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C14F5" w14:textId="0782FDEA" w:rsidR="003136F4" w:rsidRDefault="003136F4" w:rsidP="00886008">
      <w:pPr>
        <w:tabs>
          <w:tab w:val="left" w:pos="0"/>
          <w:tab w:val="left" w:pos="940"/>
        </w:tabs>
        <w:spacing w:before="120"/>
        <w:rPr>
          <w:rFonts w:cs="Arial"/>
          <w:b/>
          <w:bCs/>
        </w:rPr>
      </w:pPr>
      <w:r>
        <w:rPr>
          <w:rFonts w:cs="Arial"/>
          <w:b/>
          <w:bCs/>
        </w:rPr>
        <w:t>Zusammensetzung der Aufsichtskommission üK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3305"/>
      </w:tblGrid>
      <w:tr w:rsidR="003136F4" w14:paraId="601F30A1" w14:textId="77777777" w:rsidTr="003136F4">
        <w:tc>
          <w:tcPr>
            <w:tcW w:w="3114" w:type="dxa"/>
          </w:tcPr>
          <w:p w14:paraId="4993A258" w14:textId="283F578E" w:rsidR="003136F4" w:rsidRDefault="003136F4" w:rsidP="00886008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Organisation</w:t>
            </w:r>
          </w:p>
        </w:tc>
        <w:tc>
          <w:tcPr>
            <w:tcW w:w="3305" w:type="dxa"/>
          </w:tcPr>
          <w:p w14:paraId="3FC7DABE" w14:textId="592923D9" w:rsidR="003136F4" w:rsidRDefault="003136F4" w:rsidP="00886008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Bisher</w:t>
            </w:r>
          </w:p>
        </w:tc>
      </w:tr>
      <w:tr w:rsidR="003136F4" w14:paraId="712CA4C5" w14:textId="77777777" w:rsidTr="003136F4">
        <w:tc>
          <w:tcPr>
            <w:tcW w:w="3114" w:type="dxa"/>
            <w:vAlign w:val="bottom"/>
          </w:tcPr>
          <w:p w14:paraId="27997E1C" w14:textId="383402F6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Calibri"/>
                <w:color w:val="000000"/>
              </w:rPr>
              <w:t>SBV</w:t>
            </w:r>
          </w:p>
        </w:tc>
        <w:tc>
          <w:tcPr>
            <w:tcW w:w="3305" w:type="dxa"/>
          </w:tcPr>
          <w:p w14:paraId="4687C80C" w14:textId="7A202CB1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Arial"/>
              </w:rPr>
              <w:t>Ueli Augstburger</w:t>
            </w:r>
          </w:p>
        </w:tc>
      </w:tr>
      <w:tr w:rsidR="003136F4" w14:paraId="74E8B6F5" w14:textId="77777777" w:rsidTr="003136F4">
        <w:tc>
          <w:tcPr>
            <w:tcW w:w="3114" w:type="dxa"/>
            <w:vAlign w:val="bottom"/>
          </w:tcPr>
          <w:p w14:paraId="291745AC" w14:textId="5E84739E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Calibri"/>
                <w:color w:val="000000"/>
              </w:rPr>
              <w:t>AGORA</w:t>
            </w:r>
          </w:p>
        </w:tc>
        <w:tc>
          <w:tcPr>
            <w:tcW w:w="3305" w:type="dxa"/>
          </w:tcPr>
          <w:p w14:paraId="7CD88E7A" w14:textId="48E0EB10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Arial"/>
              </w:rPr>
              <w:t>Loïc Bardet</w:t>
            </w:r>
          </w:p>
        </w:tc>
      </w:tr>
      <w:tr w:rsidR="003136F4" w14:paraId="6BA94D52" w14:textId="77777777" w:rsidTr="003136F4">
        <w:tc>
          <w:tcPr>
            <w:tcW w:w="3114" w:type="dxa"/>
            <w:vAlign w:val="bottom"/>
          </w:tcPr>
          <w:p w14:paraId="792FCFC7" w14:textId="32F361AC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Calibri"/>
                <w:color w:val="000000"/>
              </w:rPr>
              <w:t>VSGP</w:t>
            </w:r>
          </w:p>
        </w:tc>
        <w:tc>
          <w:tcPr>
            <w:tcW w:w="3305" w:type="dxa"/>
          </w:tcPr>
          <w:p w14:paraId="3A42F1B7" w14:textId="13D12506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Arial"/>
              </w:rPr>
              <w:t>Marilyn Brodard</w:t>
            </w:r>
          </w:p>
        </w:tc>
      </w:tr>
      <w:tr w:rsidR="003136F4" w14:paraId="65C69009" w14:textId="77777777" w:rsidTr="003136F4">
        <w:tc>
          <w:tcPr>
            <w:tcW w:w="3114" w:type="dxa"/>
            <w:vAlign w:val="bottom"/>
          </w:tcPr>
          <w:p w14:paraId="58BA02B1" w14:textId="42678CE5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Calibri"/>
                <w:color w:val="000000"/>
              </w:rPr>
              <w:t>SBV</w:t>
            </w:r>
          </w:p>
        </w:tc>
        <w:tc>
          <w:tcPr>
            <w:tcW w:w="3305" w:type="dxa"/>
          </w:tcPr>
          <w:p w14:paraId="73061425" w14:textId="4DF1924B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Arial"/>
              </w:rPr>
              <w:t>Stefan Freund</w:t>
            </w:r>
          </w:p>
        </w:tc>
      </w:tr>
      <w:tr w:rsidR="003136F4" w14:paraId="38227825" w14:textId="77777777" w:rsidTr="003136F4">
        <w:tc>
          <w:tcPr>
            <w:tcW w:w="3114" w:type="dxa"/>
            <w:vAlign w:val="bottom"/>
          </w:tcPr>
          <w:p w14:paraId="0D908DD4" w14:textId="1994FBCB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Calibri"/>
                <w:color w:val="000000"/>
              </w:rPr>
              <w:t>VSW</w:t>
            </w:r>
          </w:p>
        </w:tc>
        <w:tc>
          <w:tcPr>
            <w:tcW w:w="3305" w:type="dxa"/>
          </w:tcPr>
          <w:p w14:paraId="7D9DA859" w14:textId="4364B190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Arial"/>
              </w:rPr>
              <w:t>Markus Gautschi</w:t>
            </w:r>
          </w:p>
        </w:tc>
      </w:tr>
      <w:tr w:rsidR="003136F4" w14:paraId="07022AB6" w14:textId="77777777" w:rsidTr="003136F4">
        <w:tc>
          <w:tcPr>
            <w:tcW w:w="3114" w:type="dxa"/>
            <w:vAlign w:val="bottom"/>
          </w:tcPr>
          <w:p w14:paraId="1D67EA53" w14:textId="038C62FB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proofErr w:type="spellStart"/>
            <w:r w:rsidRPr="003136F4">
              <w:rPr>
                <w:rFonts w:cs="Calibri"/>
                <w:color w:val="000000"/>
              </w:rPr>
              <w:t>Aviforum</w:t>
            </w:r>
            <w:proofErr w:type="spellEnd"/>
          </w:p>
        </w:tc>
        <w:tc>
          <w:tcPr>
            <w:tcW w:w="3305" w:type="dxa"/>
          </w:tcPr>
          <w:p w14:paraId="3695458C" w14:textId="170371C6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Arial"/>
              </w:rPr>
              <w:t>Erika Jenni</w:t>
            </w:r>
          </w:p>
        </w:tc>
      </w:tr>
      <w:tr w:rsidR="003136F4" w14:paraId="3149151D" w14:textId="77777777" w:rsidTr="003136F4">
        <w:tc>
          <w:tcPr>
            <w:tcW w:w="3114" w:type="dxa"/>
            <w:vAlign w:val="bottom"/>
          </w:tcPr>
          <w:p w14:paraId="28113F9B" w14:textId="3BBDEE8E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Calibri"/>
                <w:color w:val="000000"/>
              </w:rPr>
              <w:t>SBBK</w:t>
            </w:r>
          </w:p>
        </w:tc>
        <w:tc>
          <w:tcPr>
            <w:tcW w:w="3305" w:type="dxa"/>
          </w:tcPr>
          <w:p w14:paraId="38C1F0B4" w14:textId="79CB0AD8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Arial"/>
              </w:rPr>
              <w:t>Nicola Leimer</w:t>
            </w:r>
          </w:p>
        </w:tc>
      </w:tr>
      <w:tr w:rsidR="003136F4" w14:paraId="43068DAE" w14:textId="77777777" w:rsidTr="003136F4">
        <w:tc>
          <w:tcPr>
            <w:tcW w:w="3114" w:type="dxa"/>
            <w:vAlign w:val="bottom"/>
          </w:tcPr>
          <w:p w14:paraId="5C7D332A" w14:textId="0075A058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Calibri"/>
                <w:color w:val="000000"/>
              </w:rPr>
              <w:t>SOV</w:t>
            </w:r>
          </w:p>
        </w:tc>
        <w:tc>
          <w:tcPr>
            <w:tcW w:w="3305" w:type="dxa"/>
          </w:tcPr>
          <w:p w14:paraId="4A20B84F" w14:textId="5FE12140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Arial"/>
              </w:rPr>
              <w:t>Lisa Maddalena</w:t>
            </w:r>
          </w:p>
        </w:tc>
      </w:tr>
      <w:tr w:rsidR="003136F4" w14:paraId="3CE9570F" w14:textId="77777777" w:rsidTr="003136F4">
        <w:tc>
          <w:tcPr>
            <w:tcW w:w="3114" w:type="dxa"/>
            <w:vAlign w:val="bottom"/>
          </w:tcPr>
          <w:p w14:paraId="223D30ED" w14:textId="3B9512E1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Calibri"/>
                <w:color w:val="000000"/>
              </w:rPr>
              <w:t>SWBV</w:t>
            </w:r>
          </w:p>
        </w:tc>
        <w:tc>
          <w:tcPr>
            <w:tcW w:w="3305" w:type="dxa"/>
          </w:tcPr>
          <w:p w14:paraId="208AC7F2" w14:textId="1453DAA3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Arial"/>
              </w:rPr>
              <w:t>Carine Théraulaz</w:t>
            </w:r>
          </w:p>
        </w:tc>
      </w:tr>
      <w:tr w:rsidR="003136F4" w14:paraId="371218FF" w14:textId="77777777" w:rsidTr="003136F4">
        <w:tc>
          <w:tcPr>
            <w:tcW w:w="3114" w:type="dxa"/>
            <w:vAlign w:val="bottom"/>
          </w:tcPr>
          <w:p w14:paraId="444671BB" w14:textId="1455EAA2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SBFI</w:t>
            </w:r>
          </w:p>
        </w:tc>
        <w:tc>
          <w:tcPr>
            <w:tcW w:w="3305" w:type="dxa"/>
          </w:tcPr>
          <w:p w14:paraId="5D85F5EA" w14:textId="503854FF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Hat auf dem Sitz verzichtet</w:t>
            </w:r>
          </w:p>
        </w:tc>
      </w:tr>
      <w:tr w:rsidR="003136F4" w14:paraId="7408B206" w14:textId="77777777" w:rsidTr="003136F4">
        <w:tc>
          <w:tcPr>
            <w:tcW w:w="3114" w:type="dxa"/>
            <w:vAlign w:val="bottom"/>
          </w:tcPr>
          <w:p w14:paraId="02CCFC11" w14:textId="61022372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Calibri"/>
                <w:color w:val="000000"/>
              </w:rPr>
              <w:t>Bio Suisse</w:t>
            </w:r>
          </w:p>
        </w:tc>
        <w:tc>
          <w:tcPr>
            <w:tcW w:w="3305" w:type="dxa"/>
          </w:tcPr>
          <w:p w14:paraId="0CEEDB64" w14:textId="3DC355E7" w:rsidR="003136F4" w:rsidRPr="003136F4" w:rsidRDefault="003136F4" w:rsidP="003136F4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Arial"/>
              </w:rPr>
              <w:t>Bruno Wermuth</w:t>
            </w:r>
          </w:p>
        </w:tc>
      </w:tr>
    </w:tbl>
    <w:p w14:paraId="082BD643" w14:textId="77777777" w:rsidR="003136F4" w:rsidRDefault="003136F4" w:rsidP="00886008">
      <w:pPr>
        <w:tabs>
          <w:tab w:val="left" w:pos="0"/>
          <w:tab w:val="left" w:pos="940"/>
        </w:tabs>
        <w:spacing w:before="120"/>
        <w:rPr>
          <w:rFonts w:cs="Arial"/>
          <w:b/>
          <w:bCs/>
        </w:rPr>
      </w:pPr>
    </w:p>
    <w:p w14:paraId="5C53B71D" w14:textId="77777777" w:rsidR="00BB73E8" w:rsidRDefault="00BB73E8" w:rsidP="00BB73E8">
      <w:pPr>
        <w:tabs>
          <w:tab w:val="left" w:pos="0"/>
          <w:tab w:val="left" w:pos="940"/>
        </w:tabs>
        <w:spacing w:before="120"/>
        <w:rPr>
          <w:rFonts w:cs="Arial"/>
        </w:rPr>
      </w:pPr>
      <w:r>
        <w:rPr>
          <w:rFonts w:cs="Arial"/>
        </w:rPr>
        <w:t>Neue Zusammensetzung ab 01.01.2026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4252"/>
      </w:tblGrid>
      <w:tr w:rsidR="00BB73E8" w14:paraId="0A5CA922" w14:textId="77777777" w:rsidTr="001F18A1">
        <w:tc>
          <w:tcPr>
            <w:tcW w:w="4390" w:type="dxa"/>
          </w:tcPr>
          <w:p w14:paraId="12A4BB2A" w14:textId="77777777" w:rsidR="00BB73E8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Organisation</w:t>
            </w:r>
          </w:p>
        </w:tc>
        <w:tc>
          <w:tcPr>
            <w:tcW w:w="4252" w:type="dxa"/>
          </w:tcPr>
          <w:p w14:paraId="54ACF5C0" w14:textId="77777777" w:rsidR="00BB73E8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Neu</w:t>
            </w:r>
          </w:p>
        </w:tc>
      </w:tr>
      <w:tr w:rsidR="00BB73E8" w14:paraId="4FE30DAA" w14:textId="77777777" w:rsidTr="001F18A1">
        <w:tc>
          <w:tcPr>
            <w:tcW w:w="4390" w:type="dxa"/>
            <w:vAlign w:val="bottom"/>
          </w:tcPr>
          <w:p w14:paraId="1FD143C9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Landwirt/in (Kommissionspräsident)</w:t>
            </w:r>
          </w:p>
        </w:tc>
        <w:tc>
          <w:tcPr>
            <w:tcW w:w="4252" w:type="dxa"/>
          </w:tcPr>
          <w:p w14:paraId="3A2245F8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Benjamin Ramseier (ab 1.7.26)</w:t>
            </w:r>
          </w:p>
        </w:tc>
      </w:tr>
      <w:tr w:rsidR="00BB73E8" w14:paraId="0309F89B" w14:textId="77777777" w:rsidTr="001F18A1">
        <w:tc>
          <w:tcPr>
            <w:tcW w:w="4390" w:type="dxa"/>
            <w:vAlign w:val="bottom"/>
          </w:tcPr>
          <w:p w14:paraId="5490130A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Arial"/>
              </w:rPr>
              <w:t>Landwirt/in</w:t>
            </w:r>
          </w:p>
        </w:tc>
        <w:tc>
          <w:tcPr>
            <w:tcW w:w="4252" w:type="dxa"/>
          </w:tcPr>
          <w:p w14:paraId="36375022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Stéphanie Grimm</w:t>
            </w:r>
          </w:p>
        </w:tc>
      </w:tr>
      <w:tr w:rsidR="00BB73E8" w14:paraId="2B508B9C" w14:textId="77777777" w:rsidTr="001F18A1">
        <w:tc>
          <w:tcPr>
            <w:tcW w:w="4390" w:type="dxa"/>
            <w:vAlign w:val="bottom"/>
          </w:tcPr>
          <w:p w14:paraId="3092F407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Arial"/>
              </w:rPr>
              <w:t>Landwirt/in</w:t>
            </w:r>
          </w:p>
        </w:tc>
        <w:tc>
          <w:tcPr>
            <w:tcW w:w="4252" w:type="dxa"/>
          </w:tcPr>
          <w:p w14:paraId="10A88059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Bruno Wermuth, Bio</w:t>
            </w:r>
          </w:p>
        </w:tc>
      </w:tr>
      <w:tr w:rsidR="00BB73E8" w14:paraId="332E2983" w14:textId="77777777" w:rsidTr="001F18A1">
        <w:tc>
          <w:tcPr>
            <w:tcW w:w="4390" w:type="dxa"/>
            <w:vAlign w:val="bottom"/>
          </w:tcPr>
          <w:p w14:paraId="4C0898C4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Arial"/>
              </w:rPr>
              <w:t>Landwirt/in</w:t>
            </w:r>
          </w:p>
        </w:tc>
        <w:tc>
          <w:tcPr>
            <w:tcW w:w="4252" w:type="dxa"/>
          </w:tcPr>
          <w:p w14:paraId="00D980C8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Stefan Freund</w:t>
            </w:r>
          </w:p>
        </w:tc>
      </w:tr>
      <w:tr w:rsidR="00BB73E8" w14:paraId="6EDEED50" w14:textId="77777777" w:rsidTr="001F18A1">
        <w:tc>
          <w:tcPr>
            <w:tcW w:w="4390" w:type="dxa"/>
            <w:vAlign w:val="bottom"/>
          </w:tcPr>
          <w:p w14:paraId="0CFB4A8E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Weinfachleute</w:t>
            </w:r>
          </w:p>
        </w:tc>
        <w:tc>
          <w:tcPr>
            <w:tcW w:w="4252" w:type="dxa"/>
          </w:tcPr>
          <w:p w14:paraId="1F67DEE6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Markus Gautschi</w:t>
            </w:r>
          </w:p>
        </w:tc>
      </w:tr>
      <w:tr w:rsidR="00BB73E8" w14:paraId="5A77454F" w14:textId="77777777" w:rsidTr="001F18A1">
        <w:tc>
          <w:tcPr>
            <w:tcW w:w="4390" w:type="dxa"/>
            <w:vAlign w:val="bottom"/>
          </w:tcPr>
          <w:p w14:paraId="794310C1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 w:rsidRPr="003136F4">
              <w:rPr>
                <w:rFonts w:cs="Arial"/>
              </w:rPr>
              <w:t>Weinfachleute</w:t>
            </w:r>
          </w:p>
        </w:tc>
        <w:tc>
          <w:tcPr>
            <w:tcW w:w="4252" w:type="dxa"/>
          </w:tcPr>
          <w:p w14:paraId="1CE6B9EC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Sacha Messeiler</w:t>
            </w:r>
          </w:p>
        </w:tc>
      </w:tr>
      <w:tr w:rsidR="00BB73E8" w14:paraId="084A083A" w14:textId="77777777" w:rsidTr="001F18A1">
        <w:tc>
          <w:tcPr>
            <w:tcW w:w="4390" w:type="dxa"/>
            <w:vAlign w:val="bottom"/>
          </w:tcPr>
          <w:p w14:paraId="2CAAD8D8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Obstfachleute</w:t>
            </w:r>
          </w:p>
        </w:tc>
        <w:tc>
          <w:tcPr>
            <w:tcW w:w="4252" w:type="dxa"/>
          </w:tcPr>
          <w:p w14:paraId="314D9496" w14:textId="304E52C2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Lisa Maddalena, Vizepräsidentin</w:t>
            </w:r>
          </w:p>
        </w:tc>
      </w:tr>
      <w:tr w:rsidR="00BB73E8" w14:paraId="2799C1AB" w14:textId="77777777" w:rsidTr="001F18A1">
        <w:tc>
          <w:tcPr>
            <w:tcW w:w="4390" w:type="dxa"/>
            <w:vAlign w:val="bottom"/>
          </w:tcPr>
          <w:p w14:paraId="1B2A425C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Gemüsegärtner/in</w:t>
            </w:r>
          </w:p>
        </w:tc>
        <w:tc>
          <w:tcPr>
            <w:tcW w:w="4252" w:type="dxa"/>
          </w:tcPr>
          <w:p w14:paraId="3F407A1F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Marilyn Brodard</w:t>
            </w:r>
          </w:p>
        </w:tc>
      </w:tr>
      <w:tr w:rsidR="00BB73E8" w14:paraId="30901757" w14:textId="77777777" w:rsidTr="001F18A1">
        <w:tc>
          <w:tcPr>
            <w:tcW w:w="4390" w:type="dxa"/>
            <w:vAlign w:val="bottom"/>
          </w:tcPr>
          <w:p w14:paraId="50A77EC2" w14:textId="77777777" w:rsidR="00BB73E8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PräsidentIn</w:t>
            </w:r>
            <w:proofErr w:type="spellEnd"/>
            <w:r>
              <w:rPr>
                <w:rFonts w:cs="Arial"/>
              </w:rPr>
              <w:t xml:space="preserve"> OdA AAF (kein Stimmrecht) </w:t>
            </w:r>
          </w:p>
        </w:tc>
        <w:tc>
          <w:tcPr>
            <w:tcW w:w="4252" w:type="dxa"/>
          </w:tcPr>
          <w:p w14:paraId="44B6B6D0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Carine Théraulaz</w:t>
            </w:r>
          </w:p>
        </w:tc>
      </w:tr>
      <w:tr w:rsidR="00BB73E8" w14:paraId="538CF3F7" w14:textId="77777777" w:rsidTr="001F18A1">
        <w:tc>
          <w:tcPr>
            <w:tcW w:w="4390" w:type="dxa"/>
            <w:vAlign w:val="bottom"/>
          </w:tcPr>
          <w:p w14:paraId="22DC2CEA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SBFI (kein Stimmrecht)</w:t>
            </w:r>
          </w:p>
        </w:tc>
        <w:tc>
          <w:tcPr>
            <w:tcW w:w="4252" w:type="dxa"/>
          </w:tcPr>
          <w:p w14:paraId="73B3CB58" w14:textId="1F54B757" w:rsidR="00BB73E8" w:rsidRPr="003136F4" w:rsidRDefault="00AE3906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Florian Berset</w:t>
            </w:r>
          </w:p>
        </w:tc>
      </w:tr>
      <w:tr w:rsidR="00BB73E8" w14:paraId="0566BE55" w14:textId="77777777" w:rsidTr="001F18A1">
        <w:tc>
          <w:tcPr>
            <w:tcW w:w="4390" w:type="dxa"/>
            <w:vAlign w:val="bottom"/>
          </w:tcPr>
          <w:p w14:paraId="61783474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SBBK (kein Stimmrecht)</w:t>
            </w:r>
          </w:p>
        </w:tc>
        <w:tc>
          <w:tcPr>
            <w:tcW w:w="4252" w:type="dxa"/>
          </w:tcPr>
          <w:p w14:paraId="5B812B4B" w14:textId="77777777" w:rsidR="00BB73E8" w:rsidRPr="003136F4" w:rsidRDefault="00BB73E8" w:rsidP="001F18A1">
            <w:pPr>
              <w:tabs>
                <w:tab w:val="left" w:pos="0"/>
                <w:tab w:val="left" w:pos="940"/>
              </w:tabs>
              <w:spacing w:before="120"/>
              <w:rPr>
                <w:rFonts w:cs="Arial"/>
              </w:rPr>
            </w:pPr>
            <w:r>
              <w:rPr>
                <w:rFonts w:cs="Arial"/>
              </w:rPr>
              <w:t>Stephan Wey</w:t>
            </w:r>
          </w:p>
        </w:tc>
      </w:tr>
    </w:tbl>
    <w:p w14:paraId="51A06D70" w14:textId="77777777" w:rsidR="00BB73E8" w:rsidRDefault="00BB73E8" w:rsidP="00BB73E8">
      <w:pPr>
        <w:tabs>
          <w:tab w:val="left" w:pos="0"/>
          <w:tab w:val="left" w:pos="940"/>
        </w:tabs>
        <w:spacing w:before="120"/>
        <w:rPr>
          <w:rFonts w:cs="Arial"/>
        </w:rPr>
      </w:pPr>
      <w:r>
        <w:rPr>
          <w:rFonts w:cs="Arial"/>
        </w:rPr>
        <w:t>Vizepräsidium: eine Vertretung der Spezialkulturen</w:t>
      </w:r>
    </w:p>
    <w:p w14:paraId="115DF384" w14:textId="77777777" w:rsidR="00BB73E8" w:rsidRDefault="00BB73E8" w:rsidP="00886008">
      <w:pPr>
        <w:tabs>
          <w:tab w:val="left" w:pos="0"/>
          <w:tab w:val="left" w:pos="940"/>
        </w:tabs>
        <w:spacing w:before="120"/>
        <w:rPr>
          <w:rFonts w:cs="Arial"/>
          <w:b/>
          <w:bCs/>
        </w:rPr>
      </w:pPr>
    </w:p>
    <w:p w14:paraId="2F958854" w14:textId="77777777" w:rsidR="00AE3906" w:rsidRDefault="00AE3906" w:rsidP="00886008">
      <w:pPr>
        <w:tabs>
          <w:tab w:val="left" w:pos="0"/>
          <w:tab w:val="left" w:pos="940"/>
        </w:tabs>
        <w:spacing w:before="120"/>
        <w:rPr>
          <w:rFonts w:cs="Arial"/>
          <w:b/>
          <w:bCs/>
        </w:rPr>
      </w:pPr>
    </w:p>
    <w:p w14:paraId="58A101D4" w14:textId="77777777" w:rsidR="00AE3906" w:rsidRDefault="00AE3906" w:rsidP="00886008">
      <w:pPr>
        <w:tabs>
          <w:tab w:val="left" w:pos="0"/>
          <w:tab w:val="left" w:pos="940"/>
        </w:tabs>
        <w:spacing w:before="120"/>
        <w:rPr>
          <w:rFonts w:cs="Arial"/>
          <w:b/>
          <w:bCs/>
        </w:rPr>
      </w:pPr>
    </w:p>
    <w:p w14:paraId="0EB0D3FE" w14:textId="77777777" w:rsidR="00AE3906" w:rsidRDefault="00AE3906" w:rsidP="00886008">
      <w:pPr>
        <w:tabs>
          <w:tab w:val="left" w:pos="0"/>
          <w:tab w:val="left" w:pos="940"/>
        </w:tabs>
        <w:spacing w:before="120"/>
        <w:rPr>
          <w:rFonts w:cs="Arial"/>
          <w:b/>
          <w:bCs/>
        </w:rPr>
      </w:pPr>
    </w:p>
    <w:p w14:paraId="7242F44B" w14:textId="2F55AA14" w:rsidR="003136F4" w:rsidRDefault="003136F4" w:rsidP="00886008">
      <w:pPr>
        <w:tabs>
          <w:tab w:val="left" w:pos="0"/>
          <w:tab w:val="left" w:pos="940"/>
        </w:tabs>
        <w:spacing w:before="120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Auszug aus dem Kommissionsreglement</w:t>
      </w:r>
    </w:p>
    <w:p w14:paraId="1F8D3278" w14:textId="12F58C41" w:rsidR="00AE3906" w:rsidRPr="00E81954" w:rsidRDefault="00886008" w:rsidP="00AE3906">
      <w:pPr>
        <w:tabs>
          <w:tab w:val="left" w:pos="0"/>
          <w:tab w:val="left" w:pos="940"/>
        </w:tabs>
        <w:spacing w:before="120"/>
        <w:rPr>
          <w:rFonts w:cs="Arial"/>
          <w:vertAlign w:val="superscript"/>
        </w:rPr>
      </w:pPr>
      <w:r w:rsidRPr="00E81954">
        <w:rPr>
          <w:rFonts w:cs="Arial"/>
          <w:b/>
          <w:bCs/>
        </w:rPr>
        <w:t>Art. 4</w:t>
      </w:r>
      <w:r w:rsidRPr="00E81954">
        <w:rPr>
          <w:rFonts w:cs="Arial"/>
          <w:b/>
          <w:bCs/>
        </w:rPr>
        <w:tab/>
        <w:t>Organisation</w:t>
      </w:r>
    </w:p>
    <w:p w14:paraId="6347EADC" w14:textId="77777777" w:rsidR="00AE3906" w:rsidRPr="00E81954" w:rsidRDefault="00AE3906" w:rsidP="00AE3906">
      <w:pPr>
        <w:tabs>
          <w:tab w:val="left" w:pos="0"/>
          <w:tab w:val="left" w:pos="940"/>
        </w:tabs>
        <w:spacing w:before="120"/>
        <w:rPr>
          <w:rFonts w:cs="Arial"/>
        </w:rPr>
      </w:pPr>
      <w:r w:rsidRPr="00E81954">
        <w:rPr>
          <w:rFonts w:cs="Arial"/>
          <w:vertAlign w:val="superscript"/>
        </w:rPr>
        <w:t>1</w:t>
      </w:r>
      <w:r w:rsidRPr="00E81954">
        <w:rPr>
          <w:rFonts w:cs="Arial"/>
        </w:rPr>
        <w:t>Die Kurse stehen unter der Aufsicht einer aus 7 - 9 Mitgliedern bestehenden Aufsichtskommission. Anzustreben ist eine angemessene Vertretung der Regionen, Sprachen, Geschlechter und Produktions</w:t>
      </w:r>
      <w:r>
        <w:rPr>
          <w:rFonts w:cs="Arial"/>
        </w:rPr>
        <w:t>formen</w:t>
      </w:r>
      <w:r w:rsidRPr="00E81954">
        <w:rPr>
          <w:rFonts w:cs="Arial"/>
        </w:rPr>
        <w:t>.</w:t>
      </w:r>
    </w:p>
    <w:p w14:paraId="5909E4FE" w14:textId="77777777" w:rsidR="00AE3906" w:rsidRDefault="00AE3906" w:rsidP="00AE3906">
      <w:pPr>
        <w:tabs>
          <w:tab w:val="left" w:pos="0"/>
          <w:tab w:val="left" w:pos="940"/>
        </w:tabs>
        <w:spacing w:before="120"/>
        <w:rPr>
          <w:rFonts w:cs="Arial"/>
        </w:rPr>
      </w:pPr>
      <w:r w:rsidRPr="00E81954">
        <w:rPr>
          <w:rFonts w:cs="Arial"/>
          <w:vertAlign w:val="superscript"/>
        </w:rPr>
        <w:t>2</w:t>
      </w:r>
      <w:r w:rsidRPr="00E81954">
        <w:rPr>
          <w:rFonts w:cs="Arial"/>
        </w:rPr>
        <w:t>Alle Berufe sind durch ein Mitglied vertreten. De</w:t>
      </w:r>
      <w:r>
        <w:rPr>
          <w:rFonts w:cs="Arial"/>
        </w:rPr>
        <w:t>r</w:t>
      </w:r>
      <w:r w:rsidRPr="00E81954">
        <w:rPr>
          <w:rFonts w:cs="Arial"/>
        </w:rPr>
        <w:t xml:space="preserve"> Beruf Weinfachmann / -frau kann mit zwei Sitzen vertreten sein, damit beide Fachrichtungen abgedeckt werden. De</w:t>
      </w:r>
      <w:r>
        <w:rPr>
          <w:rFonts w:cs="Arial"/>
        </w:rPr>
        <w:t>r</w:t>
      </w:r>
      <w:r w:rsidRPr="00E81954">
        <w:rPr>
          <w:rFonts w:cs="Arial"/>
        </w:rPr>
        <w:t xml:space="preserve"> Beruf Landwirt/in kann durch maximal vier Mitglieder vertreten sein. Die Aufsichtskommission vertritt alle Fachrichtungen.  </w:t>
      </w:r>
    </w:p>
    <w:p w14:paraId="6BA2D3C4" w14:textId="77777777" w:rsidR="00AE3906" w:rsidRPr="00E81954" w:rsidRDefault="00AE3906" w:rsidP="00AE3906">
      <w:pPr>
        <w:tabs>
          <w:tab w:val="left" w:pos="0"/>
          <w:tab w:val="left" w:pos="940"/>
        </w:tabs>
        <w:spacing w:before="120"/>
        <w:rPr>
          <w:rFonts w:cs="Arial"/>
        </w:rPr>
      </w:pPr>
      <w:r w:rsidRPr="00E81954">
        <w:rPr>
          <w:rFonts w:cs="Arial"/>
          <w:vertAlign w:val="superscript"/>
        </w:rPr>
        <w:t>3</w:t>
      </w:r>
      <w:r w:rsidRPr="00E81954">
        <w:rPr>
          <w:rFonts w:cs="Arial"/>
        </w:rPr>
        <w:t>Je eine Vertretung des Staatssekretariat</w:t>
      </w:r>
      <w:r>
        <w:rPr>
          <w:rFonts w:cs="Arial"/>
        </w:rPr>
        <w:t>s</w:t>
      </w:r>
      <w:r w:rsidRPr="00E81954">
        <w:rPr>
          <w:rFonts w:cs="Arial"/>
        </w:rPr>
        <w:t xml:space="preserve"> für Bildung, Forschung und Innovation (SBFI) und der Berufsbildungsämterkonferenz (SBBK) ist zu den Sitzungen einzuladen, ha</w:t>
      </w:r>
      <w:r>
        <w:rPr>
          <w:rFonts w:cs="Arial"/>
        </w:rPr>
        <w:t>t</w:t>
      </w:r>
      <w:r w:rsidRPr="00E81954">
        <w:rPr>
          <w:rFonts w:cs="Arial"/>
        </w:rPr>
        <w:t xml:space="preserve"> jedoch kein Stimmrecht. </w:t>
      </w:r>
    </w:p>
    <w:p w14:paraId="60A2EAD5" w14:textId="77777777" w:rsidR="00AE3906" w:rsidRPr="00E81954" w:rsidRDefault="00AE3906" w:rsidP="00AE3906">
      <w:pPr>
        <w:tabs>
          <w:tab w:val="left" w:pos="0"/>
          <w:tab w:val="left" w:pos="940"/>
        </w:tabs>
        <w:spacing w:before="120"/>
        <w:rPr>
          <w:rFonts w:cs="Arial"/>
        </w:rPr>
      </w:pPr>
      <w:r w:rsidRPr="00E81954">
        <w:rPr>
          <w:rFonts w:cs="Arial"/>
          <w:vertAlign w:val="superscript"/>
        </w:rPr>
        <w:t>4</w:t>
      </w:r>
      <w:r w:rsidRPr="00E81954">
        <w:rPr>
          <w:rFonts w:cs="Arial"/>
        </w:rPr>
        <w:t>Der/die Präsident/in und die Mitglieder der Aufsichtskommission werden durch den Vorstand der OdA für eine Amtsdauer von 4 Jahren gewählt. Wiederwahl ist zulässig. Das Präsidium vertritt den Beruf Landwirt/in. Das Vizepräsidium vertritt die Spezialkulturen.</w:t>
      </w:r>
    </w:p>
    <w:p w14:paraId="6517C51E" w14:textId="77777777" w:rsidR="00AE3906" w:rsidRPr="00E81954" w:rsidRDefault="00AE3906" w:rsidP="00AE3906">
      <w:pPr>
        <w:tabs>
          <w:tab w:val="left" w:pos="0"/>
          <w:tab w:val="left" w:pos="940"/>
        </w:tabs>
        <w:spacing w:before="120"/>
        <w:rPr>
          <w:rFonts w:cs="Arial"/>
        </w:rPr>
      </w:pPr>
      <w:r w:rsidRPr="00E81954">
        <w:rPr>
          <w:rFonts w:cs="Arial"/>
          <w:vertAlign w:val="superscript"/>
        </w:rPr>
        <w:t>5</w:t>
      </w:r>
      <w:r w:rsidRPr="00E81954">
        <w:rPr>
          <w:rFonts w:cs="Arial"/>
        </w:rPr>
        <w:t xml:space="preserve">Die Aufsichtskommission wird vom Präsidium einberufen, so oft es die Geschäfte erfordern. Sie muss einberufen werden, wenn zwei Mitglieder dies verlangen. </w:t>
      </w:r>
    </w:p>
    <w:p w14:paraId="5BF204A3" w14:textId="77777777" w:rsidR="00AE3906" w:rsidRPr="00E81954" w:rsidRDefault="00AE3906" w:rsidP="00AE3906">
      <w:pPr>
        <w:tabs>
          <w:tab w:val="left" w:pos="0"/>
          <w:tab w:val="left" w:pos="940"/>
        </w:tabs>
        <w:spacing w:before="120"/>
        <w:rPr>
          <w:rFonts w:cs="Arial"/>
        </w:rPr>
      </w:pPr>
      <w:r w:rsidRPr="00E81954">
        <w:rPr>
          <w:rFonts w:cs="Arial"/>
          <w:vertAlign w:val="superscript"/>
        </w:rPr>
        <w:t>6</w:t>
      </w:r>
      <w:r w:rsidRPr="00E81954">
        <w:rPr>
          <w:rFonts w:cs="Arial"/>
        </w:rPr>
        <w:t>Die Aufsichtskommission ist beschlussfähig, wenn mindestens die Hälfte der Mit</w:t>
      </w:r>
      <w:r w:rsidRPr="00E81954">
        <w:rPr>
          <w:rFonts w:cs="Arial"/>
        </w:rPr>
        <w:softHyphen/>
        <w:t>glieder anwesend ist. Die Beschlüsse werden mit der Mehrheit der Anwesenden gefasst. Bei Stimmengleichheit steht dem Präsidium der Stichentscheid zu.</w:t>
      </w:r>
      <w:r w:rsidRPr="00E81954">
        <w:t xml:space="preserve"> </w:t>
      </w:r>
      <w:r w:rsidRPr="00E81954">
        <w:rPr>
          <w:rFonts w:cs="Arial"/>
        </w:rPr>
        <w:t>Die Vizepräsidentin bzw. der Vizepräsident vertritt die Präsidentin bzw. den Präsidenten bei deren bzw. dessen Abwesenheit.</w:t>
      </w:r>
    </w:p>
    <w:p w14:paraId="6EA8BAE7" w14:textId="77777777" w:rsidR="00AE3906" w:rsidRPr="00E81954" w:rsidRDefault="00AE3906" w:rsidP="00AE3906">
      <w:pPr>
        <w:tabs>
          <w:tab w:val="left" w:pos="0"/>
          <w:tab w:val="left" w:pos="940"/>
        </w:tabs>
        <w:spacing w:before="120"/>
        <w:rPr>
          <w:rFonts w:cs="Arial"/>
        </w:rPr>
      </w:pPr>
      <w:r w:rsidRPr="00E81954">
        <w:rPr>
          <w:rFonts w:cs="Arial"/>
          <w:vertAlign w:val="superscript"/>
        </w:rPr>
        <w:t>7</w:t>
      </w:r>
      <w:r w:rsidRPr="00E81954">
        <w:rPr>
          <w:rFonts w:cs="Arial"/>
        </w:rPr>
        <w:t>Über die Verhandlungen der Aufsichtskommission wird ein Protokoll geführt.</w:t>
      </w:r>
    </w:p>
    <w:p w14:paraId="5A171A04" w14:textId="77777777" w:rsidR="00AE3906" w:rsidRDefault="00AE3906" w:rsidP="00AE3906">
      <w:pPr>
        <w:tabs>
          <w:tab w:val="left" w:pos="0"/>
          <w:tab w:val="left" w:pos="940"/>
        </w:tabs>
        <w:spacing w:before="120"/>
        <w:rPr>
          <w:rFonts w:cs="Arial"/>
        </w:rPr>
      </w:pPr>
      <w:r w:rsidRPr="00E81954">
        <w:rPr>
          <w:rFonts w:cs="Arial"/>
          <w:vertAlign w:val="superscript"/>
        </w:rPr>
        <w:t>8</w:t>
      </w:r>
      <w:r w:rsidRPr="00E81954">
        <w:rPr>
          <w:rFonts w:cs="Arial"/>
        </w:rPr>
        <w:t xml:space="preserve">Die Geschäftsführung der Aufsichtskommission wird durch das Sekretariat der OdA </w:t>
      </w:r>
      <w:proofErr w:type="spellStart"/>
      <w:r w:rsidRPr="00E81954">
        <w:rPr>
          <w:rFonts w:cs="Arial"/>
        </w:rPr>
        <w:t>AgriAliForm</w:t>
      </w:r>
      <w:proofErr w:type="spellEnd"/>
      <w:r w:rsidRPr="00E81954">
        <w:rPr>
          <w:rFonts w:cs="Arial"/>
        </w:rPr>
        <w:t xml:space="preserve"> sichergestellt. </w:t>
      </w:r>
    </w:p>
    <w:p w14:paraId="314C1A3E" w14:textId="77777777" w:rsidR="003136F4" w:rsidRDefault="003136F4" w:rsidP="00886008">
      <w:pPr>
        <w:tabs>
          <w:tab w:val="left" w:pos="0"/>
          <w:tab w:val="left" w:pos="940"/>
        </w:tabs>
        <w:spacing w:before="120"/>
        <w:rPr>
          <w:rFonts w:cs="Arial"/>
        </w:rPr>
      </w:pPr>
    </w:p>
    <w:p w14:paraId="057BBEF2" w14:textId="77777777" w:rsidR="003136F4" w:rsidRDefault="003136F4" w:rsidP="00886008">
      <w:pPr>
        <w:tabs>
          <w:tab w:val="left" w:pos="0"/>
          <w:tab w:val="left" w:pos="940"/>
        </w:tabs>
        <w:spacing w:before="120"/>
        <w:rPr>
          <w:rFonts w:cs="Arial"/>
        </w:rPr>
      </w:pPr>
    </w:p>
    <w:p w14:paraId="2974143B" w14:textId="77777777" w:rsidR="003136F4" w:rsidRDefault="003136F4" w:rsidP="00886008">
      <w:pPr>
        <w:tabs>
          <w:tab w:val="left" w:pos="0"/>
          <w:tab w:val="left" w:pos="940"/>
        </w:tabs>
        <w:spacing w:before="120"/>
        <w:rPr>
          <w:rFonts w:cs="Arial"/>
        </w:rPr>
      </w:pPr>
    </w:p>
    <w:p w14:paraId="50ED80BA" w14:textId="77777777" w:rsidR="003136F4" w:rsidRDefault="003136F4" w:rsidP="00886008">
      <w:pPr>
        <w:tabs>
          <w:tab w:val="left" w:pos="0"/>
          <w:tab w:val="left" w:pos="940"/>
        </w:tabs>
        <w:spacing w:before="120"/>
        <w:rPr>
          <w:rFonts w:cs="Arial"/>
        </w:rPr>
      </w:pPr>
    </w:p>
    <w:p w14:paraId="3108B14E" w14:textId="77777777" w:rsidR="00753BCC" w:rsidRPr="00E81954" w:rsidRDefault="00753BCC" w:rsidP="00886008">
      <w:pPr>
        <w:tabs>
          <w:tab w:val="left" w:pos="0"/>
          <w:tab w:val="left" w:pos="940"/>
        </w:tabs>
        <w:spacing w:before="120"/>
        <w:rPr>
          <w:rFonts w:cs="Arial"/>
        </w:rPr>
      </w:pPr>
    </w:p>
    <w:p w14:paraId="53F92C25" w14:textId="774F1EAC" w:rsidR="00886008" w:rsidRPr="00E81954" w:rsidRDefault="00886008" w:rsidP="009521A9">
      <w:pPr>
        <w:tabs>
          <w:tab w:val="left" w:pos="0"/>
          <w:tab w:val="left" w:pos="316"/>
          <w:tab w:val="left" w:pos="940"/>
        </w:tabs>
        <w:spacing w:before="0" w:line="240" w:lineRule="auto"/>
        <w:rPr>
          <w:rFonts w:cs="Arial"/>
          <w:lang w:val="de-DE"/>
        </w:rPr>
      </w:pPr>
      <w:r w:rsidRPr="00E81954">
        <w:rPr>
          <w:rFonts w:cs="Arial"/>
          <w:lang w:val="de-DE"/>
        </w:rPr>
        <w:t xml:space="preserve">Brugg, </w:t>
      </w:r>
      <w:r w:rsidR="00AA1F7C">
        <w:rPr>
          <w:rFonts w:cs="Arial"/>
          <w:lang w:val="de-DE"/>
        </w:rPr>
        <w:t>10. März 2026</w:t>
      </w:r>
    </w:p>
    <w:p w14:paraId="7833C2A6" w14:textId="65ED9F7C" w:rsidR="00886008" w:rsidRPr="00BB2766" w:rsidRDefault="005A6698" w:rsidP="009521A9">
      <w:pPr>
        <w:spacing w:before="0" w:line="240" w:lineRule="auto"/>
        <w:rPr>
          <w:bCs/>
          <w:color w:val="000000"/>
          <w:sz w:val="10"/>
          <w:szCs w:val="10"/>
          <w:lang w:val="de-DE"/>
        </w:rPr>
      </w:pPr>
      <w:r w:rsidRPr="00BB2766">
        <w:rPr>
          <w:bCs/>
          <w:color w:val="000000"/>
          <w:sz w:val="10"/>
          <w:szCs w:val="10"/>
          <w:lang w:val="de-DE"/>
        </w:rPr>
        <w:fldChar w:fldCharType="begin"/>
      </w:r>
      <w:r w:rsidRPr="00BB2766">
        <w:rPr>
          <w:bCs/>
          <w:color w:val="000000"/>
          <w:sz w:val="10"/>
          <w:szCs w:val="10"/>
          <w:lang w:val="de-DE"/>
        </w:rPr>
        <w:instrText xml:space="preserve"> FILENAME  \p  \* MERGEFORMAT </w:instrText>
      </w:r>
      <w:r w:rsidRPr="00BB2766">
        <w:rPr>
          <w:bCs/>
          <w:color w:val="000000"/>
          <w:sz w:val="10"/>
          <w:szCs w:val="10"/>
          <w:lang w:val="de-DE"/>
        </w:rPr>
        <w:fldChar w:fldCharType="separate"/>
      </w:r>
      <w:r w:rsidR="00AE3906">
        <w:rPr>
          <w:bCs/>
          <w:noProof/>
          <w:color w:val="000000"/>
          <w:sz w:val="10"/>
          <w:szCs w:val="10"/>
          <w:lang w:val="de-DE"/>
        </w:rPr>
        <w:t>W:\Bildung\Grundbildung\AK ÜK\Reglemente\Reglement ab 2026\Zusammensetzung AKüK ab 2026.docx</w:t>
      </w:r>
      <w:r w:rsidRPr="00BB2766">
        <w:rPr>
          <w:bCs/>
          <w:color w:val="000000"/>
          <w:sz w:val="10"/>
          <w:szCs w:val="10"/>
          <w:lang w:val="de-DE"/>
        </w:rPr>
        <w:fldChar w:fldCharType="end"/>
      </w:r>
    </w:p>
    <w:sectPr w:rsidR="00886008" w:rsidRPr="00BB2766" w:rsidSect="00D942E2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701" w:right="1134" w:bottom="1418" w:left="1134" w:header="510" w:footer="284" w:gutter="0"/>
      <w:paperSrc w:first="1285" w:other="128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890A0" w14:textId="77777777" w:rsidR="00F87D40" w:rsidRDefault="00F87D40">
      <w:pPr>
        <w:spacing w:before="0" w:line="240" w:lineRule="auto"/>
      </w:pPr>
      <w:r>
        <w:separator/>
      </w:r>
    </w:p>
  </w:endnote>
  <w:endnote w:type="continuationSeparator" w:id="0">
    <w:p w14:paraId="23FAB2AF" w14:textId="77777777" w:rsidR="00F87D40" w:rsidRDefault="00F87D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7B3BA" w14:textId="77777777" w:rsidR="009E56DF" w:rsidRPr="00C317AB" w:rsidRDefault="009E56DF" w:rsidP="00C317AB">
    <w:pPr>
      <w:pStyle w:val="Fuzeile"/>
      <w:jc w:val="right"/>
      <w:rPr>
        <w:szCs w:val="16"/>
      </w:rPr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rPr>
        <w:szCs w:val="16"/>
      </w:rPr>
      <w:t>/</w:t>
    </w:r>
    <w:r w:rsidRPr="00C317AB">
      <w:rPr>
        <w:szCs w:val="16"/>
      </w:rPr>
      <w:fldChar w:fldCharType="begin"/>
    </w:r>
    <w:r w:rsidRPr="00C317AB">
      <w:rPr>
        <w:szCs w:val="16"/>
      </w:rPr>
      <w:instrText xml:space="preserve"> NUMPAGES </w:instrText>
    </w:r>
    <w:r w:rsidRPr="00C317AB">
      <w:rPr>
        <w:szCs w:val="16"/>
      </w:rPr>
      <w:fldChar w:fldCharType="separate"/>
    </w:r>
    <w:r>
      <w:rPr>
        <w:noProof/>
        <w:szCs w:val="16"/>
      </w:rPr>
      <w:t>2</w:t>
    </w:r>
    <w:r w:rsidRPr="00C317AB">
      <w:rPr>
        <w:szCs w:val="16"/>
      </w:rPr>
      <w:fldChar w:fldCharType="end"/>
    </w:r>
  </w:p>
  <w:p w14:paraId="4036B625" w14:textId="77777777" w:rsidR="009E56DF" w:rsidRPr="00C317AB" w:rsidRDefault="009E56DF" w:rsidP="00C317AB">
    <w:pPr>
      <w:pStyle w:val="Fuzeile"/>
      <w:jc w:val="right"/>
      <w:rPr>
        <w:szCs w:val="16"/>
      </w:rPr>
    </w:pPr>
  </w:p>
  <w:p w14:paraId="0DF67F8A" w14:textId="77777777" w:rsidR="009E56DF" w:rsidRPr="0082210F" w:rsidRDefault="009E56DF" w:rsidP="0082210F">
    <w:pPr>
      <w:pStyle w:val="Fuzeile"/>
      <w:tabs>
        <w:tab w:val="clear" w:pos="9072"/>
        <w:tab w:val="right" w:pos="4536"/>
        <w:tab w:val="left" w:pos="5568"/>
        <w:tab w:val="left" w:pos="7326"/>
        <w:tab w:val="left" w:pos="7629"/>
      </w:tabs>
      <w:spacing w:line="240" w:lineRule="auto"/>
      <w:rPr>
        <w:color w:val="009036"/>
        <w:sz w:val="13"/>
        <w:szCs w:val="13"/>
      </w:rPr>
    </w:pPr>
  </w:p>
  <w:p w14:paraId="16FC69DA" w14:textId="5B477D0D" w:rsidR="0082210F" w:rsidRPr="007802B5" w:rsidRDefault="0082210F" w:rsidP="0082210F">
    <w:pPr>
      <w:pStyle w:val="Fuzeile"/>
      <w:tabs>
        <w:tab w:val="clear" w:pos="9072"/>
        <w:tab w:val="right" w:pos="4536"/>
        <w:tab w:val="left" w:pos="5568"/>
        <w:tab w:val="left" w:pos="7326"/>
        <w:tab w:val="left" w:pos="7629"/>
      </w:tabs>
      <w:spacing w:line="240" w:lineRule="auto"/>
      <w:rPr>
        <w:color w:val="009036"/>
        <w:sz w:val="13"/>
        <w:szCs w:val="13"/>
        <w:lang w:val="en-GB"/>
      </w:rPr>
    </w:pPr>
    <w:r>
      <w:rPr>
        <w:color w:val="009036"/>
        <w:sz w:val="13"/>
        <w:szCs w:val="13"/>
      </w:rPr>
      <w:t xml:space="preserve">                                                </w:t>
    </w:r>
    <w:r w:rsidRPr="00BE7412">
      <w:rPr>
        <w:color w:val="009036"/>
        <w:sz w:val="13"/>
        <w:szCs w:val="13"/>
      </w:rPr>
      <w:t>Organisation der Arbeitswelt (OdA)</w:t>
    </w:r>
    <w:r>
      <w:rPr>
        <w:color w:val="009036"/>
        <w:sz w:val="13"/>
        <w:szCs w:val="13"/>
      </w:rPr>
      <w:t xml:space="preserve">                       </w:t>
    </w:r>
    <w:proofErr w:type="spellStart"/>
    <w:r w:rsidRPr="00BE7412">
      <w:rPr>
        <w:color w:val="009036"/>
        <w:sz w:val="13"/>
        <w:szCs w:val="13"/>
      </w:rPr>
      <w:t>AgriAliForm</w:t>
    </w:r>
    <w:proofErr w:type="spellEnd"/>
    <w:r>
      <w:rPr>
        <w:color w:val="009036"/>
        <w:sz w:val="13"/>
        <w:szCs w:val="13"/>
      </w:rPr>
      <w:t xml:space="preserve">                     </w:t>
    </w:r>
    <w:r w:rsidRPr="00BE7412">
      <w:rPr>
        <w:color w:val="009036"/>
        <w:sz w:val="13"/>
        <w:szCs w:val="13"/>
      </w:rPr>
      <w:t>Tel</w:t>
    </w:r>
    <w:r>
      <w:rPr>
        <w:color w:val="009036"/>
        <w:sz w:val="13"/>
        <w:szCs w:val="13"/>
      </w:rPr>
      <w:t>:</w:t>
    </w:r>
    <w:r>
      <w:rPr>
        <w:color w:val="009036"/>
        <w:sz w:val="13"/>
        <w:szCs w:val="13"/>
      </w:rPr>
      <w:tab/>
    </w:r>
    <w:r w:rsidRPr="00BE7412">
      <w:rPr>
        <w:color w:val="009036"/>
        <w:sz w:val="13"/>
        <w:szCs w:val="13"/>
      </w:rPr>
      <w:t>056 462 54 40</w:t>
    </w:r>
    <w:r w:rsidRPr="00BE7412">
      <w:rPr>
        <w:color w:val="009036"/>
        <w:sz w:val="13"/>
        <w:szCs w:val="13"/>
      </w:rPr>
      <w:br/>
    </w:r>
    <w:r w:rsidRPr="00BE7412">
      <w:rPr>
        <w:color w:val="009036"/>
        <w:sz w:val="13"/>
        <w:szCs w:val="13"/>
      </w:rPr>
      <w:tab/>
      <w:t xml:space="preserve">Organisation du </w:t>
    </w:r>
    <w:proofErr w:type="spellStart"/>
    <w:r w:rsidRPr="00BE7412">
      <w:rPr>
        <w:color w:val="009036"/>
        <w:sz w:val="13"/>
        <w:szCs w:val="13"/>
      </w:rPr>
      <w:t>monde</w:t>
    </w:r>
    <w:proofErr w:type="spellEnd"/>
    <w:r w:rsidRPr="00BE7412">
      <w:rPr>
        <w:color w:val="009036"/>
        <w:sz w:val="13"/>
        <w:szCs w:val="13"/>
      </w:rPr>
      <w:t xml:space="preserve"> du </w:t>
    </w:r>
    <w:proofErr w:type="spellStart"/>
    <w:r w:rsidRPr="00BE7412">
      <w:rPr>
        <w:color w:val="009036"/>
        <w:sz w:val="13"/>
        <w:szCs w:val="13"/>
      </w:rPr>
      <w:t>travail</w:t>
    </w:r>
    <w:proofErr w:type="spellEnd"/>
    <w:r w:rsidRPr="00BE7412">
      <w:rPr>
        <w:color w:val="009036"/>
        <w:sz w:val="13"/>
        <w:szCs w:val="13"/>
      </w:rPr>
      <w:t xml:space="preserve"> (</w:t>
    </w:r>
    <w:proofErr w:type="spellStart"/>
    <w:r w:rsidRPr="00BE7412">
      <w:rPr>
        <w:color w:val="009036"/>
        <w:sz w:val="13"/>
        <w:szCs w:val="13"/>
      </w:rPr>
      <w:t>OrTra</w:t>
    </w:r>
    <w:proofErr w:type="spellEnd"/>
    <w:r w:rsidRPr="00BE7412">
      <w:rPr>
        <w:color w:val="009036"/>
        <w:sz w:val="13"/>
        <w:szCs w:val="13"/>
      </w:rPr>
      <w:t>)</w:t>
    </w:r>
    <w:r w:rsidRPr="00BE7412">
      <w:rPr>
        <w:color w:val="009036"/>
        <w:sz w:val="13"/>
        <w:szCs w:val="13"/>
      </w:rPr>
      <w:tab/>
      <w:t>Bildung/Formation</w:t>
    </w:r>
    <w:r w:rsidRPr="00BE7412">
      <w:rPr>
        <w:color w:val="009036"/>
        <w:sz w:val="13"/>
        <w:szCs w:val="13"/>
      </w:rPr>
      <w:tab/>
      <w:t>Fax</w:t>
    </w:r>
    <w:r>
      <w:rPr>
        <w:color w:val="009036"/>
        <w:sz w:val="13"/>
        <w:szCs w:val="13"/>
      </w:rPr>
      <w:t>:</w:t>
    </w:r>
    <w:r>
      <w:rPr>
        <w:color w:val="009036"/>
        <w:sz w:val="13"/>
        <w:szCs w:val="13"/>
      </w:rPr>
      <w:tab/>
    </w:r>
    <w:r w:rsidRPr="00BE7412">
      <w:rPr>
        <w:color w:val="009036"/>
        <w:sz w:val="13"/>
        <w:szCs w:val="13"/>
      </w:rPr>
      <w:t>056 441 53 48</w:t>
    </w:r>
    <w:r>
      <w:rPr>
        <w:color w:val="009036"/>
        <w:sz w:val="13"/>
        <w:szCs w:val="13"/>
      </w:rPr>
      <w:br/>
    </w:r>
    <w:r w:rsidRPr="00BE7412">
      <w:rPr>
        <w:color w:val="009036"/>
        <w:sz w:val="13"/>
        <w:szCs w:val="13"/>
      </w:rPr>
      <w:tab/>
    </w:r>
    <w:proofErr w:type="spellStart"/>
    <w:r w:rsidRPr="00D2077E">
      <w:rPr>
        <w:color w:val="009036"/>
        <w:sz w:val="13"/>
        <w:szCs w:val="13"/>
      </w:rPr>
      <w:t>Organizzazione</w:t>
    </w:r>
    <w:proofErr w:type="spellEnd"/>
    <w:r w:rsidRPr="00D2077E">
      <w:rPr>
        <w:color w:val="009036"/>
        <w:sz w:val="13"/>
        <w:szCs w:val="13"/>
      </w:rPr>
      <w:t xml:space="preserve"> del </w:t>
    </w:r>
    <w:proofErr w:type="spellStart"/>
    <w:r w:rsidRPr="00D2077E">
      <w:rPr>
        <w:color w:val="009036"/>
        <w:sz w:val="13"/>
        <w:szCs w:val="13"/>
      </w:rPr>
      <w:t>mondo</w:t>
    </w:r>
    <w:proofErr w:type="spellEnd"/>
    <w:r w:rsidRPr="00D2077E">
      <w:rPr>
        <w:color w:val="009036"/>
        <w:sz w:val="13"/>
        <w:szCs w:val="13"/>
      </w:rPr>
      <w:t xml:space="preserve"> del </w:t>
    </w:r>
    <w:proofErr w:type="spellStart"/>
    <w:r w:rsidRPr="00D2077E">
      <w:rPr>
        <w:color w:val="009036"/>
        <w:sz w:val="13"/>
        <w:szCs w:val="13"/>
      </w:rPr>
      <w:t>lavoro</w:t>
    </w:r>
    <w:proofErr w:type="spellEnd"/>
    <w:r w:rsidRPr="00D2077E">
      <w:rPr>
        <w:color w:val="009036"/>
        <w:sz w:val="13"/>
        <w:szCs w:val="13"/>
      </w:rPr>
      <w:t xml:space="preserve"> (</w:t>
    </w:r>
    <w:proofErr w:type="spellStart"/>
    <w:r w:rsidRPr="00D2077E">
      <w:rPr>
        <w:color w:val="009036"/>
        <w:sz w:val="13"/>
        <w:szCs w:val="13"/>
      </w:rPr>
      <w:t>Oml</w:t>
    </w:r>
    <w:proofErr w:type="spellEnd"/>
    <w:r w:rsidRPr="00D2077E">
      <w:rPr>
        <w:color w:val="009036"/>
        <w:sz w:val="13"/>
        <w:szCs w:val="13"/>
      </w:rPr>
      <w:t>)</w:t>
    </w:r>
    <w:r w:rsidRPr="00D2077E">
      <w:rPr>
        <w:color w:val="009036"/>
        <w:sz w:val="13"/>
        <w:szCs w:val="13"/>
      </w:rPr>
      <w:tab/>
    </w:r>
    <w:proofErr w:type="spellStart"/>
    <w:r w:rsidRPr="00D2077E">
      <w:rPr>
        <w:color w:val="009036"/>
        <w:sz w:val="13"/>
        <w:szCs w:val="13"/>
      </w:rPr>
      <w:t>Laurstrasse</w:t>
    </w:r>
    <w:proofErr w:type="spellEnd"/>
    <w:r w:rsidRPr="00D2077E">
      <w:rPr>
        <w:color w:val="009036"/>
        <w:sz w:val="13"/>
        <w:szCs w:val="13"/>
      </w:rPr>
      <w:t xml:space="preserve"> 10</w:t>
    </w:r>
    <w:r w:rsidRPr="00D2077E">
      <w:rPr>
        <w:color w:val="009036"/>
        <w:sz w:val="13"/>
        <w:szCs w:val="13"/>
      </w:rPr>
      <w:tab/>
      <w:t>Mail: info@agri-job.ch</w:t>
    </w:r>
    <w:r w:rsidRPr="00D2077E">
      <w:rPr>
        <w:color w:val="009036"/>
        <w:sz w:val="13"/>
        <w:szCs w:val="13"/>
      </w:rPr>
      <w:br/>
    </w:r>
    <w:r w:rsidRPr="00D2077E">
      <w:rPr>
        <w:color w:val="009036"/>
        <w:sz w:val="13"/>
        <w:szCs w:val="13"/>
      </w:rPr>
      <w:tab/>
    </w:r>
    <w:r w:rsidRPr="00D2077E">
      <w:rPr>
        <w:color w:val="009036"/>
        <w:sz w:val="13"/>
        <w:szCs w:val="13"/>
      </w:rPr>
      <w:tab/>
    </w:r>
    <w:r>
      <w:rPr>
        <w:color w:val="009036"/>
        <w:sz w:val="13"/>
        <w:szCs w:val="13"/>
        <w:lang w:val="en-GB"/>
      </w:rPr>
      <w:t>CH-5201 Brugg</w:t>
    </w:r>
    <w:r>
      <w:rPr>
        <w:color w:val="009036"/>
        <w:sz w:val="13"/>
        <w:szCs w:val="13"/>
        <w:lang w:val="en-GB"/>
      </w:rPr>
      <w:tab/>
      <w:t>www.agri-job.ch</w:t>
    </w:r>
  </w:p>
  <w:p w14:paraId="11770E71" w14:textId="77777777" w:rsidR="00886008" w:rsidRPr="0082210F" w:rsidRDefault="00886008">
    <w:pPr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D6408" w14:textId="77777777" w:rsidR="009E56DF" w:rsidRPr="007802B5" w:rsidRDefault="00911592" w:rsidP="007802B5">
    <w:pPr>
      <w:pStyle w:val="Fuzeile"/>
      <w:tabs>
        <w:tab w:val="clear" w:pos="9072"/>
        <w:tab w:val="right" w:pos="4536"/>
        <w:tab w:val="left" w:pos="5568"/>
        <w:tab w:val="left" w:pos="7326"/>
        <w:tab w:val="left" w:pos="7629"/>
      </w:tabs>
      <w:spacing w:line="240" w:lineRule="auto"/>
      <w:rPr>
        <w:color w:val="009036"/>
        <w:sz w:val="13"/>
        <w:szCs w:val="13"/>
        <w:lang w:val="en-GB"/>
      </w:rPr>
    </w:pPr>
    <w:r>
      <w:rPr>
        <w:noProof/>
        <w:sz w:val="13"/>
        <w:szCs w:val="13"/>
        <w:lang w:eastAsia="de-C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E993F0F" wp14:editId="5815190F">
              <wp:simplePos x="0" y="0"/>
              <wp:positionH relativeFrom="column">
                <wp:posOffset>3499485</wp:posOffset>
              </wp:positionH>
              <wp:positionV relativeFrom="paragraph">
                <wp:posOffset>0</wp:posOffset>
              </wp:positionV>
              <wp:extent cx="8255" cy="61214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5" cy="6121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F6B4DB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5.55pt,0" to="276.2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" strokecolor="#009036" strokeweight=".5pt"/>
          </w:pict>
        </mc:Fallback>
      </mc:AlternateContent>
    </w:r>
    <w:r>
      <w:rPr>
        <w:noProof/>
        <w:sz w:val="13"/>
        <w:szCs w:val="13"/>
        <w:lang w:eastAsia="de-C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6F42F8" wp14:editId="1368FADD">
              <wp:simplePos x="0" y="0"/>
              <wp:positionH relativeFrom="column">
                <wp:posOffset>4615815</wp:posOffset>
              </wp:positionH>
              <wp:positionV relativeFrom="paragraph">
                <wp:posOffset>0</wp:posOffset>
              </wp:positionV>
              <wp:extent cx="8255" cy="61214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5" cy="6121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ED6408" id="Line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45pt,0" to="364.1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" strokecolor="#009036" strokeweight=".5pt"/>
          </w:pict>
        </mc:Fallback>
      </mc:AlternateContent>
    </w:r>
    <w:r w:rsidR="009E56DF" w:rsidRPr="00BE7412">
      <w:rPr>
        <w:sz w:val="13"/>
        <w:szCs w:val="13"/>
      </w:rPr>
      <w:tab/>
    </w:r>
    <w:r w:rsidR="009E56DF" w:rsidRPr="00BE7412">
      <w:rPr>
        <w:color w:val="009036"/>
        <w:sz w:val="13"/>
        <w:szCs w:val="13"/>
      </w:rPr>
      <w:t>Organisation der Arbeitswelt (OdA)</w:t>
    </w:r>
    <w:r w:rsidR="009E56DF" w:rsidRPr="00BE7412">
      <w:rPr>
        <w:color w:val="009036"/>
        <w:sz w:val="13"/>
        <w:szCs w:val="13"/>
      </w:rPr>
      <w:tab/>
    </w:r>
    <w:proofErr w:type="spellStart"/>
    <w:r w:rsidR="009E56DF" w:rsidRPr="00BE7412">
      <w:rPr>
        <w:color w:val="009036"/>
        <w:sz w:val="13"/>
        <w:szCs w:val="13"/>
      </w:rPr>
      <w:t>AgriAliForm</w:t>
    </w:r>
    <w:proofErr w:type="spellEnd"/>
    <w:r w:rsidR="009E56DF" w:rsidRPr="00BE7412">
      <w:rPr>
        <w:color w:val="009036"/>
        <w:sz w:val="13"/>
        <w:szCs w:val="13"/>
      </w:rPr>
      <w:tab/>
      <w:t>Tel</w:t>
    </w:r>
    <w:r w:rsidR="009E56DF">
      <w:rPr>
        <w:color w:val="009036"/>
        <w:sz w:val="13"/>
        <w:szCs w:val="13"/>
      </w:rPr>
      <w:t>:</w:t>
    </w:r>
    <w:r w:rsidR="009E56DF">
      <w:rPr>
        <w:color w:val="009036"/>
        <w:sz w:val="13"/>
        <w:szCs w:val="13"/>
      </w:rPr>
      <w:tab/>
    </w:r>
    <w:r w:rsidR="009E56DF" w:rsidRPr="00BE7412">
      <w:rPr>
        <w:color w:val="009036"/>
        <w:sz w:val="13"/>
        <w:szCs w:val="13"/>
      </w:rPr>
      <w:t>056 462 54 40</w:t>
    </w:r>
    <w:r w:rsidR="009E56DF" w:rsidRPr="00BE7412">
      <w:rPr>
        <w:color w:val="009036"/>
        <w:sz w:val="13"/>
        <w:szCs w:val="13"/>
      </w:rPr>
      <w:br/>
    </w:r>
    <w:r w:rsidR="009E56DF" w:rsidRPr="00BE7412">
      <w:rPr>
        <w:color w:val="009036"/>
        <w:sz w:val="13"/>
        <w:szCs w:val="13"/>
      </w:rPr>
      <w:tab/>
      <w:t xml:space="preserve">Organisation du </w:t>
    </w:r>
    <w:proofErr w:type="spellStart"/>
    <w:r w:rsidR="009E56DF" w:rsidRPr="00BE7412">
      <w:rPr>
        <w:color w:val="009036"/>
        <w:sz w:val="13"/>
        <w:szCs w:val="13"/>
      </w:rPr>
      <w:t>monde</w:t>
    </w:r>
    <w:proofErr w:type="spellEnd"/>
    <w:r w:rsidR="009E56DF" w:rsidRPr="00BE7412">
      <w:rPr>
        <w:color w:val="009036"/>
        <w:sz w:val="13"/>
        <w:szCs w:val="13"/>
      </w:rPr>
      <w:t xml:space="preserve"> du </w:t>
    </w:r>
    <w:proofErr w:type="spellStart"/>
    <w:r w:rsidR="009E56DF" w:rsidRPr="00BE7412">
      <w:rPr>
        <w:color w:val="009036"/>
        <w:sz w:val="13"/>
        <w:szCs w:val="13"/>
      </w:rPr>
      <w:t>travail</w:t>
    </w:r>
    <w:proofErr w:type="spellEnd"/>
    <w:r w:rsidR="009E56DF" w:rsidRPr="00BE7412">
      <w:rPr>
        <w:color w:val="009036"/>
        <w:sz w:val="13"/>
        <w:szCs w:val="13"/>
      </w:rPr>
      <w:t xml:space="preserve"> (</w:t>
    </w:r>
    <w:proofErr w:type="spellStart"/>
    <w:r w:rsidR="009E56DF" w:rsidRPr="00BE7412">
      <w:rPr>
        <w:color w:val="009036"/>
        <w:sz w:val="13"/>
        <w:szCs w:val="13"/>
      </w:rPr>
      <w:t>OrTra</w:t>
    </w:r>
    <w:proofErr w:type="spellEnd"/>
    <w:r w:rsidR="009E56DF" w:rsidRPr="00BE7412">
      <w:rPr>
        <w:color w:val="009036"/>
        <w:sz w:val="13"/>
        <w:szCs w:val="13"/>
      </w:rPr>
      <w:t>)</w:t>
    </w:r>
    <w:r w:rsidR="009E56DF" w:rsidRPr="00BE7412">
      <w:rPr>
        <w:color w:val="009036"/>
        <w:sz w:val="13"/>
        <w:szCs w:val="13"/>
      </w:rPr>
      <w:tab/>
      <w:t>Bildung/Formation</w:t>
    </w:r>
    <w:r w:rsidR="009E56DF" w:rsidRPr="00BE7412">
      <w:rPr>
        <w:color w:val="009036"/>
        <w:sz w:val="13"/>
        <w:szCs w:val="13"/>
      </w:rPr>
      <w:tab/>
      <w:t>Fax</w:t>
    </w:r>
    <w:r w:rsidR="009E56DF">
      <w:rPr>
        <w:color w:val="009036"/>
        <w:sz w:val="13"/>
        <w:szCs w:val="13"/>
      </w:rPr>
      <w:t>:</w:t>
    </w:r>
    <w:r w:rsidR="009E56DF">
      <w:rPr>
        <w:color w:val="009036"/>
        <w:sz w:val="13"/>
        <w:szCs w:val="13"/>
      </w:rPr>
      <w:tab/>
    </w:r>
    <w:r w:rsidR="009E56DF" w:rsidRPr="00BE7412">
      <w:rPr>
        <w:color w:val="009036"/>
        <w:sz w:val="13"/>
        <w:szCs w:val="13"/>
      </w:rPr>
      <w:t>056 441 53 48</w:t>
    </w:r>
    <w:r w:rsidR="009E56DF">
      <w:rPr>
        <w:color w:val="009036"/>
        <w:sz w:val="13"/>
        <w:szCs w:val="13"/>
      </w:rPr>
      <w:br/>
    </w:r>
    <w:r w:rsidR="009E56DF" w:rsidRPr="00BE7412">
      <w:rPr>
        <w:color w:val="009036"/>
        <w:sz w:val="13"/>
        <w:szCs w:val="13"/>
      </w:rPr>
      <w:tab/>
    </w:r>
    <w:r w:rsidR="009E56DF" w:rsidRPr="00BE7412">
      <w:rPr>
        <w:color w:val="009036"/>
        <w:sz w:val="13"/>
        <w:szCs w:val="13"/>
        <w:lang w:val="it-IT"/>
      </w:rPr>
      <w:t>Organizzazione del mondo del lavoro (</w:t>
    </w:r>
    <w:proofErr w:type="spellStart"/>
    <w:r w:rsidR="009E56DF" w:rsidRPr="00BE7412">
      <w:rPr>
        <w:color w:val="009036"/>
        <w:sz w:val="13"/>
        <w:szCs w:val="13"/>
        <w:lang w:val="it-IT"/>
      </w:rPr>
      <w:t>Oml</w:t>
    </w:r>
    <w:proofErr w:type="spellEnd"/>
    <w:r w:rsidR="009E56DF" w:rsidRPr="00BE7412">
      <w:rPr>
        <w:color w:val="009036"/>
        <w:sz w:val="13"/>
        <w:szCs w:val="13"/>
        <w:lang w:val="it-IT"/>
      </w:rPr>
      <w:t>)</w:t>
    </w:r>
    <w:r w:rsidR="009E56DF" w:rsidRPr="00BE7412">
      <w:rPr>
        <w:color w:val="009036"/>
        <w:sz w:val="13"/>
        <w:szCs w:val="13"/>
        <w:lang w:val="it-IT"/>
      </w:rPr>
      <w:tab/>
    </w:r>
    <w:proofErr w:type="spellStart"/>
    <w:r w:rsidR="009E56DF" w:rsidRPr="00BE7412">
      <w:rPr>
        <w:color w:val="009036"/>
        <w:sz w:val="13"/>
        <w:szCs w:val="13"/>
        <w:lang w:val="it-IT"/>
      </w:rPr>
      <w:t>Laurstrasse</w:t>
    </w:r>
    <w:proofErr w:type="spellEnd"/>
    <w:r w:rsidR="009E56DF" w:rsidRPr="00BE7412">
      <w:rPr>
        <w:color w:val="009036"/>
        <w:sz w:val="13"/>
        <w:szCs w:val="13"/>
        <w:lang w:val="it-IT"/>
      </w:rPr>
      <w:t xml:space="preserve"> 10</w:t>
    </w:r>
    <w:r w:rsidR="009E56DF" w:rsidRPr="00BE7412">
      <w:rPr>
        <w:color w:val="009036"/>
        <w:sz w:val="13"/>
        <w:szCs w:val="13"/>
        <w:lang w:val="it-IT"/>
      </w:rPr>
      <w:tab/>
      <w:t>Mail</w:t>
    </w:r>
    <w:r w:rsidR="009E56DF">
      <w:rPr>
        <w:color w:val="009036"/>
        <w:sz w:val="13"/>
        <w:szCs w:val="13"/>
        <w:lang w:val="it-IT"/>
      </w:rPr>
      <w:t>:</w:t>
    </w:r>
    <w:r w:rsidR="009E56DF" w:rsidRPr="00BE7412">
      <w:rPr>
        <w:color w:val="009036"/>
        <w:sz w:val="13"/>
        <w:szCs w:val="13"/>
        <w:lang w:val="it-IT"/>
      </w:rPr>
      <w:t xml:space="preserve"> info@agri-job.ch</w:t>
    </w:r>
    <w:r w:rsidR="009E56DF">
      <w:rPr>
        <w:color w:val="009036"/>
        <w:sz w:val="13"/>
        <w:szCs w:val="13"/>
        <w:lang w:val="it-IT"/>
      </w:rPr>
      <w:br/>
    </w:r>
    <w:r w:rsidR="009E56DF" w:rsidRPr="00BE7412">
      <w:rPr>
        <w:color w:val="009036"/>
        <w:sz w:val="13"/>
        <w:szCs w:val="13"/>
        <w:lang w:val="it-IT"/>
      </w:rPr>
      <w:tab/>
    </w:r>
    <w:r w:rsidR="009E56DF" w:rsidRPr="00BE7412">
      <w:rPr>
        <w:color w:val="009036"/>
        <w:sz w:val="13"/>
        <w:szCs w:val="13"/>
        <w:lang w:val="it-IT"/>
      </w:rPr>
      <w:tab/>
    </w:r>
    <w:r w:rsidR="009E56DF">
      <w:rPr>
        <w:color w:val="009036"/>
        <w:sz w:val="13"/>
        <w:szCs w:val="13"/>
        <w:lang w:val="en-GB"/>
      </w:rPr>
      <w:t>CH-5201 Brugg</w:t>
    </w:r>
    <w:r w:rsidR="009E56DF">
      <w:rPr>
        <w:color w:val="009036"/>
        <w:sz w:val="13"/>
        <w:szCs w:val="13"/>
        <w:lang w:val="en-GB"/>
      </w:rPr>
      <w:tab/>
      <w:t>www.agri-job.ch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B6342" w14:textId="77777777" w:rsidR="00F87D40" w:rsidRDefault="00F87D40">
      <w:pPr>
        <w:spacing w:before="0" w:line="240" w:lineRule="auto"/>
      </w:pPr>
      <w:r>
        <w:separator/>
      </w:r>
    </w:p>
  </w:footnote>
  <w:footnote w:type="continuationSeparator" w:id="0">
    <w:p w14:paraId="4A15DBA0" w14:textId="77777777" w:rsidR="00F87D40" w:rsidRDefault="00F87D4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6F9E5" w14:textId="40E779AC" w:rsidR="0082210F" w:rsidRDefault="0082210F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0800" behindDoc="0" locked="0" layoutInCell="1" allowOverlap="1" wp14:anchorId="0B3399BF" wp14:editId="3563EB92">
          <wp:simplePos x="0" y="0"/>
          <wp:positionH relativeFrom="column">
            <wp:posOffset>1476375</wp:posOffset>
          </wp:positionH>
          <wp:positionV relativeFrom="paragraph">
            <wp:posOffset>-635</wp:posOffset>
          </wp:positionV>
          <wp:extent cx="3162300" cy="523875"/>
          <wp:effectExtent l="0" t="0" r="0" b="9525"/>
          <wp:wrapNone/>
          <wp:docPr id="1258192625" name="Bild 1" descr="logo_d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f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19E0" w14:textId="77777777" w:rsidR="009E56DF" w:rsidRDefault="00911592" w:rsidP="00811CFB">
    <w:pPr>
      <w:tabs>
        <w:tab w:val="center" w:pos="4763"/>
        <w:tab w:val="right" w:pos="9072"/>
      </w:tabs>
    </w:pPr>
    <w:r>
      <w:rPr>
        <w:noProof/>
        <w:lang w:eastAsia="de-CH"/>
      </w:rPr>
      <w:drawing>
        <wp:anchor distT="0" distB="0" distL="114300" distR="114300" simplePos="0" relativeHeight="251656704" behindDoc="0" locked="0" layoutInCell="1" allowOverlap="1" wp14:anchorId="149C6429" wp14:editId="4EBB32D0">
          <wp:simplePos x="0" y="0"/>
          <wp:positionH relativeFrom="column">
            <wp:posOffset>1530985</wp:posOffset>
          </wp:positionH>
          <wp:positionV relativeFrom="paragraph">
            <wp:posOffset>-9525</wp:posOffset>
          </wp:positionV>
          <wp:extent cx="3162300" cy="523875"/>
          <wp:effectExtent l="0" t="0" r="0" b="9525"/>
          <wp:wrapNone/>
          <wp:docPr id="3" name="Bild 1" descr="logo_d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f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B7D4C"/>
    <w:multiLevelType w:val="hybridMultilevel"/>
    <w:tmpl w:val="3430A402"/>
    <w:lvl w:ilvl="0" w:tplc="08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783640"/>
    <w:multiLevelType w:val="hybridMultilevel"/>
    <w:tmpl w:val="A5CE77DA"/>
    <w:lvl w:ilvl="0" w:tplc="FFE6A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3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B2F57"/>
    <w:multiLevelType w:val="multilevel"/>
    <w:tmpl w:val="4DE2609A"/>
    <w:lvl w:ilvl="0">
      <w:start w:val="1"/>
      <w:numFmt w:val="decimal"/>
      <w:pStyle w:val="Nummerierung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3" w15:restartNumberingAfterBreak="0">
    <w:nsid w:val="57C56F9A"/>
    <w:multiLevelType w:val="hybridMultilevel"/>
    <w:tmpl w:val="6164A65C"/>
    <w:lvl w:ilvl="0" w:tplc="02FCF978">
      <w:start w:val="1"/>
      <w:numFmt w:val="bullet"/>
      <w:pStyle w:val="Aufzhlungszeichen2"/>
      <w:lvlText w:val="o"/>
      <w:lvlJc w:val="left"/>
      <w:pPr>
        <w:tabs>
          <w:tab w:val="num" w:pos="850"/>
        </w:tabs>
        <w:ind w:left="850" w:hanging="567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72DD64B8"/>
    <w:multiLevelType w:val="multilevel"/>
    <w:tmpl w:val="9E3CFB2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433"/>
        </w:tabs>
        <w:ind w:left="143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5"/>
        </w:tabs>
        <w:ind w:left="157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5"/>
        </w:tabs>
        <w:ind w:left="172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25"/>
        </w:tabs>
        <w:ind w:left="18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25"/>
        </w:tabs>
        <w:ind w:left="2009" w:hanging="1584"/>
      </w:pPr>
      <w:rPr>
        <w:rFonts w:hint="default"/>
      </w:rPr>
    </w:lvl>
  </w:abstractNum>
  <w:abstractNum w:abstractNumId="5" w15:restartNumberingAfterBreak="0">
    <w:nsid w:val="747B5FE7"/>
    <w:multiLevelType w:val="hybridMultilevel"/>
    <w:tmpl w:val="D8361B3E"/>
    <w:lvl w:ilvl="0" w:tplc="A228546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8070001">
      <w:start w:val="1"/>
      <w:numFmt w:val="bullet"/>
      <w:pStyle w:val="Aufzhlungszeichen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7AC7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2ABE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8AC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50D2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2E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F638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3A9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6792F"/>
    <w:multiLevelType w:val="hybridMultilevel"/>
    <w:tmpl w:val="BB1CDAE4"/>
    <w:lvl w:ilvl="0" w:tplc="B85E7DB4">
      <w:start w:val="2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6106575">
    <w:abstractNumId w:val="2"/>
  </w:num>
  <w:num w:numId="2" w16cid:durableId="442119944">
    <w:abstractNumId w:val="5"/>
  </w:num>
  <w:num w:numId="3" w16cid:durableId="1559052496">
    <w:abstractNumId w:val="3"/>
  </w:num>
  <w:num w:numId="4" w16cid:durableId="1915775579">
    <w:abstractNumId w:val="4"/>
  </w:num>
  <w:num w:numId="5" w16cid:durableId="1614096080">
    <w:abstractNumId w:val="0"/>
  </w:num>
  <w:num w:numId="6" w16cid:durableId="691802151">
    <w:abstractNumId w:val="6"/>
  </w:num>
  <w:num w:numId="7" w16cid:durableId="153638295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2"/>
  <w:drawingGridVerticalSpacing w:val="14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10F"/>
    <w:rsid w:val="00001D34"/>
    <w:rsid w:val="00010495"/>
    <w:rsid w:val="00032C86"/>
    <w:rsid w:val="00040F13"/>
    <w:rsid w:val="0007302E"/>
    <w:rsid w:val="000A5264"/>
    <w:rsid w:val="000D39EE"/>
    <w:rsid w:val="00105E7D"/>
    <w:rsid w:val="00111680"/>
    <w:rsid w:val="00111FD1"/>
    <w:rsid w:val="001533B6"/>
    <w:rsid w:val="001574FC"/>
    <w:rsid w:val="001A3213"/>
    <w:rsid w:val="001A4895"/>
    <w:rsid w:val="001A5E83"/>
    <w:rsid w:val="00200E21"/>
    <w:rsid w:val="00225319"/>
    <w:rsid w:val="002867D0"/>
    <w:rsid w:val="002C77A4"/>
    <w:rsid w:val="002D11C7"/>
    <w:rsid w:val="002D6E4B"/>
    <w:rsid w:val="002E65EF"/>
    <w:rsid w:val="002F63FF"/>
    <w:rsid w:val="002F66E5"/>
    <w:rsid w:val="00313656"/>
    <w:rsid w:val="003136F4"/>
    <w:rsid w:val="00343F47"/>
    <w:rsid w:val="00346697"/>
    <w:rsid w:val="00351414"/>
    <w:rsid w:val="0035306C"/>
    <w:rsid w:val="003A5216"/>
    <w:rsid w:val="003A6FC8"/>
    <w:rsid w:val="003D1D3A"/>
    <w:rsid w:val="003E57CE"/>
    <w:rsid w:val="003F08E2"/>
    <w:rsid w:val="003F0B09"/>
    <w:rsid w:val="003F30B5"/>
    <w:rsid w:val="003F44A8"/>
    <w:rsid w:val="00415B02"/>
    <w:rsid w:val="004201B7"/>
    <w:rsid w:val="0043081D"/>
    <w:rsid w:val="00440FE5"/>
    <w:rsid w:val="004677C7"/>
    <w:rsid w:val="004755C0"/>
    <w:rsid w:val="00484136"/>
    <w:rsid w:val="005079B9"/>
    <w:rsid w:val="0051722F"/>
    <w:rsid w:val="00524ADF"/>
    <w:rsid w:val="00547AE3"/>
    <w:rsid w:val="0059176B"/>
    <w:rsid w:val="005921E4"/>
    <w:rsid w:val="00592B68"/>
    <w:rsid w:val="005A2C05"/>
    <w:rsid w:val="005A6698"/>
    <w:rsid w:val="005C360E"/>
    <w:rsid w:val="005D4326"/>
    <w:rsid w:val="005E0A7B"/>
    <w:rsid w:val="005E151D"/>
    <w:rsid w:val="005F08E0"/>
    <w:rsid w:val="005F496F"/>
    <w:rsid w:val="006442AB"/>
    <w:rsid w:val="006503DD"/>
    <w:rsid w:val="00657377"/>
    <w:rsid w:val="0068474F"/>
    <w:rsid w:val="006877AF"/>
    <w:rsid w:val="00695D71"/>
    <w:rsid w:val="006A3005"/>
    <w:rsid w:val="006C29A3"/>
    <w:rsid w:val="006C6857"/>
    <w:rsid w:val="006E0CFE"/>
    <w:rsid w:val="006F6DA0"/>
    <w:rsid w:val="00705715"/>
    <w:rsid w:val="00712CAE"/>
    <w:rsid w:val="007159A1"/>
    <w:rsid w:val="0072674C"/>
    <w:rsid w:val="00731871"/>
    <w:rsid w:val="007400AB"/>
    <w:rsid w:val="00753BCC"/>
    <w:rsid w:val="007802B5"/>
    <w:rsid w:val="00784BBC"/>
    <w:rsid w:val="00795DC6"/>
    <w:rsid w:val="007A524C"/>
    <w:rsid w:val="007C4254"/>
    <w:rsid w:val="007D096C"/>
    <w:rsid w:val="007E1467"/>
    <w:rsid w:val="0080112C"/>
    <w:rsid w:val="00804C30"/>
    <w:rsid w:val="00811CFB"/>
    <w:rsid w:val="00821F7B"/>
    <w:rsid w:val="0082210F"/>
    <w:rsid w:val="00826D57"/>
    <w:rsid w:val="0084475E"/>
    <w:rsid w:val="00844B64"/>
    <w:rsid w:val="00845217"/>
    <w:rsid w:val="00850BD6"/>
    <w:rsid w:val="0087085A"/>
    <w:rsid w:val="00886008"/>
    <w:rsid w:val="00892C6B"/>
    <w:rsid w:val="00911592"/>
    <w:rsid w:val="00931DBF"/>
    <w:rsid w:val="009521A9"/>
    <w:rsid w:val="009525B9"/>
    <w:rsid w:val="00962C87"/>
    <w:rsid w:val="00963171"/>
    <w:rsid w:val="00965ABD"/>
    <w:rsid w:val="00992F93"/>
    <w:rsid w:val="009C02E5"/>
    <w:rsid w:val="009C37F6"/>
    <w:rsid w:val="009D1EF7"/>
    <w:rsid w:val="009E56DF"/>
    <w:rsid w:val="009F3107"/>
    <w:rsid w:val="00A5088C"/>
    <w:rsid w:val="00A54854"/>
    <w:rsid w:val="00AA1F7C"/>
    <w:rsid w:val="00AB7DA5"/>
    <w:rsid w:val="00AE3906"/>
    <w:rsid w:val="00AE6241"/>
    <w:rsid w:val="00AF39E2"/>
    <w:rsid w:val="00B20769"/>
    <w:rsid w:val="00B35354"/>
    <w:rsid w:val="00B41140"/>
    <w:rsid w:val="00B43BF0"/>
    <w:rsid w:val="00B6703F"/>
    <w:rsid w:val="00B710A2"/>
    <w:rsid w:val="00B730FD"/>
    <w:rsid w:val="00B906EC"/>
    <w:rsid w:val="00B913F4"/>
    <w:rsid w:val="00B924B8"/>
    <w:rsid w:val="00BB2766"/>
    <w:rsid w:val="00BB6DA3"/>
    <w:rsid w:val="00BB73E8"/>
    <w:rsid w:val="00BD75B7"/>
    <w:rsid w:val="00BE0F26"/>
    <w:rsid w:val="00C317AB"/>
    <w:rsid w:val="00C3606B"/>
    <w:rsid w:val="00C43A4E"/>
    <w:rsid w:val="00C54E4E"/>
    <w:rsid w:val="00C908C8"/>
    <w:rsid w:val="00CA15CF"/>
    <w:rsid w:val="00CA354B"/>
    <w:rsid w:val="00CB19BF"/>
    <w:rsid w:val="00CC032C"/>
    <w:rsid w:val="00CC302B"/>
    <w:rsid w:val="00D07CF1"/>
    <w:rsid w:val="00D16F09"/>
    <w:rsid w:val="00D2077E"/>
    <w:rsid w:val="00D25BDC"/>
    <w:rsid w:val="00D30AF5"/>
    <w:rsid w:val="00D87B26"/>
    <w:rsid w:val="00D936CF"/>
    <w:rsid w:val="00D942E2"/>
    <w:rsid w:val="00E06BBE"/>
    <w:rsid w:val="00E166B5"/>
    <w:rsid w:val="00E428F5"/>
    <w:rsid w:val="00E675D3"/>
    <w:rsid w:val="00E90DC2"/>
    <w:rsid w:val="00EA6715"/>
    <w:rsid w:val="00EC015A"/>
    <w:rsid w:val="00EE181C"/>
    <w:rsid w:val="00EF45F3"/>
    <w:rsid w:val="00F108C6"/>
    <w:rsid w:val="00F122C2"/>
    <w:rsid w:val="00F25692"/>
    <w:rsid w:val="00F437C1"/>
    <w:rsid w:val="00F4732A"/>
    <w:rsid w:val="00F61501"/>
    <w:rsid w:val="00F62208"/>
    <w:rsid w:val="00F6233D"/>
    <w:rsid w:val="00F76870"/>
    <w:rsid w:val="00F826A7"/>
    <w:rsid w:val="00F87D40"/>
    <w:rsid w:val="00FA6641"/>
    <w:rsid w:val="00FB703C"/>
    <w:rsid w:val="00FD2877"/>
    <w:rsid w:val="00FF6AD4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DC76B03"/>
  <w15:docId w15:val="{67256604-E984-4909-964F-026D1EA5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36F4"/>
    <w:pPr>
      <w:overflowPunct w:val="0"/>
      <w:autoSpaceDE w:val="0"/>
      <w:autoSpaceDN w:val="0"/>
      <w:adjustRightInd w:val="0"/>
      <w:spacing w:before="200" w:line="288" w:lineRule="auto"/>
      <w:textAlignment w:val="baseline"/>
    </w:pPr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3F30B5"/>
    <w:pPr>
      <w:keepNext/>
      <w:keepLines/>
      <w:numPr>
        <w:numId w:val="4"/>
      </w:numPr>
      <w:spacing w:before="480"/>
      <w:outlineLvl w:val="0"/>
    </w:pPr>
    <w:rPr>
      <w:b/>
      <w:bCs/>
      <w:kern w:val="32"/>
      <w:szCs w:val="28"/>
    </w:rPr>
  </w:style>
  <w:style w:type="paragraph" w:styleId="berschrift2">
    <w:name w:val="heading 2"/>
    <w:basedOn w:val="berschrift1"/>
    <w:next w:val="Standard"/>
    <w:qFormat/>
    <w:rsid w:val="003F30B5"/>
    <w:pPr>
      <w:numPr>
        <w:ilvl w:val="1"/>
      </w:numPr>
      <w:spacing w:before="360"/>
      <w:outlineLvl w:val="1"/>
    </w:pPr>
    <w:rPr>
      <w:bCs w:val="0"/>
      <w:iCs/>
      <w:szCs w:val="26"/>
    </w:rPr>
  </w:style>
  <w:style w:type="paragraph" w:styleId="berschrift3">
    <w:name w:val="heading 3"/>
    <w:basedOn w:val="berschrift2"/>
    <w:next w:val="Standard"/>
    <w:qFormat/>
    <w:rsid w:val="003F30B5"/>
    <w:pPr>
      <w:numPr>
        <w:ilvl w:val="2"/>
      </w:numPr>
      <w:outlineLvl w:val="2"/>
    </w:pPr>
    <w:rPr>
      <w:bCs/>
    </w:rPr>
  </w:style>
  <w:style w:type="paragraph" w:styleId="berschrift4">
    <w:name w:val="heading 4"/>
    <w:basedOn w:val="berschrift3"/>
    <w:next w:val="Standard"/>
    <w:qFormat/>
    <w:pPr>
      <w:outlineLvl w:val="3"/>
    </w:pPr>
    <w:rPr>
      <w:bCs w:val="0"/>
      <w:sz w:val="22"/>
      <w:szCs w:val="28"/>
    </w:rPr>
  </w:style>
  <w:style w:type="paragraph" w:styleId="berschrift5">
    <w:name w:val="heading 5"/>
    <w:basedOn w:val="berschrift4"/>
    <w:next w:val="Standard"/>
    <w:qFormat/>
    <w:pPr>
      <w:spacing w:before="120"/>
      <w:outlineLvl w:val="4"/>
    </w:pPr>
    <w:rPr>
      <w:sz w:val="20"/>
    </w:rPr>
  </w:style>
  <w:style w:type="paragraph" w:styleId="berschrift6">
    <w:name w:val="heading 6"/>
    <w:basedOn w:val="berschrift5"/>
    <w:next w:val="Standard"/>
    <w:autoRedefine/>
    <w:qFormat/>
    <w:pPr>
      <w:spacing w:after="60"/>
      <w:outlineLvl w:val="5"/>
    </w:pPr>
  </w:style>
  <w:style w:type="paragraph" w:styleId="berschrift7">
    <w:name w:val="heading 7"/>
    <w:basedOn w:val="berschrift6"/>
    <w:next w:val="Standard"/>
    <w:autoRedefine/>
    <w:qFormat/>
    <w:pPr>
      <w:outlineLvl w:val="6"/>
    </w:pPr>
    <w:rPr>
      <w:i/>
    </w:rPr>
  </w:style>
  <w:style w:type="paragraph" w:styleId="berschrift8">
    <w:name w:val="heading 8"/>
    <w:basedOn w:val="berschrift7"/>
    <w:next w:val="Standard"/>
    <w:autoRedefine/>
    <w:qFormat/>
    <w:pPr>
      <w:outlineLvl w:val="7"/>
    </w:pPr>
    <w:rPr>
      <w:i w:val="0"/>
    </w:rPr>
  </w:style>
  <w:style w:type="paragraph" w:styleId="berschrift9">
    <w:name w:val="heading 9"/>
    <w:basedOn w:val="Standard"/>
    <w:next w:val="Standard"/>
    <w:autoRedefine/>
    <w:qFormat/>
    <w:pPr>
      <w:spacing w:before="6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dAAuszeichnungen">
    <w:name w:val="OdA_Auszeichnungen"/>
    <w:basedOn w:val="Standard"/>
    <w:rsid w:val="0072674C"/>
    <w:rPr>
      <w:i/>
    </w:rPr>
  </w:style>
  <w:style w:type="paragraph" w:styleId="Aufzhlungszeichen">
    <w:name w:val="List Bullet"/>
    <w:basedOn w:val="Standard"/>
    <w:autoRedefine/>
    <w:rsid w:val="00931DBF"/>
    <w:pPr>
      <w:numPr>
        <w:ilvl w:val="1"/>
        <w:numId w:val="2"/>
      </w:numPr>
      <w:tabs>
        <w:tab w:val="clear" w:pos="1440"/>
        <w:tab w:val="left" w:pos="425"/>
      </w:tabs>
      <w:ind w:left="425" w:hanging="425"/>
    </w:pPr>
  </w:style>
  <w:style w:type="paragraph" w:styleId="Aufzhlungszeichen2">
    <w:name w:val="List Bullet 2"/>
    <w:basedOn w:val="Aufzhlungszeichen"/>
    <w:autoRedefine/>
    <w:rsid w:val="00931DBF"/>
    <w:pPr>
      <w:numPr>
        <w:ilvl w:val="0"/>
        <w:numId w:val="3"/>
      </w:numPr>
      <w:tabs>
        <w:tab w:val="clear" w:pos="850"/>
        <w:tab w:val="left" w:pos="992"/>
      </w:tabs>
      <w:ind w:left="992"/>
    </w:pPr>
  </w:style>
  <w:style w:type="paragraph" w:styleId="Beschriftung">
    <w:name w:val="caption"/>
    <w:basedOn w:val="Standard"/>
    <w:next w:val="Standard"/>
    <w:qFormat/>
    <w:rPr>
      <w:bCs/>
      <w:sz w:val="18"/>
    </w:rPr>
  </w:style>
  <w:style w:type="paragraph" w:styleId="Fuzeile">
    <w:name w:val="footer"/>
    <w:basedOn w:val="Standard"/>
    <w:rsid w:val="00C317AB"/>
    <w:pPr>
      <w:tabs>
        <w:tab w:val="center" w:pos="4536"/>
        <w:tab w:val="right" w:pos="9072"/>
      </w:tabs>
      <w:spacing w:before="0"/>
    </w:pPr>
    <w:rPr>
      <w:sz w:val="16"/>
    </w:rPr>
  </w:style>
  <w:style w:type="paragraph" w:customStyle="1" w:styleId="Nummerierung">
    <w:name w:val="Nummerierung"/>
    <w:basedOn w:val="Standard"/>
    <w:rsid w:val="002E65EF"/>
    <w:pPr>
      <w:numPr>
        <w:numId w:val="1"/>
      </w:numPr>
    </w:pPr>
  </w:style>
  <w:style w:type="paragraph" w:styleId="Funotentext">
    <w:name w:val="footnote text"/>
    <w:basedOn w:val="Standard"/>
    <w:semiHidden/>
    <w:pPr>
      <w:ind w:left="113" w:hanging="113"/>
    </w:pPr>
    <w:rPr>
      <w:sz w:val="18"/>
      <w:szCs w:val="18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Verzeichnis1">
    <w:name w:val="toc 1"/>
    <w:basedOn w:val="Standard"/>
    <w:next w:val="Standard"/>
    <w:autoRedefine/>
    <w:semiHidden/>
  </w:style>
  <w:style w:type="paragraph" w:customStyle="1" w:styleId="OdATitel">
    <w:name w:val="OdA_Titel"/>
    <w:basedOn w:val="Standard"/>
    <w:rsid w:val="0072674C"/>
    <w:pPr>
      <w:keepNext/>
      <w:keepLines/>
      <w:pageBreakBefore/>
      <w:spacing w:before="567"/>
    </w:pPr>
    <w:rPr>
      <w:b/>
      <w:sz w:val="28"/>
    </w:rPr>
  </w:style>
  <w:style w:type="paragraph" w:customStyle="1" w:styleId="OdALead">
    <w:name w:val="OdA_Lead"/>
    <w:basedOn w:val="Standard"/>
    <w:rsid w:val="0072674C"/>
    <w:rPr>
      <w:b/>
    </w:rPr>
  </w:style>
  <w:style w:type="paragraph" w:styleId="Kopfzeile">
    <w:name w:val="header"/>
    <w:basedOn w:val="Standard"/>
    <w:link w:val="KopfzeileZchn"/>
    <w:unhideWhenUsed/>
    <w:rsid w:val="0082210F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82210F"/>
    <w:rPr>
      <w:rFonts w:ascii="Verdana" w:hAnsi="Verdana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860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86008"/>
    <w:pPr>
      <w:overflowPunct/>
      <w:autoSpaceDE/>
      <w:autoSpaceDN/>
      <w:adjustRightInd/>
      <w:spacing w:before="120" w:line="240" w:lineRule="auto"/>
      <w:textAlignment w:val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886008"/>
    <w:rPr>
      <w:rFonts w:ascii="Verdana" w:hAnsi="Verdana"/>
      <w:lang w:eastAsia="de-DE"/>
    </w:rPr>
  </w:style>
  <w:style w:type="character" w:styleId="Seitenzahl">
    <w:name w:val="page number"/>
    <w:basedOn w:val="Absatz-Standardschriftart"/>
    <w:rsid w:val="00886008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B6DA3"/>
    <w:pPr>
      <w:overflowPunct w:val="0"/>
      <w:autoSpaceDE w:val="0"/>
      <w:autoSpaceDN w:val="0"/>
      <w:adjustRightInd w:val="0"/>
      <w:spacing w:before="200"/>
      <w:textAlignment w:val="baseline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B6DA3"/>
    <w:rPr>
      <w:rFonts w:ascii="Verdana" w:hAnsi="Verdana"/>
      <w:b/>
      <w:bCs/>
      <w:lang w:eastAsia="de-DE"/>
    </w:rPr>
  </w:style>
  <w:style w:type="paragraph" w:styleId="berarbeitung">
    <w:name w:val="Revision"/>
    <w:hidden/>
    <w:uiPriority w:val="99"/>
    <w:semiHidden/>
    <w:rsid w:val="00C54E4E"/>
    <w:rPr>
      <w:rFonts w:ascii="Verdana" w:hAnsi="Verdana"/>
      <w:lang w:eastAsia="de-DE"/>
    </w:rPr>
  </w:style>
  <w:style w:type="table" w:styleId="Tabellenraster">
    <w:name w:val="Table Grid"/>
    <w:basedOn w:val="NormaleTabelle"/>
    <w:uiPriority w:val="59"/>
    <w:rsid w:val="00313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03A99-E0DE-4213-89A9-1050BADCC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Schweizerischer Bauernverband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Wilms</dc:creator>
  <cp:lastModifiedBy>Fomasi Diana</cp:lastModifiedBy>
  <cp:revision>6</cp:revision>
  <cp:lastPrinted>2009-03-10T12:59:00Z</cp:lastPrinted>
  <dcterms:created xsi:type="dcterms:W3CDTF">2025-10-06T12:51:00Z</dcterms:created>
  <dcterms:modified xsi:type="dcterms:W3CDTF">2026-03-10T06:55:00Z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VNoLogo">
    <vt:bool>false</vt:bool>
  </property>
</Properties>
</file>