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76E1DCE9" w:rsidR="007B1B16" w:rsidRPr="00F15630" w:rsidRDefault="00F15630" w:rsidP="007B1B16">
      <w:pPr>
        <w:pStyle w:val="berschrift1"/>
        <w:spacing w:line="240" w:lineRule="auto"/>
        <w:ind w:left="432" w:hanging="432"/>
        <w:rPr>
          <w:rFonts w:ascii="Verdana" w:hAnsi="Verdana" w:cs="Arial"/>
          <w:b w:val="0"/>
          <w:bCs w:val="0"/>
          <w:sz w:val="22"/>
          <w:szCs w:val="22"/>
          <w:lang w:val="fr-CH"/>
        </w:rPr>
      </w:pPr>
      <w:bookmarkStart w:id="0" w:name="_Toc33534906"/>
      <w:r>
        <w:rPr>
          <w:noProof/>
        </w:rPr>
        <mc:AlternateContent>
          <mc:Choice Requires="wps">
            <w:drawing>
              <wp:anchor distT="0" distB="0" distL="114300" distR="114300" simplePos="0" relativeHeight="251659264" behindDoc="0" locked="0" layoutInCell="1" allowOverlap="1" wp14:anchorId="00033E3E" wp14:editId="53F686C6">
                <wp:simplePos x="0" y="0"/>
                <wp:positionH relativeFrom="column">
                  <wp:posOffset>5962650</wp:posOffset>
                </wp:positionH>
                <wp:positionV relativeFrom="paragraph">
                  <wp:posOffset>-600710</wp:posOffset>
                </wp:positionV>
                <wp:extent cx="3658870" cy="544195"/>
                <wp:effectExtent l="0" t="0" r="0" b="8255"/>
                <wp:wrapNone/>
                <wp:docPr id="1665665408" name="Textfeld 1"/>
                <wp:cNvGraphicFramePr/>
                <a:graphic xmlns:a="http://schemas.openxmlformats.org/drawingml/2006/main">
                  <a:graphicData uri="http://schemas.microsoft.com/office/word/2010/wordprocessingShape">
                    <wps:wsp>
                      <wps:cNvSpPr txBox="1"/>
                      <wps:spPr>
                        <a:xfrm>
                          <a:off x="0" y="0"/>
                          <a:ext cx="3658870" cy="544195"/>
                        </a:xfrm>
                        <a:prstGeom prst="rect">
                          <a:avLst/>
                        </a:prstGeom>
                        <a:noFill/>
                        <a:ln>
                          <a:noFill/>
                        </a:ln>
                      </wps:spPr>
                      <wps:txbx>
                        <w:txbxContent>
                          <w:p w14:paraId="1B31B54F" w14:textId="521A266A" w:rsidR="00F15630" w:rsidRPr="00F15630" w:rsidRDefault="00F15630" w:rsidP="00F15630">
                            <w:pPr>
                              <w:pStyle w:val="berschrift1"/>
                              <w:spacing w:line="240" w:lineRule="auto"/>
                              <w:ind w:left="432" w:hanging="432"/>
                              <w:jc w:val="center"/>
                              <w:rPr>
                                <w:rFonts w:ascii="Verdana" w:hAnsi="Verdana" w:cs="Arial"/>
                                <w:caps w:val="0"/>
                                <w:color w:val="F7CAAC" w:themeColor="accent2" w:themeTint="66"/>
                                <w:spacing w:val="0"/>
                                <w:sz w:val="36"/>
                                <w:szCs w:val="36"/>
                                <w:lang w:val="fr-CH"/>
                                <w14:textOutline w14:w="11112" w14:cap="flat" w14:cmpd="sng" w14:algn="ctr">
                                  <w14:solidFill>
                                    <w14:schemeClr w14:val="accent2"/>
                                  </w14:solidFill>
                                  <w14:prstDash w14:val="solid"/>
                                  <w14:round/>
                                </w14:textOutline>
                              </w:rPr>
                            </w:pPr>
                            <w:r w:rsidRPr="00F15630">
                              <w:rPr>
                                <w:rFonts w:ascii="Verdana" w:hAnsi="Verdana" w:cs="Arial"/>
                                <w:caps w:val="0"/>
                                <w:color w:val="F7CAAC" w:themeColor="accent2" w:themeTint="66"/>
                                <w:spacing w:val="0"/>
                                <w:sz w:val="36"/>
                                <w:szCs w:val="36"/>
                                <w:lang w:val="fr-CH"/>
                                <w14:textOutline w14:w="11112" w14:cap="flat" w14:cmpd="sng" w14:algn="ctr">
                                  <w14:solidFill>
                                    <w14:schemeClr w14:val="accent2"/>
                                  </w14:solidFill>
                                  <w14:prstDash w14:val="solid"/>
                                  <w14:round/>
                                </w14:textOutline>
                              </w:rPr>
                              <w:t xml:space="preserve">Traduction avec </w:t>
                            </w:r>
                            <w:proofErr w:type="spellStart"/>
                            <w:r w:rsidRPr="00F15630">
                              <w:rPr>
                                <w:rFonts w:ascii="Verdana" w:hAnsi="Verdana" w:cs="Arial"/>
                                <w:caps w:val="0"/>
                                <w:color w:val="F7CAAC" w:themeColor="accent2" w:themeTint="66"/>
                                <w:spacing w:val="0"/>
                                <w:sz w:val="36"/>
                                <w:szCs w:val="36"/>
                                <w:lang w:val="fr-CH"/>
                                <w14:textOutline w14:w="11112" w14:cap="flat" w14:cmpd="sng" w14:algn="ctr">
                                  <w14:solidFill>
                                    <w14:schemeClr w14:val="accent2"/>
                                  </w14:solidFill>
                                  <w14:prstDash w14:val="solid"/>
                                  <w14:round/>
                                </w14:textOutline>
                              </w:rPr>
                              <w:t>deepl</w:t>
                            </w:r>
                            <w:proofErr w:type="spellEnd"/>
                            <w:r w:rsidRPr="00F15630">
                              <w:rPr>
                                <w:rFonts w:ascii="Verdana" w:hAnsi="Verdana" w:cs="Arial"/>
                                <w:caps w:val="0"/>
                                <w:color w:val="F7CAAC" w:themeColor="accent2" w:themeTint="66"/>
                                <w:spacing w:val="0"/>
                                <w:sz w:val="36"/>
                                <w:szCs w:val="36"/>
                                <w:lang w:val="fr-CH"/>
                                <w14:textOutline w14:w="11112" w14:cap="flat" w14:cmpd="sng" w14:algn="ctr">
                                  <w14:solidFill>
                                    <w14:schemeClr w14:val="accent2"/>
                                  </w14:solidFill>
                                  <w14:prstDash w14:val="solid"/>
                                  <w14:round/>
                                </w14:textOutline>
                              </w:rPr>
                              <w:t xml:space="preserve"> pro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33E3E" id="_x0000_t202" coordsize="21600,21600" o:spt="202" path="m,l,21600r21600,l21600,xe">
                <v:stroke joinstyle="miter"/>
                <v:path gradientshapeok="t" o:connecttype="rect"/>
              </v:shapetype>
              <v:shape id="Textfeld 1" o:spid="_x0000_s1026" type="#_x0000_t202" style="position:absolute;left:0;text-align:left;margin-left:469.5pt;margin-top:-47.3pt;width:288.1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" filled="f" stroked="f">
                <v:fill o:detectmouseclick="t"/>
                <v:textbox>
                  <w:txbxContent>
                    <w:p w14:paraId="1B31B54F" w14:textId="521A266A" w:rsidR="00F15630" w:rsidRPr="00F15630" w:rsidRDefault="00F15630" w:rsidP="00F15630">
                      <w:pPr>
                        <w:pStyle w:val="berschrift1"/>
                        <w:spacing w:line="240" w:lineRule="auto"/>
                        <w:ind w:left="432" w:hanging="432"/>
                        <w:jc w:val="center"/>
                        <w:rPr>
                          <w:rFonts w:ascii="Verdana" w:hAnsi="Verdana" w:cs="Arial"/>
                          <w:caps w:val="0"/>
                          <w:color w:val="F7CAAC" w:themeColor="accent2" w:themeTint="66"/>
                          <w:spacing w:val="0"/>
                          <w:sz w:val="36"/>
                          <w:szCs w:val="36"/>
                          <w:lang w:val="fr-CH"/>
                          <w14:textOutline w14:w="11112" w14:cap="flat" w14:cmpd="sng" w14:algn="ctr">
                            <w14:solidFill>
                              <w14:schemeClr w14:val="accent2"/>
                            </w14:solidFill>
                            <w14:prstDash w14:val="solid"/>
                            <w14:round/>
                          </w14:textOutline>
                        </w:rPr>
                      </w:pPr>
                      <w:r w:rsidRPr="00F15630">
                        <w:rPr>
                          <w:rFonts w:ascii="Verdana" w:hAnsi="Verdana" w:cs="Arial"/>
                          <w:caps w:val="0"/>
                          <w:color w:val="F7CAAC" w:themeColor="accent2" w:themeTint="66"/>
                          <w:spacing w:val="0"/>
                          <w:sz w:val="36"/>
                          <w:szCs w:val="36"/>
                          <w:lang w:val="fr-CH"/>
                          <w14:textOutline w14:w="11112" w14:cap="flat" w14:cmpd="sng" w14:algn="ctr">
                            <w14:solidFill>
                              <w14:schemeClr w14:val="accent2"/>
                            </w14:solidFill>
                            <w14:prstDash w14:val="solid"/>
                            <w14:round/>
                          </w14:textOutline>
                        </w:rPr>
                        <w:t xml:space="preserve">Traduction avec </w:t>
                      </w:r>
                      <w:proofErr w:type="spellStart"/>
                      <w:r w:rsidRPr="00F15630">
                        <w:rPr>
                          <w:rFonts w:ascii="Verdana" w:hAnsi="Verdana" w:cs="Arial"/>
                          <w:caps w:val="0"/>
                          <w:color w:val="F7CAAC" w:themeColor="accent2" w:themeTint="66"/>
                          <w:spacing w:val="0"/>
                          <w:sz w:val="36"/>
                          <w:szCs w:val="36"/>
                          <w:lang w:val="fr-CH"/>
                          <w14:textOutline w14:w="11112" w14:cap="flat" w14:cmpd="sng" w14:algn="ctr">
                            <w14:solidFill>
                              <w14:schemeClr w14:val="accent2"/>
                            </w14:solidFill>
                            <w14:prstDash w14:val="solid"/>
                            <w14:round/>
                          </w14:textOutline>
                        </w:rPr>
                        <w:t>deepl</w:t>
                      </w:r>
                      <w:proofErr w:type="spellEnd"/>
                      <w:r w:rsidRPr="00F15630">
                        <w:rPr>
                          <w:rFonts w:ascii="Verdana" w:hAnsi="Verdana" w:cs="Arial"/>
                          <w:caps w:val="0"/>
                          <w:color w:val="F7CAAC" w:themeColor="accent2" w:themeTint="66"/>
                          <w:spacing w:val="0"/>
                          <w:sz w:val="36"/>
                          <w:szCs w:val="36"/>
                          <w:lang w:val="fr-CH"/>
                          <w14:textOutline w14:w="11112" w14:cap="flat" w14:cmpd="sng" w14:algn="ctr">
                            <w14:solidFill>
                              <w14:schemeClr w14:val="accent2"/>
                            </w14:solidFill>
                            <w14:prstDash w14:val="solid"/>
                            <w14:round/>
                          </w14:textOutline>
                        </w:rPr>
                        <w:t xml:space="preserve"> pro</w:t>
                      </w:r>
                    </w:p>
                  </w:txbxContent>
                </v:textbox>
              </v:shape>
            </w:pict>
          </mc:Fallback>
        </mc:AlternateContent>
      </w:r>
      <w:r w:rsidR="000C3C5B" w:rsidRPr="00F15630">
        <w:rPr>
          <w:rFonts w:ascii="Verdana" w:hAnsi="Verdana" w:cs="Arial"/>
          <w:b w:val="0"/>
          <w:bCs w:val="0"/>
          <w:sz w:val="22"/>
          <w:szCs w:val="22"/>
          <w:lang w:val="fr-CH"/>
        </w:rPr>
        <w:t xml:space="preserve">Champ professionnel de l'agriculture </w:t>
      </w:r>
      <w:r w:rsidR="00E32B23" w:rsidRPr="00F15630">
        <w:rPr>
          <w:rFonts w:ascii="Verdana" w:hAnsi="Verdana" w:cs="Arial"/>
          <w:b w:val="0"/>
          <w:bCs w:val="0"/>
          <w:sz w:val="22"/>
          <w:szCs w:val="22"/>
          <w:lang w:val="fr-CH"/>
        </w:rPr>
        <w:t>: Agriculteur/trice CFC</w:t>
      </w:r>
      <w:r w:rsidR="00FC4AF2" w:rsidRPr="00F15630">
        <w:rPr>
          <w:rFonts w:ascii="Verdana" w:hAnsi="Verdana" w:cs="Arial"/>
          <w:b w:val="0"/>
          <w:bCs w:val="0"/>
          <w:sz w:val="22"/>
          <w:szCs w:val="22"/>
          <w:lang w:val="fr-CH"/>
        </w:rPr>
        <w:t>, Arboriculteur/trice CFC</w:t>
      </w:r>
    </w:p>
    <w:p w14:paraId="32321CDC" w14:textId="56519610" w:rsidR="005504EB" w:rsidRPr="00F15630" w:rsidRDefault="007575C7" w:rsidP="007B1B16">
      <w:pPr>
        <w:pStyle w:val="berschrift1"/>
        <w:spacing w:line="240" w:lineRule="auto"/>
        <w:ind w:left="432" w:hanging="432"/>
        <w:rPr>
          <w:rFonts w:ascii="Verdana" w:hAnsi="Verdana" w:cs="Arial"/>
          <w:sz w:val="24"/>
          <w:szCs w:val="24"/>
          <w:lang w:val="fr-CH"/>
        </w:rPr>
      </w:pPr>
      <w:r w:rsidRPr="00F15630">
        <w:rPr>
          <w:rFonts w:ascii="Verdana" w:hAnsi="Verdana" w:cs="Arial"/>
          <w:sz w:val="24"/>
          <w:szCs w:val="24"/>
          <w:lang w:val="fr-CH"/>
        </w:rPr>
        <w:t xml:space="preserve">Programme de formation </w:t>
      </w:r>
      <w:r w:rsidR="007B1B16" w:rsidRPr="00F15630">
        <w:rPr>
          <w:rFonts w:ascii="Verdana" w:hAnsi="Verdana" w:cs="Arial"/>
          <w:sz w:val="24"/>
          <w:szCs w:val="24"/>
          <w:lang w:val="fr-CH"/>
        </w:rPr>
        <w:t xml:space="preserve">cours </w:t>
      </w:r>
      <w:r w:rsidR="00E9731D" w:rsidRPr="00F15630">
        <w:rPr>
          <w:rFonts w:ascii="Verdana" w:hAnsi="Verdana" w:cs="Arial"/>
          <w:sz w:val="24"/>
          <w:szCs w:val="24"/>
          <w:lang w:val="fr-CH"/>
        </w:rPr>
        <w:t>interentreprises</w:t>
      </w:r>
      <w:bookmarkEnd w:id="0"/>
      <w:r w:rsidR="00FC4AF2" w:rsidRPr="00F15630">
        <w:rPr>
          <w:rFonts w:ascii="Verdana" w:hAnsi="Verdana" w:cs="Arial"/>
          <w:sz w:val="24"/>
          <w:szCs w:val="24"/>
          <w:lang w:val="fr-CH"/>
        </w:rPr>
        <w:t xml:space="preserve"> 4</w:t>
      </w:r>
    </w:p>
    <w:p w14:paraId="1788F660" w14:textId="2D56D2CD" w:rsidR="007B1B16" w:rsidRPr="00F15630" w:rsidRDefault="00FC4AF2" w:rsidP="007B1B16">
      <w:pPr>
        <w:pStyle w:val="berschrift1"/>
        <w:spacing w:line="240" w:lineRule="auto"/>
        <w:ind w:left="432" w:hanging="432"/>
        <w:rPr>
          <w:rFonts w:ascii="Verdana" w:hAnsi="Verdana" w:cs="Arial"/>
          <w:sz w:val="24"/>
          <w:szCs w:val="24"/>
          <w:lang w:val="fr-CH"/>
        </w:rPr>
      </w:pPr>
      <w:r w:rsidRPr="00F15630">
        <w:rPr>
          <w:rFonts w:ascii="Verdana" w:hAnsi="Verdana" w:cs="Arial"/>
          <w:sz w:val="24"/>
          <w:szCs w:val="24"/>
          <w:lang w:val="fr-CH"/>
        </w:rPr>
        <w:t>maniement de la tronçonneuse</w:t>
      </w:r>
    </w:p>
    <w:p w14:paraId="6F02029A" w14:textId="77777777" w:rsidR="007B1B16" w:rsidRPr="00F15630" w:rsidRDefault="007B1B16" w:rsidP="007B1B16">
      <w:pPr>
        <w:rPr>
          <w:rFonts w:ascii="Verdana" w:hAnsi="Verdana" w:cs="Arial"/>
          <w:b/>
          <w:bCs/>
        </w:rPr>
      </w:pPr>
    </w:p>
    <w:p w14:paraId="1EEE893E" w14:textId="677F1134" w:rsidR="007B1B16" w:rsidRPr="00F15630" w:rsidRDefault="002E184C" w:rsidP="007B1B16">
      <w:pPr>
        <w:rPr>
          <w:rFonts w:ascii="Verdana" w:hAnsi="Verdana" w:cs="Arial"/>
          <w:b/>
          <w:bCs/>
        </w:rPr>
      </w:pPr>
      <w:r w:rsidRPr="00F15630">
        <w:rPr>
          <w:rFonts w:ascii="Verdana" w:hAnsi="Verdana" w:cs="Arial"/>
          <w:b/>
          <w:bCs/>
        </w:rPr>
        <w:t>Introduction</w:t>
      </w:r>
    </w:p>
    <w:p w14:paraId="544F9B3D" w14:textId="77777777" w:rsidR="00274E39" w:rsidRPr="00F15630" w:rsidRDefault="00274E39" w:rsidP="00274E39">
      <w:pPr>
        <w:rPr>
          <w:rFonts w:ascii="Verdana" w:hAnsi="Verdana" w:cs="Arial"/>
          <w:bCs/>
        </w:rPr>
      </w:pPr>
    </w:p>
    <w:p w14:paraId="562EF01A" w14:textId="19782834" w:rsidR="00461318" w:rsidRPr="00F15630" w:rsidRDefault="000C3C5B" w:rsidP="000C3C5B">
      <w:pPr>
        <w:rPr>
          <w:rFonts w:ascii="Verdana" w:hAnsi="Verdana" w:cs="Arial"/>
          <w:bCs/>
          <w:sz w:val="22"/>
          <w:szCs w:val="22"/>
        </w:rPr>
      </w:pPr>
      <w:bookmarkStart w:id="1" w:name="_Hlk148346607"/>
      <w:r w:rsidRPr="00F15630">
        <w:rPr>
          <w:rFonts w:ascii="Verdana" w:hAnsi="Verdana" w:cs="Arial"/>
          <w:bCs/>
          <w:sz w:val="22"/>
          <w:szCs w:val="22"/>
        </w:rPr>
        <w:t xml:space="preserve">Ce document sert </w:t>
      </w:r>
      <w:r w:rsidR="00437162" w:rsidRPr="00F15630">
        <w:rPr>
          <w:rFonts w:ascii="Verdana" w:hAnsi="Verdana" w:cs="Arial"/>
          <w:bCs/>
          <w:sz w:val="22"/>
          <w:szCs w:val="22"/>
        </w:rPr>
        <w:t xml:space="preserve">de </w:t>
      </w:r>
      <w:r w:rsidRPr="00F15630">
        <w:rPr>
          <w:rFonts w:ascii="Verdana" w:hAnsi="Verdana" w:cs="Arial"/>
          <w:bCs/>
          <w:sz w:val="22"/>
          <w:szCs w:val="22"/>
        </w:rPr>
        <w:t>base aux organisateurs/</w:t>
      </w:r>
      <w:proofErr w:type="spellStart"/>
      <w:r w:rsidRPr="00F15630">
        <w:rPr>
          <w:rFonts w:ascii="Verdana" w:hAnsi="Verdana" w:cs="Arial"/>
          <w:bCs/>
          <w:sz w:val="22"/>
          <w:szCs w:val="22"/>
        </w:rPr>
        <w:t>trices</w:t>
      </w:r>
      <w:proofErr w:type="spellEnd"/>
      <w:r w:rsidRPr="00F15630">
        <w:rPr>
          <w:rFonts w:ascii="Verdana" w:hAnsi="Verdana" w:cs="Arial"/>
          <w:bCs/>
          <w:sz w:val="22"/>
          <w:szCs w:val="22"/>
        </w:rPr>
        <w:t xml:space="preserve"> et aux </w:t>
      </w:r>
      <w:r w:rsidR="00437162" w:rsidRPr="00F15630">
        <w:rPr>
          <w:rFonts w:ascii="Verdana" w:hAnsi="Verdana" w:cs="Arial"/>
          <w:bCs/>
          <w:sz w:val="22"/>
          <w:szCs w:val="22"/>
        </w:rPr>
        <w:t>instructeurs/</w:t>
      </w:r>
      <w:proofErr w:type="spellStart"/>
      <w:r w:rsidR="00437162" w:rsidRPr="00F15630">
        <w:rPr>
          <w:rFonts w:ascii="Verdana" w:hAnsi="Verdana" w:cs="Arial"/>
          <w:bCs/>
          <w:sz w:val="22"/>
          <w:szCs w:val="22"/>
        </w:rPr>
        <w:t>trices</w:t>
      </w:r>
      <w:proofErr w:type="spellEnd"/>
      <w:r w:rsidRPr="00F15630">
        <w:rPr>
          <w:rFonts w:ascii="Verdana" w:hAnsi="Verdana" w:cs="Arial"/>
          <w:bCs/>
          <w:sz w:val="22"/>
          <w:szCs w:val="22"/>
        </w:rPr>
        <w:t xml:space="preserve"> CI pour l'organisation et la planification détaillée des programmes journaliers CI. Il se base sur l'ordonnance sur la formation et le plan de formation. </w:t>
      </w:r>
    </w:p>
    <w:p w14:paraId="066ABC97" w14:textId="77777777" w:rsidR="00461318" w:rsidRPr="00F15630" w:rsidRDefault="00461318" w:rsidP="000C3C5B">
      <w:pPr>
        <w:rPr>
          <w:rFonts w:ascii="Verdana" w:hAnsi="Verdana" w:cs="Arial"/>
          <w:bCs/>
          <w:sz w:val="22"/>
          <w:szCs w:val="22"/>
        </w:rPr>
      </w:pPr>
    </w:p>
    <w:p w14:paraId="4F2CCE35" w14:textId="0DFB84B8" w:rsidR="00461318" w:rsidRPr="00F15630" w:rsidRDefault="00461318" w:rsidP="000C3C5B">
      <w:pPr>
        <w:rPr>
          <w:rFonts w:ascii="Verdana" w:hAnsi="Verdana" w:cs="Arial"/>
          <w:bCs/>
          <w:sz w:val="22"/>
          <w:szCs w:val="22"/>
        </w:rPr>
      </w:pPr>
      <w:r w:rsidRPr="00F15630">
        <w:rPr>
          <w:rFonts w:ascii="Verdana" w:hAnsi="Verdana" w:cs="Arial"/>
          <w:bCs/>
          <w:sz w:val="22"/>
          <w:szCs w:val="22"/>
        </w:rPr>
        <w:t>Les objectifs évaluateurs CI correspondent au plan de formation. Ils contribuent, sur le lieu de formation CI, à l'acquisition des compétences opérationnelles correspondantes.</w:t>
      </w:r>
    </w:p>
    <w:p w14:paraId="399D854F" w14:textId="77777777" w:rsidR="00461318" w:rsidRPr="00F15630" w:rsidRDefault="00461318" w:rsidP="000C3C5B">
      <w:pPr>
        <w:rPr>
          <w:rFonts w:ascii="Verdana" w:hAnsi="Verdana" w:cs="Arial"/>
          <w:bCs/>
          <w:sz w:val="22"/>
          <w:szCs w:val="22"/>
        </w:rPr>
      </w:pPr>
    </w:p>
    <w:p w14:paraId="343B982F" w14:textId="71FC42D3" w:rsidR="000C3C5B" w:rsidRPr="00F15630" w:rsidRDefault="00461318" w:rsidP="000C3C5B">
      <w:pPr>
        <w:rPr>
          <w:rFonts w:ascii="Verdana" w:hAnsi="Verdana" w:cs="Arial"/>
          <w:bCs/>
          <w:sz w:val="22"/>
          <w:szCs w:val="22"/>
        </w:rPr>
      </w:pPr>
      <w:r w:rsidRPr="00F15630">
        <w:rPr>
          <w:rFonts w:ascii="Verdana" w:hAnsi="Verdana" w:cs="Arial"/>
          <w:bCs/>
          <w:sz w:val="22"/>
          <w:szCs w:val="22"/>
        </w:rPr>
        <w:t xml:space="preserve">Le programme général attribue des contenus et une durée aux </w:t>
      </w:r>
      <w:r w:rsidR="000C3C5B" w:rsidRPr="00F15630">
        <w:rPr>
          <w:rFonts w:ascii="Verdana" w:hAnsi="Verdana" w:cs="Arial"/>
          <w:bCs/>
          <w:sz w:val="22"/>
          <w:szCs w:val="22"/>
        </w:rPr>
        <w:t xml:space="preserve">objectifs évaluateurs. Il contient en outre des exemples de méthodes et </w:t>
      </w:r>
      <w:r w:rsidRPr="00F15630">
        <w:rPr>
          <w:rFonts w:ascii="Verdana" w:hAnsi="Verdana" w:cs="Arial"/>
          <w:bCs/>
          <w:sz w:val="22"/>
          <w:szCs w:val="22"/>
        </w:rPr>
        <w:t>des références à des documents.</w:t>
      </w:r>
    </w:p>
    <w:p w14:paraId="4EA5F5CB" w14:textId="77777777" w:rsidR="000C3C5B" w:rsidRPr="00F15630" w:rsidRDefault="000C3C5B" w:rsidP="000C3C5B">
      <w:pPr>
        <w:rPr>
          <w:rFonts w:ascii="Verdana" w:hAnsi="Verdana" w:cs="Arial"/>
          <w:bCs/>
          <w:sz w:val="22"/>
          <w:szCs w:val="22"/>
        </w:rPr>
      </w:pPr>
    </w:p>
    <w:p w14:paraId="17AC2409" w14:textId="77777777" w:rsidR="000C3C5B" w:rsidRPr="00F15630" w:rsidRDefault="000C3C5B" w:rsidP="000C3C5B">
      <w:pPr>
        <w:rPr>
          <w:rFonts w:ascii="Verdana" w:hAnsi="Verdana" w:cs="Arial"/>
          <w:bCs/>
          <w:sz w:val="22"/>
          <w:szCs w:val="22"/>
        </w:rPr>
      </w:pPr>
      <w:r w:rsidRPr="00F15630">
        <w:rPr>
          <w:rFonts w:ascii="Verdana" w:hAnsi="Verdana" w:cs="Arial"/>
          <w:bCs/>
          <w:sz w:val="22"/>
          <w:szCs w:val="22"/>
        </w:rPr>
        <w:t>Les descriptions complètes des compétences opérationnelles et des objectifs évaluateurs pour tous les lieux de formation se trouvent en annexe à titre d'information. Les points forts des CI y sont mis en évidence.</w:t>
      </w:r>
    </w:p>
    <w:p w14:paraId="112C2A01" w14:textId="77777777" w:rsidR="000C3C5B" w:rsidRPr="00F15630" w:rsidRDefault="000C3C5B" w:rsidP="000C3C5B">
      <w:pPr>
        <w:rPr>
          <w:rFonts w:ascii="Verdana" w:hAnsi="Verdana" w:cs="Arial"/>
          <w:bCs/>
          <w:sz w:val="22"/>
          <w:szCs w:val="22"/>
        </w:rPr>
      </w:pPr>
    </w:p>
    <w:p w14:paraId="5DCB4F42" w14:textId="2EDD709A" w:rsidR="000C3C5B" w:rsidRPr="00F15630" w:rsidRDefault="000C3C5B" w:rsidP="000C3C5B">
      <w:pPr>
        <w:rPr>
          <w:rFonts w:ascii="Verdana" w:hAnsi="Verdana" w:cs="Arial"/>
          <w:bCs/>
          <w:sz w:val="22"/>
          <w:szCs w:val="22"/>
        </w:rPr>
      </w:pPr>
      <w:r w:rsidRPr="00F15630">
        <w:rPr>
          <w:rFonts w:ascii="Verdana" w:hAnsi="Verdana" w:cs="Arial"/>
          <w:bCs/>
          <w:sz w:val="22"/>
          <w:szCs w:val="22"/>
        </w:rPr>
        <w:t>Le but des cours interentreprises est de permettre aux apprentis de travailler, d'essayer et de s'exercer dans la pratique.</w:t>
      </w:r>
    </w:p>
    <w:p w14:paraId="670E3893" w14:textId="40DD5307" w:rsidR="002E184C" w:rsidRPr="00F15630" w:rsidRDefault="000C3C5B" w:rsidP="002E184C">
      <w:pPr>
        <w:rPr>
          <w:rFonts w:ascii="Verdana" w:hAnsi="Verdana" w:cs="Arial"/>
          <w:bCs/>
          <w:sz w:val="22"/>
          <w:szCs w:val="22"/>
        </w:rPr>
      </w:pPr>
      <w:r w:rsidRPr="00F15630">
        <w:rPr>
          <w:rFonts w:ascii="Verdana" w:hAnsi="Verdana" w:cs="Arial"/>
          <w:bCs/>
          <w:sz w:val="22"/>
          <w:szCs w:val="22"/>
        </w:rPr>
        <w:t>Pour la mise en œuvre méthodologique et didactique, nous recommandons donc de tenir compte des points suivants lors de l'organisation des CI :</w:t>
      </w:r>
    </w:p>
    <w:p w14:paraId="026F1ED0" w14:textId="77777777" w:rsidR="002E184C" w:rsidRPr="00F15630" w:rsidRDefault="002E184C" w:rsidP="002E184C">
      <w:pPr>
        <w:rPr>
          <w:rFonts w:ascii="Verdana" w:hAnsi="Verdana" w:cs="Arial"/>
          <w:b/>
          <w:sz w:val="22"/>
          <w:szCs w:val="22"/>
        </w:rPr>
      </w:pPr>
    </w:p>
    <w:p w14:paraId="52CD332D" w14:textId="20CA70F5" w:rsidR="002E184C" w:rsidRPr="00F15630" w:rsidRDefault="002E184C" w:rsidP="00533744">
      <w:pPr>
        <w:pStyle w:val="Listenabsatz"/>
        <w:numPr>
          <w:ilvl w:val="0"/>
          <w:numId w:val="1"/>
        </w:numPr>
        <w:rPr>
          <w:rFonts w:ascii="Verdana" w:hAnsi="Verdana" w:cs="Arial"/>
          <w:sz w:val="22"/>
          <w:szCs w:val="22"/>
          <w:lang w:val="fr-CH"/>
        </w:rPr>
      </w:pPr>
      <w:r w:rsidRPr="00F15630">
        <w:rPr>
          <w:rFonts w:ascii="Verdana" w:hAnsi="Verdana" w:cs="Arial"/>
          <w:sz w:val="22"/>
          <w:szCs w:val="22"/>
          <w:lang w:val="fr-CH"/>
        </w:rPr>
        <w:t>Introduction</w:t>
      </w:r>
      <w:r w:rsidR="000C3C5B" w:rsidRPr="00F15630">
        <w:rPr>
          <w:rFonts w:ascii="Verdana" w:hAnsi="Verdana" w:cs="Arial"/>
          <w:sz w:val="22"/>
          <w:szCs w:val="22"/>
          <w:lang w:val="fr-CH"/>
        </w:rPr>
        <w:t xml:space="preserve">, y compris </w:t>
      </w:r>
      <w:r w:rsidRPr="00F15630">
        <w:rPr>
          <w:rFonts w:ascii="Verdana" w:hAnsi="Verdana" w:cs="Arial"/>
          <w:sz w:val="22"/>
          <w:szCs w:val="22"/>
          <w:lang w:val="fr-CH"/>
        </w:rPr>
        <w:t>l'activation des connaissances préalables acquises à l'école professionnelle et en entreprise</w:t>
      </w:r>
      <w:r w:rsidR="000C3C5B" w:rsidRPr="00F15630">
        <w:rPr>
          <w:rFonts w:ascii="Verdana" w:hAnsi="Verdana" w:cs="Arial"/>
          <w:sz w:val="22"/>
          <w:szCs w:val="22"/>
          <w:lang w:val="fr-CH"/>
        </w:rPr>
        <w:t>, possibilité pour les apprentis d'apporter leurs propres expériences.</w:t>
      </w:r>
    </w:p>
    <w:p w14:paraId="78E9E58C" w14:textId="705372DD" w:rsidR="000C3C5B" w:rsidRPr="00F15630" w:rsidRDefault="008143A7" w:rsidP="00533744">
      <w:pPr>
        <w:pStyle w:val="Listenabsatz"/>
        <w:numPr>
          <w:ilvl w:val="0"/>
          <w:numId w:val="1"/>
        </w:numPr>
        <w:rPr>
          <w:rFonts w:ascii="Verdana" w:hAnsi="Verdana" w:cs="Arial"/>
          <w:sz w:val="22"/>
          <w:szCs w:val="22"/>
          <w:lang w:val="fr-CH"/>
        </w:rPr>
      </w:pPr>
      <w:r w:rsidRPr="00F15630">
        <w:rPr>
          <w:rFonts w:ascii="Verdana" w:hAnsi="Verdana" w:cs="Arial"/>
          <w:sz w:val="22"/>
          <w:szCs w:val="22"/>
          <w:lang w:val="fr-CH"/>
        </w:rPr>
        <w:t xml:space="preserve">Faire en sorte que </w:t>
      </w:r>
      <w:r w:rsidR="000C3C5B" w:rsidRPr="00F15630">
        <w:rPr>
          <w:rFonts w:ascii="Verdana" w:hAnsi="Verdana" w:cs="Arial"/>
          <w:sz w:val="22"/>
          <w:szCs w:val="22"/>
          <w:lang w:val="fr-CH"/>
        </w:rPr>
        <w:t xml:space="preserve">les interventions visant à transmettre de nouvelles connaissances techniques </w:t>
      </w:r>
      <w:r w:rsidRPr="00F15630">
        <w:rPr>
          <w:rFonts w:ascii="Verdana" w:hAnsi="Verdana" w:cs="Arial"/>
          <w:sz w:val="22"/>
          <w:szCs w:val="22"/>
          <w:lang w:val="fr-CH"/>
        </w:rPr>
        <w:t>soient brèves et axées sur l'application.</w:t>
      </w:r>
    </w:p>
    <w:p w14:paraId="68A304D0" w14:textId="37DE9744" w:rsidR="002E184C" w:rsidRPr="00F15630" w:rsidRDefault="008143A7" w:rsidP="00533744">
      <w:pPr>
        <w:pStyle w:val="Listenabsatz"/>
        <w:numPr>
          <w:ilvl w:val="0"/>
          <w:numId w:val="1"/>
        </w:numPr>
        <w:rPr>
          <w:rFonts w:ascii="Verdana" w:hAnsi="Verdana" w:cs="Arial"/>
          <w:sz w:val="22"/>
          <w:szCs w:val="22"/>
          <w:lang w:val="fr-CH"/>
        </w:rPr>
      </w:pPr>
      <w:r w:rsidRPr="00F15630">
        <w:rPr>
          <w:rFonts w:ascii="Verdana" w:hAnsi="Verdana" w:cs="Arial"/>
          <w:sz w:val="22"/>
          <w:szCs w:val="22"/>
          <w:lang w:val="fr-CH"/>
        </w:rPr>
        <w:t xml:space="preserve">Prévoir </w:t>
      </w:r>
      <w:r w:rsidR="000C3C5B" w:rsidRPr="00F15630">
        <w:rPr>
          <w:rFonts w:ascii="Verdana" w:hAnsi="Verdana" w:cs="Arial"/>
          <w:sz w:val="22"/>
          <w:szCs w:val="22"/>
          <w:lang w:val="fr-CH"/>
        </w:rPr>
        <w:t xml:space="preserve">la possibilité de s'exercer et </w:t>
      </w:r>
      <w:r w:rsidR="002E184C" w:rsidRPr="00F15630">
        <w:rPr>
          <w:rFonts w:ascii="Verdana" w:hAnsi="Verdana" w:cs="Arial"/>
          <w:sz w:val="22"/>
          <w:szCs w:val="22"/>
          <w:lang w:val="fr-CH"/>
        </w:rPr>
        <w:t>d'appliquer de manière autonome</w:t>
      </w:r>
    </w:p>
    <w:p w14:paraId="35473012" w14:textId="7EDA583D" w:rsidR="00E42BB9" w:rsidRPr="00F15630" w:rsidRDefault="00CE21E2" w:rsidP="00533744">
      <w:pPr>
        <w:pStyle w:val="Listenabsatz"/>
        <w:numPr>
          <w:ilvl w:val="0"/>
          <w:numId w:val="1"/>
        </w:numPr>
        <w:rPr>
          <w:rFonts w:ascii="Verdana" w:hAnsi="Verdana" w:cs="Arial"/>
          <w:sz w:val="22"/>
          <w:szCs w:val="22"/>
          <w:lang w:val="fr-CH"/>
        </w:rPr>
      </w:pPr>
      <w:r w:rsidRPr="00F15630">
        <w:rPr>
          <w:rFonts w:ascii="Verdana" w:hAnsi="Verdana" w:cs="Arial"/>
          <w:sz w:val="22"/>
          <w:szCs w:val="22"/>
          <w:lang w:val="fr-CH"/>
        </w:rPr>
        <w:t xml:space="preserve">Prévoir </w:t>
      </w:r>
      <w:r w:rsidR="008143A7" w:rsidRPr="00F15630">
        <w:rPr>
          <w:rFonts w:ascii="Verdana" w:hAnsi="Verdana" w:cs="Arial"/>
          <w:sz w:val="22"/>
          <w:szCs w:val="22"/>
          <w:lang w:val="fr-CH"/>
        </w:rPr>
        <w:t>des arrêts d'apprentissage, une réflexion</w:t>
      </w:r>
      <w:r w:rsidR="00E670DA" w:rsidRPr="00F15630">
        <w:rPr>
          <w:rFonts w:ascii="Verdana" w:hAnsi="Verdana" w:cs="Arial"/>
          <w:sz w:val="22"/>
          <w:szCs w:val="22"/>
          <w:lang w:val="fr-CH"/>
        </w:rPr>
        <w:t xml:space="preserve">, un </w:t>
      </w:r>
      <w:r w:rsidR="002E184C" w:rsidRPr="00F15630">
        <w:rPr>
          <w:rFonts w:ascii="Verdana" w:hAnsi="Verdana" w:cs="Arial"/>
          <w:sz w:val="22"/>
          <w:szCs w:val="22"/>
          <w:lang w:val="fr-CH"/>
        </w:rPr>
        <w:t xml:space="preserve">feedback </w:t>
      </w:r>
      <w:r w:rsidR="00E670DA" w:rsidRPr="00F15630">
        <w:rPr>
          <w:rFonts w:ascii="Verdana" w:hAnsi="Verdana" w:cs="Arial"/>
          <w:sz w:val="22"/>
          <w:szCs w:val="22"/>
          <w:lang w:val="fr-CH"/>
        </w:rPr>
        <w:t xml:space="preserve">et </w:t>
      </w:r>
      <w:r w:rsidRPr="00F15630">
        <w:rPr>
          <w:rFonts w:ascii="Verdana" w:hAnsi="Verdana" w:cs="Arial"/>
          <w:sz w:val="22"/>
          <w:szCs w:val="22"/>
          <w:lang w:val="fr-CH"/>
        </w:rPr>
        <w:t xml:space="preserve">une évaluation </w:t>
      </w:r>
      <w:r w:rsidR="00E670DA" w:rsidRPr="00F15630">
        <w:rPr>
          <w:rFonts w:ascii="Verdana" w:hAnsi="Verdana" w:cs="Arial"/>
          <w:sz w:val="22"/>
          <w:szCs w:val="22"/>
          <w:lang w:val="fr-CH"/>
        </w:rPr>
        <w:t xml:space="preserve">formative </w:t>
      </w:r>
      <w:r w:rsidRPr="00F15630">
        <w:rPr>
          <w:rFonts w:ascii="Verdana" w:hAnsi="Verdana" w:cs="Arial"/>
          <w:sz w:val="22"/>
          <w:szCs w:val="22"/>
          <w:lang w:val="fr-CH"/>
        </w:rPr>
        <w:t xml:space="preserve">des compétences </w:t>
      </w:r>
      <w:bookmarkEnd w:id="1"/>
    </w:p>
    <w:p w14:paraId="73117912" w14:textId="005E9457" w:rsidR="00E42BB9" w:rsidRPr="00F15630" w:rsidRDefault="00E42BB9" w:rsidP="00820561">
      <w:pPr>
        <w:rPr>
          <w:rFonts w:ascii="Verdana" w:hAnsi="Verdana" w:cs="Arial"/>
          <w:b/>
          <w:bCs/>
        </w:rPr>
      </w:pPr>
    </w:p>
    <w:p w14:paraId="476D7731" w14:textId="1E3A0544" w:rsidR="009415DC" w:rsidRPr="00F15630" w:rsidRDefault="009415DC">
      <w:pPr>
        <w:spacing w:after="160" w:line="259" w:lineRule="auto"/>
        <w:rPr>
          <w:rFonts w:ascii="Verdana" w:hAnsi="Verdana" w:cs="Arial"/>
          <w:b/>
          <w:bCs/>
        </w:rPr>
      </w:pPr>
      <w:r w:rsidRPr="00F15630">
        <w:rPr>
          <w:rFonts w:ascii="Verdana" w:hAnsi="Verdana" w:cs="Arial"/>
          <w:b/>
          <w:bCs/>
        </w:rPr>
        <w:br w:type="page"/>
      </w:r>
    </w:p>
    <w:p w14:paraId="3E819678" w14:textId="07DC8390" w:rsidR="00144747" w:rsidRPr="00F15630" w:rsidRDefault="002E184C" w:rsidP="00820561">
      <w:pPr>
        <w:rPr>
          <w:rFonts w:ascii="Verdana" w:hAnsi="Verdana" w:cs="Arial"/>
          <w:b/>
          <w:bCs/>
        </w:rPr>
      </w:pPr>
      <w:r w:rsidRPr="00F15630">
        <w:rPr>
          <w:rFonts w:ascii="Verdana" w:hAnsi="Verdana" w:cs="Arial"/>
          <w:b/>
          <w:bCs/>
        </w:rPr>
        <w:lastRenderedPageBreak/>
        <w:t xml:space="preserve">Conditions cadres </w:t>
      </w:r>
      <w:r w:rsidR="005504EB" w:rsidRPr="00F15630">
        <w:rPr>
          <w:rFonts w:ascii="Verdana" w:hAnsi="Verdana" w:cs="Arial"/>
          <w:b/>
          <w:bCs/>
        </w:rPr>
        <w:t xml:space="preserve">CI </w:t>
      </w:r>
      <w:r w:rsidR="007F3AEE" w:rsidRPr="00F15630">
        <w:rPr>
          <w:rFonts w:ascii="Verdana" w:hAnsi="Verdana" w:cs="Arial"/>
          <w:b/>
          <w:bCs/>
        </w:rPr>
        <w:t xml:space="preserve">4 </w:t>
      </w:r>
      <w:r w:rsidR="00E32B23" w:rsidRPr="00F15630">
        <w:rPr>
          <w:rFonts w:ascii="Verdana" w:hAnsi="Verdana" w:cs="Arial"/>
          <w:b/>
          <w:bCs/>
        </w:rPr>
        <w:t>Agriculteur/</w:t>
      </w:r>
      <w:proofErr w:type="spellStart"/>
      <w:r w:rsidR="00E32B23" w:rsidRPr="00F15630">
        <w:rPr>
          <w:rFonts w:ascii="Verdana" w:hAnsi="Verdana" w:cs="Arial"/>
          <w:b/>
          <w:bCs/>
        </w:rPr>
        <w:t>trice</w:t>
      </w:r>
      <w:proofErr w:type="spellEnd"/>
      <w:r w:rsidR="00E32B23" w:rsidRPr="00F15630">
        <w:rPr>
          <w:rFonts w:ascii="Verdana" w:hAnsi="Verdana" w:cs="Arial"/>
          <w:b/>
          <w:bCs/>
        </w:rPr>
        <w:t xml:space="preserve"> CFC </w:t>
      </w:r>
      <w:r w:rsidR="007F3AEE" w:rsidRPr="00F15630">
        <w:rPr>
          <w:rFonts w:ascii="Verdana" w:hAnsi="Verdana" w:cs="Arial"/>
          <w:b/>
          <w:bCs/>
        </w:rPr>
        <w:t>et Arboriculteur/</w:t>
      </w:r>
      <w:proofErr w:type="spellStart"/>
      <w:r w:rsidR="007F3AEE" w:rsidRPr="00F15630">
        <w:rPr>
          <w:rFonts w:ascii="Verdana" w:hAnsi="Verdana" w:cs="Arial"/>
          <w:b/>
          <w:bCs/>
        </w:rPr>
        <w:t>trice</w:t>
      </w:r>
      <w:proofErr w:type="spellEnd"/>
      <w:r w:rsidR="007F3AEE" w:rsidRPr="00F15630">
        <w:rPr>
          <w:rFonts w:ascii="Verdana" w:hAnsi="Verdana" w:cs="Arial"/>
          <w:b/>
          <w:bCs/>
        </w:rPr>
        <w:t xml:space="preserve"> CFC </w:t>
      </w:r>
      <w:r w:rsidR="00E32B23" w:rsidRPr="00F15630">
        <w:rPr>
          <w:rFonts w:ascii="Verdana" w:hAnsi="Verdana" w:cs="Arial"/>
          <w:b/>
          <w:bCs/>
        </w:rPr>
        <w:t xml:space="preserve">: </w:t>
      </w:r>
      <w:r w:rsidR="007F3AEE" w:rsidRPr="00F15630">
        <w:rPr>
          <w:rFonts w:ascii="Verdana" w:hAnsi="Verdana" w:cs="Arial"/>
          <w:b/>
          <w:bCs/>
        </w:rPr>
        <w:t>Maniement de la tronçonneuse</w:t>
      </w:r>
    </w:p>
    <w:p w14:paraId="1343AEAF" w14:textId="77777777" w:rsidR="002E184C" w:rsidRPr="00F15630" w:rsidRDefault="002E184C" w:rsidP="00820561">
      <w:pPr>
        <w:rPr>
          <w:rFonts w:ascii="Verdana" w:hAnsi="Verdana" w:cs="Arial"/>
          <w:b/>
          <w:bCs/>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785A4D" w:rsidRDefault="00BC2787">
            <w:pPr>
              <w:rPr>
                <w:rFonts w:ascii="Verdana" w:hAnsi="Verdana" w:cs="Arial"/>
                <w:b w:val="0"/>
                <w:sz w:val="20"/>
                <w:szCs w:val="20"/>
              </w:rPr>
            </w:pPr>
            <w:r w:rsidRPr="00785A4D">
              <w:rPr>
                <w:rFonts w:ascii="Verdana" w:hAnsi="Verdana" w:cs="Arial"/>
                <w:sz w:val="20"/>
                <w:szCs w:val="20"/>
              </w:rPr>
              <w:t>Durée du cours</w:t>
            </w:r>
          </w:p>
        </w:tc>
        <w:tc>
          <w:tcPr>
            <w:tcW w:w="11624" w:type="dxa"/>
            <w:gridSpan w:val="3"/>
          </w:tcPr>
          <w:p w14:paraId="30AB2F2C" w14:textId="6CD53195" w:rsidR="009415DC" w:rsidRPr="00785A4D" w:rsidRDefault="007F3AEE"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Pr>
                <w:rFonts w:ascii="Verdana" w:hAnsi="Verdana" w:cs="Arial"/>
                <w:b w:val="0"/>
                <w:bCs w:val="0"/>
                <w:sz w:val="20"/>
                <w:szCs w:val="20"/>
              </w:rPr>
              <w:t>2 jours</w:t>
            </w:r>
          </w:p>
        </w:tc>
      </w:tr>
      <w:tr w:rsidR="00521CF8" w:rsidRPr="00785A4D"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785A4D" w:rsidRDefault="00461318">
            <w:pPr>
              <w:rPr>
                <w:rFonts w:ascii="Verdana" w:hAnsi="Verdana" w:cs="Arial"/>
                <w:b w:val="0"/>
                <w:sz w:val="20"/>
                <w:szCs w:val="20"/>
              </w:rPr>
            </w:pPr>
            <w:r w:rsidRPr="00785A4D">
              <w:rPr>
                <w:rFonts w:ascii="Verdana" w:hAnsi="Verdana" w:cs="Arial"/>
                <w:sz w:val="20"/>
                <w:szCs w:val="20"/>
              </w:rPr>
              <w:t xml:space="preserve">Date </w:t>
            </w:r>
            <w:r w:rsidR="00BC2787" w:rsidRPr="00785A4D">
              <w:rPr>
                <w:rFonts w:ascii="Verdana" w:hAnsi="Verdana" w:cs="Arial"/>
                <w:sz w:val="20"/>
                <w:szCs w:val="20"/>
              </w:rPr>
              <w:t>du cours</w:t>
            </w:r>
          </w:p>
        </w:tc>
        <w:tc>
          <w:tcPr>
            <w:tcW w:w="11624" w:type="dxa"/>
            <w:gridSpan w:val="3"/>
          </w:tcPr>
          <w:p w14:paraId="6BDCD7C1" w14:textId="6A05E5D3" w:rsidR="007F3AEE" w:rsidRPr="007F3AEE" w:rsidRDefault="007F3AEE" w:rsidP="007F3AE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F3AEE">
              <w:rPr>
                <w:rFonts w:ascii="Verdana" w:hAnsi="Verdana" w:cs="Arial"/>
                <w:sz w:val="20"/>
                <w:szCs w:val="20"/>
                <w:lang w:val="de-CH"/>
              </w:rPr>
              <w:t xml:space="preserve">1ère </w:t>
            </w:r>
            <w:r w:rsidR="00066EA2" w:rsidRPr="007F3AEE">
              <w:rPr>
                <w:rFonts w:ascii="Verdana" w:hAnsi="Verdana" w:cs="Arial"/>
                <w:sz w:val="20"/>
                <w:szCs w:val="20"/>
                <w:lang w:val="de-CH"/>
              </w:rPr>
              <w:t>année d'apprentissage</w:t>
            </w:r>
          </w:p>
        </w:tc>
      </w:tr>
      <w:tr w:rsidR="00942725" w:rsidRPr="00FC4AF2"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77777777" w:rsidR="00942725" w:rsidRPr="00785A4D" w:rsidRDefault="00942725" w:rsidP="00B34B97">
            <w:pPr>
              <w:rPr>
                <w:rFonts w:ascii="Verdana" w:hAnsi="Verdana" w:cs="Arial"/>
                <w:sz w:val="20"/>
                <w:szCs w:val="20"/>
              </w:rPr>
            </w:pPr>
            <w:r w:rsidRPr="00785A4D">
              <w:rPr>
                <w:rFonts w:ascii="Verdana" w:hAnsi="Verdana" w:cs="Arial"/>
                <w:sz w:val="20"/>
                <w:szCs w:val="20"/>
              </w:rPr>
              <w:t>Remarque</w:t>
            </w:r>
          </w:p>
        </w:tc>
        <w:tc>
          <w:tcPr>
            <w:tcW w:w="11624" w:type="dxa"/>
            <w:gridSpan w:val="3"/>
          </w:tcPr>
          <w:p w14:paraId="09433F90" w14:textId="5D05845E" w:rsidR="00EA6DD6" w:rsidRPr="00F15630"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 xml:space="preserve">Les personnes qui ont déjà suivi une formation auprès d'un prestataire de cours de la branche forestière (p. ex. le </w:t>
            </w:r>
            <w:hyperlink r:id="rId11" w:history="1">
              <w:r w:rsidRPr="00F15630">
                <w:rPr>
                  <w:rStyle w:val="Hyperlink"/>
                  <w:rFonts w:ascii="Verdana" w:hAnsi="Verdana" w:cs="Arial"/>
                  <w:sz w:val="20"/>
                  <w:szCs w:val="20"/>
                </w:rPr>
                <w:t xml:space="preserve">cours de base la récolte du bois </w:t>
              </w:r>
            </w:hyperlink>
            <w:r w:rsidRPr="00F15630">
              <w:rPr>
                <w:rFonts w:ascii="Verdana" w:hAnsi="Verdana" w:cs="Arial"/>
                <w:sz w:val="20"/>
                <w:szCs w:val="20"/>
              </w:rPr>
              <w:t>de 5 jours sur avec ou sans cours de perfectionnement) peuvent être dispensées de participer au CI.</w:t>
            </w:r>
          </w:p>
          <w:p w14:paraId="40A85831" w14:textId="0BBCEAB7" w:rsidR="007F3AEE" w:rsidRPr="00785A4D" w:rsidRDefault="00EA6DD6" w:rsidP="007F3AE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EA6DD6">
              <w:rPr>
                <w:rFonts w:ascii="Verdana" w:hAnsi="Verdana" w:cs="Arial"/>
                <w:sz w:val="20"/>
                <w:szCs w:val="20"/>
                <w:lang w:val="de-CH"/>
              </w:rPr>
              <w:t>Max. 6 participants par instructeur</w:t>
            </w:r>
          </w:p>
        </w:tc>
      </w:tr>
      <w:tr w:rsidR="00C520EB" w:rsidRPr="00FC4AF2"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6C7D1B" w:rsidRDefault="00BC2787" w:rsidP="006C7D1B">
            <w:pPr>
              <w:spacing w:before="60" w:after="60"/>
              <w:rPr>
                <w:rFonts w:ascii="Verdana" w:hAnsi="Verdana" w:cs="Arial"/>
                <w:sz w:val="20"/>
                <w:szCs w:val="20"/>
                <w:lang w:val="de-CH"/>
              </w:rPr>
            </w:pPr>
            <w:r w:rsidRPr="006C7D1B">
              <w:rPr>
                <w:rFonts w:ascii="Verdana" w:hAnsi="Verdana" w:cs="Arial"/>
                <w:sz w:val="20"/>
                <w:szCs w:val="20"/>
                <w:lang w:val="de-CH"/>
              </w:rPr>
              <w:t>Objectif</w:t>
            </w:r>
          </w:p>
        </w:tc>
        <w:tc>
          <w:tcPr>
            <w:tcW w:w="11624" w:type="dxa"/>
            <w:gridSpan w:val="3"/>
          </w:tcPr>
          <w:p w14:paraId="6BD2F25E" w14:textId="44798477" w:rsidR="007F3AEE" w:rsidRPr="006C7D1B" w:rsidRDefault="006C7D1B" w:rsidP="006C7D1B">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6C7D1B">
              <w:rPr>
                <w:rFonts w:ascii="Verdana" w:hAnsi="Verdana" w:cs="Arial"/>
                <w:sz w:val="20"/>
                <w:szCs w:val="20"/>
              </w:rPr>
              <w:t>Dans ce CI, les apprentis consolident et approfondissent leurs compétences dans l'utilisation sûre de la tronçonneuse.</w:t>
            </w:r>
          </w:p>
        </w:tc>
      </w:tr>
      <w:tr w:rsidR="00521CF8" w:rsidRPr="00FC4AF2"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F15630" w:rsidRDefault="00BC2787" w:rsidP="007F3AEE">
            <w:pPr>
              <w:spacing w:before="60" w:after="60"/>
              <w:rPr>
                <w:rFonts w:ascii="Verdana" w:hAnsi="Verdana" w:cs="Arial"/>
                <w:sz w:val="20"/>
                <w:szCs w:val="20"/>
              </w:rPr>
            </w:pPr>
            <w:r w:rsidRPr="00F15630">
              <w:rPr>
                <w:rFonts w:ascii="Verdana" w:hAnsi="Verdana" w:cs="Arial"/>
                <w:sz w:val="20"/>
                <w:szCs w:val="20"/>
              </w:rPr>
              <w:t xml:space="preserve">Aperçu des compétences opérationnelles traitées </w:t>
            </w:r>
            <w:r w:rsidR="003B1D83" w:rsidRPr="00F15630">
              <w:rPr>
                <w:rFonts w:ascii="Verdana" w:hAnsi="Verdana" w:cs="Arial"/>
                <w:sz w:val="20"/>
                <w:szCs w:val="20"/>
              </w:rPr>
              <w:t xml:space="preserve">: </w:t>
            </w:r>
          </w:p>
          <w:p w14:paraId="7BB014CE" w14:textId="6693A31F" w:rsidR="009415DC" w:rsidRPr="00F15630" w:rsidRDefault="007F3AEE" w:rsidP="007F3AEE">
            <w:pPr>
              <w:spacing w:before="60" w:after="60"/>
              <w:rPr>
                <w:rFonts w:ascii="Verdana" w:hAnsi="Verdana" w:cs="Arial"/>
                <w:sz w:val="20"/>
                <w:szCs w:val="20"/>
              </w:rPr>
            </w:pPr>
            <w:r w:rsidRPr="00F15630">
              <w:rPr>
                <w:rFonts w:ascii="Verdana" w:hAnsi="Verdana" w:cs="Arial"/>
                <w:sz w:val="20"/>
                <w:szCs w:val="20"/>
              </w:rPr>
              <w:t>b2 Entretenir les véhicules, les machines et le petit matériel agricoles</w:t>
            </w:r>
          </w:p>
        </w:tc>
      </w:tr>
      <w:tr w:rsidR="00F70C3D" w:rsidRPr="007F3AEE"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F15630" w:rsidRDefault="00BC2787" w:rsidP="007F3AEE">
            <w:pPr>
              <w:spacing w:before="60" w:after="60"/>
              <w:rPr>
                <w:rFonts w:ascii="Verdana" w:hAnsi="Verdana" w:cs="Arial"/>
                <w:sz w:val="20"/>
                <w:szCs w:val="20"/>
              </w:rPr>
            </w:pPr>
            <w:r w:rsidRPr="00F15630">
              <w:rPr>
                <w:rFonts w:ascii="Verdana" w:hAnsi="Verdana" w:cs="Arial"/>
                <w:sz w:val="20"/>
                <w:szCs w:val="20"/>
              </w:rPr>
              <w:t xml:space="preserve">Aperçu </w:t>
            </w:r>
            <w:r w:rsidR="00FD253E" w:rsidRPr="00F15630">
              <w:rPr>
                <w:rFonts w:ascii="Verdana" w:hAnsi="Verdana" w:cs="Arial"/>
                <w:sz w:val="20"/>
                <w:szCs w:val="20"/>
              </w:rPr>
              <w:t>des objectifs</w:t>
            </w:r>
            <w:r w:rsidR="007B1B16" w:rsidRPr="00F15630">
              <w:rPr>
                <w:rFonts w:ascii="Verdana" w:hAnsi="Verdana" w:cs="Arial"/>
                <w:sz w:val="20"/>
                <w:szCs w:val="20"/>
              </w:rPr>
              <w:t xml:space="preserve"> évaluateurs </w:t>
            </w:r>
            <w:r w:rsidR="005C03E3" w:rsidRPr="00F15630">
              <w:rPr>
                <w:rFonts w:ascii="Verdana" w:hAnsi="Verdana" w:cs="Arial"/>
                <w:sz w:val="20"/>
                <w:szCs w:val="20"/>
              </w:rPr>
              <w:t xml:space="preserve">: </w:t>
            </w:r>
          </w:p>
          <w:p w14:paraId="015ED386" w14:textId="28D0B6E5" w:rsidR="007F3AEE" w:rsidRPr="007F3AEE" w:rsidRDefault="007F3AEE" w:rsidP="007F3AEE">
            <w:pPr>
              <w:spacing w:before="60" w:after="60"/>
              <w:rPr>
                <w:rFonts w:ascii="Verdana" w:hAnsi="Verdana" w:cs="Arial"/>
                <w:sz w:val="20"/>
                <w:szCs w:val="20"/>
                <w:lang w:val="de-CH"/>
              </w:rPr>
            </w:pPr>
            <w:r w:rsidRPr="00F15630">
              <w:rPr>
                <w:rFonts w:ascii="Verdana" w:hAnsi="Verdana" w:cs="Arial"/>
                <w:b w:val="0"/>
                <w:bCs w:val="0"/>
                <w:sz w:val="20"/>
                <w:szCs w:val="20"/>
              </w:rPr>
              <w:t>b2</w:t>
            </w:r>
            <w:r w:rsidR="00E32B23" w:rsidRPr="00F15630">
              <w:rPr>
                <w:rFonts w:ascii="Verdana" w:hAnsi="Verdana" w:cs="Arial"/>
                <w:b w:val="0"/>
                <w:bCs w:val="0"/>
                <w:sz w:val="20"/>
                <w:szCs w:val="20"/>
              </w:rPr>
              <w:t>.</w:t>
            </w:r>
            <w:r w:rsidRPr="00F15630">
              <w:rPr>
                <w:rFonts w:ascii="Verdana" w:hAnsi="Verdana" w:cs="Arial"/>
                <w:b w:val="0"/>
                <w:bCs w:val="0"/>
                <w:sz w:val="20"/>
                <w:szCs w:val="20"/>
              </w:rPr>
              <w:t xml:space="preserve">4 </w:t>
            </w:r>
            <w:r w:rsidR="00B0554F" w:rsidRPr="00B0554F">
              <w:rPr>
                <w:rFonts w:ascii="Verdana" w:hAnsi="Verdana" w:cs="Arial"/>
                <w:b w:val="0"/>
                <w:bCs w:val="0"/>
                <w:sz w:val="20"/>
                <w:szCs w:val="20"/>
              </w:rPr>
              <w:t>Ils utilisent une tronçonneuse de manière correcte et sûre. (C3)</w:t>
            </w:r>
          </w:p>
        </w:tc>
      </w:tr>
      <w:tr w:rsidR="00F70C3D" w:rsidRPr="00FC4AF2"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785A4D" w:rsidRDefault="008D3FE7">
            <w:pPr>
              <w:rPr>
                <w:rFonts w:ascii="Verdana" w:hAnsi="Verdana" w:cs="Arial"/>
                <w:b w:val="0"/>
                <w:bCs w:val="0"/>
                <w:sz w:val="20"/>
                <w:szCs w:val="20"/>
                <w:lang w:val="de-CH" w:eastAsia="de-CH"/>
              </w:rPr>
            </w:pPr>
            <w:bookmarkStart w:id="2" w:name="_Hlk74832614"/>
            <w:r w:rsidRPr="00785A4D">
              <w:rPr>
                <w:rFonts w:ascii="Verdana" w:hAnsi="Verdana" w:cs="Arial"/>
                <w:sz w:val="20"/>
                <w:szCs w:val="20"/>
                <w:lang w:val="de-CH" w:eastAsia="de-CH"/>
              </w:rPr>
              <w:t xml:space="preserve">Connaissances préalables Exploitation </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533744">
            <w:pPr>
              <w:pStyle w:val="Listenabsatz"/>
              <w:numPr>
                <w:ilvl w:val="0"/>
                <w:numId w:val="2"/>
              </w:numPr>
              <w:rPr>
                <w:rFonts w:ascii="Verdana" w:hAnsi="Verdana" w:cs="Arial"/>
                <w:lang w:eastAsia="de-CH"/>
              </w:rPr>
            </w:pPr>
          </w:p>
        </w:tc>
        <w:tc>
          <w:tcPr>
            <w:tcW w:w="4825" w:type="dxa"/>
          </w:tcPr>
          <w:p w14:paraId="7400094E" w14:textId="50DA58FB"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785A4D">
              <w:rPr>
                <w:rFonts w:ascii="Verdana" w:hAnsi="Verdana" w:cs="Arial"/>
                <w:b/>
                <w:bCs/>
                <w:sz w:val="20"/>
                <w:szCs w:val="20"/>
                <w:lang w:val="de-CH" w:eastAsia="de-CH"/>
              </w:rPr>
              <w:t xml:space="preserve">Connaissances préalables </w:t>
            </w:r>
            <w:r w:rsidR="008D3FE7" w:rsidRPr="00785A4D">
              <w:rPr>
                <w:rFonts w:ascii="Verdana" w:hAnsi="Verdana" w:cs="Arial"/>
                <w:b/>
                <w:bCs/>
                <w:sz w:val="20"/>
                <w:szCs w:val="20"/>
                <w:lang w:val="de-CH" w:eastAsia="de-CH"/>
              </w:rPr>
              <w:t xml:space="preserve">de l'école </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785A4D">
              <w:rPr>
                <w:rFonts w:ascii="Verdana" w:hAnsi="Verdana" w:cs="Arial"/>
                <w:b/>
                <w:bCs/>
                <w:sz w:val="20"/>
                <w:szCs w:val="20"/>
                <w:lang w:eastAsia="de-CH"/>
              </w:rPr>
              <w:t>Connaissances préalables CI :</w:t>
            </w:r>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49F8A044" w14:textId="15D1C235" w:rsidR="005504EB" w:rsidRPr="00B37D3A" w:rsidRDefault="00942725" w:rsidP="00533744">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CI 1 Sécurité au travail</w:t>
            </w:r>
          </w:p>
        </w:tc>
      </w:tr>
      <w:bookmarkEnd w:id="2"/>
    </w:tbl>
    <w:p w14:paraId="61DE9652" w14:textId="77777777" w:rsidR="00521CF8" w:rsidRPr="0094272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Contenu et durée </w:t>
      </w:r>
      <w:r w:rsidR="008143A7" w:rsidRPr="00560ACB">
        <w:rPr>
          <w:rFonts w:ascii="Verdana" w:hAnsi="Verdana" w:cs="Arial"/>
          <w:b/>
          <w:bCs/>
          <w:lang w:val="de-CH"/>
        </w:rPr>
        <w:t>du cours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5A4D"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785A4D" w:rsidRDefault="00193ED4">
            <w:pPr>
              <w:spacing w:before="60" w:after="60"/>
              <w:rPr>
                <w:rFonts w:ascii="Verdana" w:hAnsi="Verdana" w:cs="Arial"/>
                <w:b w:val="0"/>
                <w:sz w:val="20"/>
                <w:szCs w:val="20"/>
              </w:rPr>
            </w:pPr>
            <w:r w:rsidRPr="00785A4D">
              <w:rPr>
                <w:rFonts w:ascii="Verdana" w:hAnsi="Verdana" w:cs="Arial"/>
                <w:sz w:val="20"/>
                <w:szCs w:val="20"/>
              </w:rPr>
              <w:t>LZ-NR.</w:t>
            </w:r>
          </w:p>
        </w:tc>
        <w:tc>
          <w:tcPr>
            <w:tcW w:w="4500" w:type="dxa"/>
          </w:tcPr>
          <w:p w14:paraId="35507CC7" w14:textId="1D99A344" w:rsidR="00193ED4" w:rsidRPr="00785A4D"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 xml:space="preserve">Contenu </w:t>
            </w:r>
          </w:p>
        </w:tc>
        <w:tc>
          <w:tcPr>
            <w:tcW w:w="4110" w:type="dxa"/>
          </w:tcPr>
          <w:p w14:paraId="5D4F9BB3" w14:textId="152A6FAD" w:rsidR="00193ED4" w:rsidRPr="00F15630"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F15630">
              <w:rPr>
                <w:rFonts w:ascii="Verdana" w:hAnsi="Verdana" w:cs="Arial"/>
                <w:bCs w:val="0"/>
                <w:sz w:val="20"/>
                <w:szCs w:val="20"/>
              </w:rPr>
              <w:t xml:space="preserve">Recommandations pour la </w:t>
            </w:r>
            <w:r w:rsidR="00193ED4" w:rsidRPr="00F15630">
              <w:rPr>
                <w:rFonts w:ascii="Verdana" w:hAnsi="Verdana" w:cs="Arial"/>
                <w:bCs w:val="0"/>
                <w:sz w:val="20"/>
                <w:szCs w:val="20"/>
              </w:rPr>
              <w:t xml:space="preserve">mise en œuvre </w:t>
            </w:r>
            <w:r w:rsidRPr="00F15630">
              <w:rPr>
                <w:rFonts w:ascii="Verdana" w:hAnsi="Verdana" w:cs="Arial"/>
                <w:bCs w:val="0"/>
                <w:sz w:val="20"/>
                <w:szCs w:val="20"/>
              </w:rPr>
              <w:t>méthodologique</w:t>
            </w:r>
            <w:r w:rsidR="00193ED4" w:rsidRPr="00F15630">
              <w:rPr>
                <w:rFonts w:ascii="Verdana" w:hAnsi="Verdana" w:cs="Arial"/>
                <w:bCs w:val="0"/>
                <w:sz w:val="20"/>
                <w:szCs w:val="20"/>
              </w:rPr>
              <w:t xml:space="preserve"> et didactique</w:t>
            </w:r>
          </w:p>
        </w:tc>
        <w:tc>
          <w:tcPr>
            <w:tcW w:w="2977" w:type="dxa"/>
          </w:tcPr>
          <w:p w14:paraId="073EB90D" w14:textId="580545B2" w:rsidR="00193ED4" w:rsidRPr="00785A4D"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Documents</w:t>
            </w:r>
          </w:p>
        </w:tc>
        <w:tc>
          <w:tcPr>
            <w:tcW w:w="1276" w:type="dxa"/>
          </w:tcPr>
          <w:p w14:paraId="6BCFB522" w14:textId="02788B3B"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Temps de référence</w:t>
            </w:r>
          </w:p>
        </w:tc>
      </w:tr>
      <w:tr w:rsidR="00CA76EA" w:rsidRPr="00CA76EA" w14:paraId="6B83640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410D902" w14:textId="77777777" w:rsidR="00CA76EA" w:rsidRPr="00785A4D" w:rsidRDefault="00CA76EA">
            <w:pPr>
              <w:spacing w:before="60" w:after="60"/>
              <w:rPr>
                <w:rFonts w:ascii="Verdana" w:hAnsi="Verdana" w:cs="Arial"/>
                <w:sz w:val="20"/>
                <w:szCs w:val="20"/>
              </w:rPr>
            </w:pPr>
          </w:p>
        </w:tc>
        <w:tc>
          <w:tcPr>
            <w:tcW w:w="4500" w:type="dxa"/>
          </w:tcPr>
          <w:p w14:paraId="5561F26C" w14:textId="17F7B960" w:rsidR="00CA76EA" w:rsidRPr="00F15630" w:rsidRDefault="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 xml:space="preserve">Jour 1 </w:t>
            </w:r>
            <w:r w:rsidR="00F10D68" w:rsidRPr="00F15630">
              <w:rPr>
                <w:rFonts w:ascii="Verdana" w:hAnsi="Verdana" w:cs="Arial"/>
                <w:sz w:val="20"/>
                <w:szCs w:val="20"/>
              </w:rPr>
              <w:t>Dans une exploitation agricole, un atelier, etc.</w:t>
            </w:r>
          </w:p>
        </w:tc>
        <w:tc>
          <w:tcPr>
            <w:tcW w:w="4110" w:type="dxa"/>
          </w:tcPr>
          <w:p w14:paraId="299E0B21" w14:textId="5FA354C3" w:rsidR="00CA76EA" w:rsidRPr="00F15630" w:rsidRDefault="00CA76EA" w:rsidP="00CA76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977" w:type="dxa"/>
          </w:tcPr>
          <w:p w14:paraId="2F1DA810" w14:textId="77777777" w:rsidR="00CA76EA" w:rsidRPr="00F15630"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tcPr>
          <w:p w14:paraId="1FC534B2" w14:textId="77777777" w:rsidR="00CA76EA" w:rsidRPr="00F15630" w:rsidRDefault="00CA76E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574F24" w:rsidRPr="00CA76EA" w14:paraId="2C25E81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3C3080C" w14:textId="643164F0" w:rsidR="00574F24" w:rsidRPr="00F15630" w:rsidRDefault="00574F24">
            <w:pPr>
              <w:spacing w:before="60" w:after="60"/>
              <w:rPr>
                <w:rFonts w:ascii="Verdana" w:hAnsi="Verdana" w:cs="Arial"/>
                <w:sz w:val="20"/>
                <w:szCs w:val="20"/>
              </w:rPr>
            </w:pPr>
          </w:p>
        </w:tc>
        <w:tc>
          <w:tcPr>
            <w:tcW w:w="4500" w:type="dxa"/>
          </w:tcPr>
          <w:p w14:paraId="4C189DC8" w14:textId="5C8F9D46" w:rsidR="00CA76EA" w:rsidRPr="009C1DFB" w:rsidRDefault="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Arrivée, salutations</w:t>
            </w:r>
          </w:p>
        </w:tc>
        <w:tc>
          <w:tcPr>
            <w:tcW w:w="4110" w:type="dxa"/>
          </w:tcPr>
          <w:p w14:paraId="1675BB4C" w14:textId="77777777" w:rsidR="00574F24" w:rsidRPr="00F15630" w:rsidRDefault="00CA76EA" w:rsidP="00CA76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Contrôle des personnes présentes, annonce de l'objectif du cours</w:t>
            </w:r>
          </w:p>
          <w:p w14:paraId="6769F14C" w14:textId="23D5FA30" w:rsidR="00CA76EA" w:rsidRPr="00F15630" w:rsidRDefault="00CA76EA" w:rsidP="00533744">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lang w:val="fr-CH"/>
              </w:rPr>
            </w:pPr>
            <w:r w:rsidRPr="00F15630">
              <w:rPr>
                <w:rFonts w:ascii="Verdana" w:hAnsi="Verdana" w:cs="Arial"/>
                <w:lang w:val="fr-CH"/>
              </w:rPr>
              <w:t>Aller chercher les participants, évaluer les connaissances existantes</w:t>
            </w:r>
          </w:p>
        </w:tc>
        <w:tc>
          <w:tcPr>
            <w:tcW w:w="2977" w:type="dxa"/>
          </w:tcPr>
          <w:p w14:paraId="665AE32C" w14:textId="77777777" w:rsidR="00574F24" w:rsidRPr="00F15630" w:rsidRDefault="00574F2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p>
        </w:tc>
        <w:tc>
          <w:tcPr>
            <w:tcW w:w="1276" w:type="dxa"/>
          </w:tcPr>
          <w:p w14:paraId="47CA04C6" w14:textId="514DA82C" w:rsidR="00574F24" w:rsidRPr="00CA76EA" w:rsidRDefault="00CA76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A76EA">
              <w:rPr>
                <w:rFonts w:ascii="Verdana" w:hAnsi="Verdana" w:cs="Arial"/>
                <w:sz w:val="20"/>
                <w:szCs w:val="20"/>
                <w:lang w:val="de-CH"/>
              </w:rPr>
              <w:t>15 min</w:t>
            </w:r>
          </w:p>
        </w:tc>
      </w:tr>
      <w:tr w:rsidR="00B37D3A" w:rsidRPr="00785A4D" w14:paraId="3090833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7BDD713" w14:textId="42E68AC7" w:rsidR="00B37D3A" w:rsidRPr="00785A4D" w:rsidRDefault="00B37D3A" w:rsidP="00B37D3A">
            <w:pPr>
              <w:spacing w:before="60" w:after="60"/>
              <w:rPr>
                <w:rFonts w:ascii="Verdana" w:hAnsi="Verdana" w:cs="Arial"/>
                <w:sz w:val="20"/>
                <w:szCs w:val="20"/>
              </w:rPr>
            </w:pPr>
            <w:r>
              <w:rPr>
                <w:rFonts w:ascii="Verdana" w:hAnsi="Verdana" w:cs="Arial"/>
                <w:sz w:val="20"/>
                <w:szCs w:val="20"/>
              </w:rPr>
              <w:t>b2.4</w:t>
            </w:r>
          </w:p>
        </w:tc>
        <w:tc>
          <w:tcPr>
            <w:tcW w:w="4500" w:type="dxa"/>
          </w:tcPr>
          <w:p w14:paraId="08F0BF35" w14:textId="0F14E075" w:rsidR="00B37D3A" w:rsidRPr="009C1DFB"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Équipement de protection individuelle</w:t>
            </w:r>
          </w:p>
        </w:tc>
        <w:tc>
          <w:tcPr>
            <w:tcW w:w="4110" w:type="dxa"/>
          </w:tcPr>
          <w:p w14:paraId="0215DD38" w14:textId="77777777" w:rsidR="00B37D3A" w:rsidRDefault="000F5B43" w:rsidP="00B37D3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Sujet EPI :</w:t>
            </w:r>
          </w:p>
          <w:p w14:paraId="7801A504" w14:textId="77777777" w:rsidR="000F5B43" w:rsidRPr="00F15630"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passer en revue les EPI avec les participants, expliquer pourquoi, contrôler son propre équipement</w:t>
            </w:r>
          </w:p>
          <w:p w14:paraId="16E41CCA" w14:textId="722484A9" w:rsidR="000F5B43" w:rsidRPr="00F15630" w:rsidRDefault="000F5B43" w:rsidP="00533744">
            <w:pPr>
              <w:pStyle w:val="Listenabsatz"/>
              <w:numPr>
                <w:ilvl w:val="0"/>
                <w:numId w:val="4"/>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éventuellement remise de l'EPI de cours</w:t>
            </w:r>
          </w:p>
        </w:tc>
        <w:tc>
          <w:tcPr>
            <w:tcW w:w="2977" w:type="dxa"/>
          </w:tcPr>
          <w:p w14:paraId="48311E44" w14:textId="438A0D58" w:rsidR="00B37D3A" w:rsidRPr="00533744" w:rsidRDefault="000F5B43"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 : Liste de contrôle</w:t>
            </w:r>
          </w:p>
        </w:tc>
        <w:tc>
          <w:tcPr>
            <w:tcW w:w="1276" w:type="dxa"/>
          </w:tcPr>
          <w:p w14:paraId="1F62E8FA" w14:textId="42632FBB" w:rsidR="00B37D3A" w:rsidRPr="00785A4D" w:rsidRDefault="000F5B43" w:rsidP="00B37D3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 xml:space="preserve">30 </w:t>
            </w:r>
            <w:r w:rsidRPr="000F5B43">
              <w:rPr>
                <w:rFonts w:ascii="Verdana" w:hAnsi="Verdana" w:cs="Arial"/>
                <w:sz w:val="20"/>
                <w:szCs w:val="20"/>
                <w:lang w:val="de-CH"/>
              </w:rPr>
              <w:t>min</w:t>
            </w:r>
          </w:p>
        </w:tc>
      </w:tr>
      <w:tr w:rsidR="000F5B43" w:rsidRPr="00785A4D" w14:paraId="5AFCC2E1"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7A031FB3" w14:textId="40341D96" w:rsidR="000F5B43" w:rsidRDefault="000F5B43" w:rsidP="000F5B43">
            <w:pPr>
              <w:spacing w:before="60" w:after="60"/>
              <w:rPr>
                <w:rFonts w:ascii="Verdana" w:hAnsi="Verdana" w:cs="Arial"/>
                <w:sz w:val="20"/>
                <w:szCs w:val="20"/>
              </w:rPr>
            </w:pPr>
            <w:r>
              <w:rPr>
                <w:rFonts w:ascii="Verdana" w:hAnsi="Verdana" w:cs="Arial"/>
                <w:sz w:val="20"/>
                <w:szCs w:val="20"/>
              </w:rPr>
              <w:t>b2.4</w:t>
            </w:r>
          </w:p>
        </w:tc>
        <w:tc>
          <w:tcPr>
            <w:tcW w:w="4500" w:type="dxa"/>
          </w:tcPr>
          <w:p w14:paraId="64E41255" w14:textId="54CF6A60" w:rsidR="000F5B43" w:rsidRPr="00F15630"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Instruction : Démarrage de la tronçonneuse / Distances de sécurité</w:t>
            </w:r>
          </w:p>
        </w:tc>
        <w:tc>
          <w:tcPr>
            <w:tcW w:w="4110" w:type="dxa"/>
          </w:tcPr>
          <w:p w14:paraId="3430BC8B" w14:textId="77777777" w:rsidR="000F5B43" w:rsidRP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 xml:space="preserve">Sujet </w:t>
            </w:r>
            <w:proofErr w:type="spellStart"/>
            <w:r w:rsidRPr="000F5B43">
              <w:rPr>
                <w:rFonts w:ascii="Verdana" w:hAnsi="Verdana" w:cs="Arial"/>
                <w:sz w:val="20"/>
                <w:szCs w:val="20"/>
                <w:lang w:val="de-CH"/>
              </w:rPr>
              <w:t>Sécurité</w:t>
            </w:r>
            <w:proofErr w:type="spellEnd"/>
            <w:r w:rsidRPr="000F5B43">
              <w:rPr>
                <w:rFonts w:ascii="Verdana" w:hAnsi="Verdana" w:cs="Arial"/>
                <w:sz w:val="20"/>
                <w:szCs w:val="20"/>
                <w:lang w:val="de-CH"/>
              </w:rPr>
              <w:t xml:space="preserve"> Suva67033</w:t>
            </w:r>
          </w:p>
          <w:p w14:paraId="4CBDE7E7"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Contrôle de la tronçonneuse privée</w:t>
            </w:r>
          </w:p>
          <w:p w14:paraId="2C7666B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 xml:space="preserve">Tronçonneuse </w:t>
            </w:r>
            <w:r>
              <w:rPr>
                <w:rFonts w:ascii="Verdana" w:hAnsi="Verdana" w:cs="Arial"/>
              </w:rPr>
              <w:t xml:space="preserve">et </w:t>
            </w:r>
            <w:r w:rsidRPr="000F5B43">
              <w:rPr>
                <w:rFonts w:ascii="Verdana" w:hAnsi="Verdana" w:cs="Arial"/>
              </w:rPr>
              <w:t xml:space="preserve">accessoires </w:t>
            </w:r>
          </w:p>
          <w:p w14:paraId="554FD74B" w14:textId="77777777" w:rsidR="000F5B43" w:rsidRDefault="000F5B43" w:rsidP="00533744">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F5B43">
              <w:rPr>
                <w:rFonts w:ascii="Verdana" w:hAnsi="Verdana" w:cs="Arial"/>
              </w:rPr>
              <w:t>Distance de sécurité</w:t>
            </w:r>
          </w:p>
          <w:p w14:paraId="1CA02DE8" w14:textId="73033D66" w:rsidR="000F5B43" w:rsidRDefault="000F5B43" w:rsidP="000F5B4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Démarrage de la scie</w:t>
            </w:r>
          </w:p>
        </w:tc>
        <w:tc>
          <w:tcPr>
            <w:tcW w:w="2977" w:type="dxa"/>
          </w:tcPr>
          <w:p w14:paraId="480DEDC1" w14:textId="5E575422" w:rsidR="000F5B43" w:rsidRPr="00533744" w:rsidRDefault="000F5B43" w:rsidP="0053374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Suva67033</w:t>
            </w:r>
          </w:p>
        </w:tc>
        <w:tc>
          <w:tcPr>
            <w:tcW w:w="1276" w:type="dxa"/>
          </w:tcPr>
          <w:p w14:paraId="5966E219" w14:textId="574393B6" w:rsidR="000F5B43" w:rsidRDefault="000F5B43" w:rsidP="000F5B43">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 xml:space="preserve">15 </w:t>
            </w:r>
            <w:r w:rsidRPr="000F5B43">
              <w:rPr>
                <w:rFonts w:ascii="Verdana" w:hAnsi="Verdana" w:cs="Arial"/>
                <w:sz w:val="20"/>
                <w:szCs w:val="20"/>
                <w:lang w:val="de-CH"/>
              </w:rPr>
              <w:t>min</w:t>
            </w:r>
          </w:p>
        </w:tc>
      </w:tr>
      <w:tr w:rsidR="00533744" w:rsidRPr="00785A4D" w14:paraId="27196FC9"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49D8A53" w14:textId="2E519562" w:rsidR="00533744" w:rsidRDefault="00533744" w:rsidP="00533744">
            <w:pPr>
              <w:spacing w:before="60" w:after="60"/>
              <w:rPr>
                <w:rFonts w:ascii="Verdana" w:hAnsi="Verdana" w:cs="Arial"/>
                <w:sz w:val="20"/>
                <w:szCs w:val="20"/>
              </w:rPr>
            </w:pPr>
            <w:r>
              <w:rPr>
                <w:rFonts w:ascii="Verdana" w:hAnsi="Verdana" w:cs="Arial"/>
                <w:sz w:val="20"/>
                <w:szCs w:val="20"/>
              </w:rPr>
              <w:t>b2.4</w:t>
            </w:r>
          </w:p>
        </w:tc>
        <w:tc>
          <w:tcPr>
            <w:tcW w:w="4500" w:type="dxa"/>
          </w:tcPr>
          <w:p w14:paraId="0AD07D74" w14:textId="0ADCA7F9" w:rsidR="00533744" w:rsidRPr="009C1DFB"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Service de dépannage</w:t>
            </w:r>
          </w:p>
        </w:tc>
        <w:tc>
          <w:tcPr>
            <w:tcW w:w="4110" w:type="dxa"/>
          </w:tcPr>
          <w:p w14:paraId="4E24A6FD" w14:textId="77777777" w:rsidR="00533744" w:rsidRPr="000F5B43"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0F5B43">
              <w:rPr>
                <w:rFonts w:ascii="Verdana" w:hAnsi="Verdana" w:cs="Arial"/>
                <w:sz w:val="20"/>
                <w:szCs w:val="20"/>
                <w:lang w:val="de-CH"/>
              </w:rPr>
              <w:t>Sujet Tronçonneuse, entretien</w:t>
            </w:r>
          </w:p>
          <w:p w14:paraId="6F272634" w14:textId="77777777" w:rsidR="00533744" w:rsidRPr="00F15630"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Carburants (marchandises dangereuses, transport, stockage, conteneurs, ravitaillement)</w:t>
            </w:r>
          </w:p>
          <w:p w14:paraId="4BF1811E" w14:textId="77777777" w:rsidR="00533744" w:rsidRPr="000F5B43"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0F5B43">
              <w:rPr>
                <w:rFonts w:ascii="Verdana" w:hAnsi="Verdana" w:cs="Arial"/>
              </w:rPr>
              <w:t>Tronçonneuse</w:t>
            </w:r>
            <w:proofErr w:type="spellEnd"/>
            <w:r w:rsidRPr="000F5B43">
              <w:rPr>
                <w:rFonts w:ascii="Verdana" w:hAnsi="Verdana" w:cs="Arial"/>
              </w:rPr>
              <w:t xml:space="preserve"> : </w:t>
            </w:r>
            <w:proofErr w:type="spellStart"/>
            <w:r w:rsidRPr="000F5B43">
              <w:rPr>
                <w:rFonts w:ascii="Verdana" w:hAnsi="Verdana" w:cs="Arial"/>
              </w:rPr>
              <w:t>décrire</w:t>
            </w:r>
            <w:proofErr w:type="spellEnd"/>
            <w:r w:rsidRPr="000F5B43">
              <w:rPr>
                <w:rFonts w:ascii="Verdana" w:hAnsi="Verdana" w:cs="Arial"/>
              </w:rPr>
              <w:t xml:space="preserve"> </w:t>
            </w:r>
            <w:proofErr w:type="spellStart"/>
            <w:r w:rsidRPr="000F5B43">
              <w:rPr>
                <w:rFonts w:ascii="Verdana" w:hAnsi="Verdana" w:cs="Arial"/>
              </w:rPr>
              <w:t>les</w:t>
            </w:r>
            <w:proofErr w:type="spellEnd"/>
            <w:r w:rsidRPr="000F5B43">
              <w:rPr>
                <w:rFonts w:ascii="Verdana" w:hAnsi="Verdana" w:cs="Arial"/>
              </w:rPr>
              <w:t xml:space="preserve"> pièces</w:t>
            </w:r>
          </w:p>
          <w:p w14:paraId="0AF328DA" w14:textId="77777777" w:rsidR="00533744" w:rsidRPr="00F15630"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lastRenderedPageBreak/>
              <w:t xml:space="preserve">Système de filtration : influence de l'encrassement, nettoyage </w:t>
            </w:r>
          </w:p>
          <w:p w14:paraId="2D72FB94" w14:textId="77777777" w:rsidR="00533744" w:rsidRPr="00F15630"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Monter et démonter la chaîne, en commander une nouvelle</w:t>
            </w:r>
          </w:p>
          <w:p w14:paraId="2F2A2213" w14:textId="77777777" w:rsidR="00533744" w:rsidRPr="00F15630" w:rsidRDefault="00533744" w:rsidP="00533744">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Dispositif de démarrage, réparation du câble</w:t>
            </w:r>
          </w:p>
          <w:p w14:paraId="7B6982CF" w14:textId="7E6A0D6A" w:rsidR="00533744" w:rsidRPr="00F15630" w:rsidRDefault="00533744" w:rsidP="005337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Contrôle général pour éviter les dommages</w:t>
            </w:r>
          </w:p>
        </w:tc>
        <w:tc>
          <w:tcPr>
            <w:tcW w:w="2977" w:type="dxa"/>
          </w:tcPr>
          <w:p w14:paraId="19CC3DD5" w14:textId="77777777" w:rsidR="00533744" w:rsidRPr="00F15630" w:rsidRDefault="00533744" w:rsidP="0053374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rPr>
            </w:pPr>
          </w:p>
        </w:tc>
        <w:tc>
          <w:tcPr>
            <w:tcW w:w="1276" w:type="dxa"/>
          </w:tcPr>
          <w:p w14:paraId="4B6CC6F5" w14:textId="45918588" w:rsidR="00533744" w:rsidRDefault="00533744" w:rsidP="005337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 min</w:t>
            </w:r>
          </w:p>
        </w:tc>
      </w:tr>
      <w:tr w:rsidR="00765B9A" w:rsidRPr="00785A4D" w14:paraId="2556E40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F986349" w14:textId="04EA8FFC" w:rsidR="00765B9A" w:rsidRDefault="00765B9A" w:rsidP="00765B9A">
            <w:pPr>
              <w:spacing w:before="60" w:after="60"/>
              <w:rPr>
                <w:rFonts w:ascii="Verdana" w:hAnsi="Verdana" w:cs="Arial"/>
                <w:sz w:val="20"/>
                <w:szCs w:val="20"/>
              </w:rPr>
            </w:pPr>
            <w:r>
              <w:rPr>
                <w:rFonts w:ascii="Verdana" w:hAnsi="Verdana" w:cs="Arial"/>
                <w:sz w:val="20"/>
                <w:szCs w:val="20"/>
                <w:lang w:val="de-CH"/>
              </w:rPr>
              <w:t>b2.4</w:t>
            </w:r>
          </w:p>
        </w:tc>
        <w:tc>
          <w:tcPr>
            <w:tcW w:w="4500" w:type="dxa"/>
          </w:tcPr>
          <w:p w14:paraId="3425A257" w14:textId="35A26E38" w:rsidR="00765B9A" w:rsidRPr="009C1DFB"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Organisation des urgences</w:t>
            </w:r>
          </w:p>
        </w:tc>
        <w:tc>
          <w:tcPr>
            <w:tcW w:w="4110" w:type="dxa"/>
          </w:tcPr>
          <w:p w14:paraId="336B329C" w14:textId="77777777" w:rsidR="00765B9A" w:rsidRPr="00533744"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533744">
              <w:rPr>
                <w:rFonts w:ascii="Verdana" w:hAnsi="Verdana" w:cs="Arial"/>
                <w:sz w:val="20"/>
                <w:szCs w:val="20"/>
                <w:lang w:val="de-CH"/>
              </w:rPr>
              <w:t>Sujet Organisation des urgences</w:t>
            </w:r>
          </w:p>
          <w:p w14:paraId="32816377" w14:textId="77777777" w:rsidR="00765B9A" w:rsidRPr="00F15630"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Travail seul interdit (aide et alarme)</w:t>
            </w:r>
          </w:p>
          <w:p w14:paraId="28D18913" w14:textId="77777777" w:rsidR="00765B9A" w:rsidRPr="00F15630"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 xml:space="preserve">Sauvetage aérien ou terrestre (ambulance, </w:t>
            </w:r>
            <w:proofErr w:type="spellStart"/>
            <w:r w:rsidRPr="00F15630">
              <w:rPr>
                <w:rFonts w:ascii="Verdana" w:hAnsi="Verdana" w:cs="Arial"/>
                <w:lang w:val="fr-CH"/>
              </w:rPr>
              <w:t>Rega</w:t>
            </w:r>
            <w:proofErr w:type="spellEnd"/>
            <w:r w:rsidRPr="00F15630">
              <w:rPr>
                <w:rFonts w:ascii="Verdana" w:hAnsi="Verdana" w:cs="Arial"/>
                <w:lang w:val="fr-CH"/>
              </w:rPr>
              <w:t>)</w:t>
            </w:r>
          </w:p>
          <w:p w14:paraId="09846443" w14:textId="77777777" w:rsidR="00765B9A" w:rsidRPr="00F15630"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 xml:space="preserve">Lieu de travail : possibilité téléphone, éventuellement coordonnées, </w:t>
            </w:r>
          </w:p>
          <w:p w14:paraId="22D1ADA3" w14:textId="618F8306" w:rsidR="00765B9A" w:rsidRPr="00F15630" w:rsidRDefault="00765B9A" w:rsidP="00765B9A">
            <w:pPr>
              <w:pStyle w:val="Listenabsatz"/>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Influence du temps, de la saison sur le sauvetage</w:t>
            </w:r>
          </w:p>
        </w:tc>
        <w:tc>
          <w:tcPr>
            <w:tcW w:w="2977" w:type="dxa"/>
          </w:tcPr>
          <w:p w14:paraId="60FF0B5F" w14:textId="287C4B7C" w:rsidR="00765B9A" w:rsidRPr="00F15630"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rPr>
            </w:pPr>
            <w:r w:rsidRPr="00F15630">
              <w:rPr>
                <w:rFonts w:ascii="Verdana" w:hAnsi="Verdana" w:cs="Arial"/>
                <w:sz w:val="20"/>
                <w:szCs w:val="20"/>
              </w:rPr>
              <w:t>Support poste de travail Suva88216</w:t>
            </w:r>
          </w:p>
        </w:tc>
        <w:tc>
          <w:tcPr>
            <w:tcW w:w="1276" w:type="dxa"/>
          </w:tcPr>
          <w:p w14:paraId="33642E74" w14:textId="77777777" w:rsidR="00765B9A" w:rsidRPr="00F15630"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765B9A" w:rsidRPr="00765B9A" w14:paraId="1AEF733E"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52D917D" w14:textId="77777777" w:rsidR="00765B9A" w:rsidRDefault="00765B9A" w:rsidP="00765B9A">
            <w:pPr>
              <w:spacing w:before="60" w:after="60"/>
              <w:rPr>
                <w:rFonts w:ascii="Verdana" w:hAnsi="Verdana" w:cs="Arial"/>
                <w:sz w:val="20"/>
                <w:szCs w:val="20"/>
              </w:rPr>
            </w:pPr>
          </w:p>
        </w:tc>
        <w:tc>
          <w:tcPr>
            <w:tcW w:w="4500" w:type="dxa"/>
          </w:tcPr>
          <w:p w14:paraId="20334FBD" w14:textId="1BD051FB" w:rsidR="00765B9A" w:rsidRPr="00F15630"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 xml:space="preserve">Après le </w:t>
            </w:r>
            <w:r w:rsidR="00D21109">
              <w:rPr>
                <w:rFonts w:ascii="Verdana" w:hAnsi="Verdana" w:cs="Arial"/>
                <w:b/>
                <w:bCs/>
                <w:sz w:val="20"/>
                <w:szCs w:val="20"/>
              </w:rPr>
              <w:t xml:space="preserve">dîner </w:t>
            </w:r>
            <w:r w:rsidR="00F10D68" w:rsidRPr="00F15630">
              <w:rPr>
                <w:rFonts w:ascii="Verdana" w:hAnsi="Verdana" w:cs="Arial"/>
                <w:b/>
                <w:bCs/>
                <w:sz w:val="20"/>
                <w:szCs w:val="20"/>
              </w:rPr>
              <w:t xml:space="preserve">: </w:t>
            </w:r>
            <w:r w:rsidRPr="00F15630">
              <w:rPr>
                <w:rFonts w:ascii="Verdana" w:hAnsi="Verdana" w:cs="Arial"/>
                <w:b/>
                <w:bCs/>
                <w:sz w:val="20"/>
                <w:szCs w:val="20"/>
              </w:rPr>
              <w:t>Déplacement à l'extérieur (près d'une exploitation agricole ou d'un parc à bois, etc.)</w:t>
            </w:r>
          </w:p>
        </w:tc>
        <w:tc>
          <w:tcPr>
            <w:tcW w:w="4110" w:type="dxa"/>
          </w:tcPr>
          <w:p w14:paraId="6B86CBA4" w14:textId="2EEED65C" w:rsidR="00765B9A" w:rsidRPr="00F15630"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Sur une place, le bois (troncs) est préparé</w:t>
            </w:r>
          </w:p>
        </w:tc>
        <w:tc>
          <w:tcPr>
            <w:tcW w:w="2977" w:type="dxa"/>
          </w:tcPr>
          <w:p w14:paraId="2D3F4572" w14:textId="77777777" w:rsidR="00765B9A" w:rsidRPr="00F15630" w:rsidRDefault="00765B9A" w:rsidP="00765B9A">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iCs/>
              </w:rPr>
            </w:pPr>
          </w:p>
        </w:tc>
        <w:tc>
          <w:tcPr>
            <w:tcW w:w="1276" w:type="dxa"/>
          </w:tcPr>
          <w:p w14:paraId="6F57EB6C" w14:textId="568C7BE1" w:rsidR="00765B9A"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765B9A" w:rsidRPr="00765B9A" w14:paraId="66C9ADA3" w14:textId="77777777" w:rsidTr="00765B9A">
        <w:tc>
          <w:tcPr>
            <w:cnfStyle w:val="001000000000" w:firstRow="0" w:lastRow="0" w:firstColumn="1" w:lastColumn="0" w:oddVBand="0" w:evenVBand="0" w:oddHBand="0" w:evenHBand="0" w:firstRowFirstColumn="0" w:firstRowLastColumn="0" w:lastRowFirstColumn="0" w:lastRowLastColumn="0"/>
            <w:tcW w:w="1591" w:type="dxa"/>
          </w:tcPr>
          <w:p w14:paraId="364E3594" w14:textId="77777777" w:rsidR="00765B9A" w:rsidRPr="00765B9A" w:rsidRDefault="00765B9A" w:rsidP="00765B9A">
            <w:pPr>
              <w:spacing w:before="60" w:after="60"/>
              <w:rPr>
                <w:rFonts w:ascii="Verdana" w:hAnsi="Verdana" w:cs="Arial"/>
                <w:sz w:val="20"/>
                <w:szCs w:val="20"/>
                <w:lang w:val="de-CH"/>
              </w:rPr>
            </w:pPr>
          </w:p>
        </w:tc>
        <w:tc>
          <w:tcPr>
            <w:tcW w:w="4500" w:type="dxa"/>
          </w:tcPr>
          <w:p w14:paraId="716A4D2C" w14:textId="2B8CF93D" w:rsidR="00765B9A" w:rsidRPr="00F15630"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Instruction : coupes de séparation simples</w:t>
            </w:r>
          </w:p>
        </w:tc>
        <w:tc>
          <w:tcPr>
            <w:tcW w:w="4110" w:type="dxa"/>
          </w:tcPr>
          <w:p w14:paraId="2E065EF5" w14:textId="60BEC773" w:rsidR="00765B9A" w:rsidRPr="00F15630"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Coupes de séparation sur bois couché, explications et démo</w:t>
            </w:r>
          </w:p>
          <w:p w14:paraId="61D4D51F"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765B9A">
              <w:rPr>
                <w:rFonts w:ascii="Verdana" w:hAnsi="Verdana" w:cs="Arial"/>
              </w:rPr>
              <w:t>Détecter</w:t>
            </w:r>
            <w:proofErr w:type="spellEnd"/>
            <w:r w:rsidRPr="00765B9A">
              <w:rPr>
                <w:rFonts w:ascii="Verdana" w:hAnsi="Verdana" w:cs="Arial"/>
              </w:rPr>
              <w:t xml:space="preserve"> la </w:t>
            </w:r>
            <w:proofErr w:type="spellStart"/>
            <w:r w:rsidRPr="00765B9A">
              <w:rPr>
                <w:rFonts w:ascii="Verdana" w:hAnsi="Verdana" w:cs="Arial"/>
              </w:rPr>
              <w:t>tension</w:t>
            </w:r>
            <w:proofErr w:type="spellEnd"/>
          </w:p>
          <w:p w14:paraId="00996A2A" w14:textId="77777777" w:rsidR="00765B9A" w:rsidRPr="00F15630"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Question : Que se passe-t-il si la tension dans le bois est ignorée ?</w:t>
            </w:r>
          </w:p>
          <w:p w14:paraId="0CCA5FAE" w14:textId="77777777" w:rsidR="00765B9A" w:rsidRPr="00F15630"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Sans tension (simple coupe de séparation)</w:t>
            </w:r>
          </w:p>
          <w:p w14:paraId="5BB179D9" w14:textId="77777777" w:rsid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765B9A">
              <w:rPr>
                <w:rFonts w:ascii="Verdana" w:hAnsi="Verdana" w:cs="Arial"/>
              </w:rPr>
              <w:t>Légère</w:t>
            </w:r>
            <w:proofErr w:type="spellEnd"/>
            <w:r w:rsidRPr="00765B9A">
              <w:rPr>
                <w:rFonts w:ascii="Verdana" w:hAnsi="Verdana" w:cs="Arial"/>
              </w:rPr>
              <w:t xml:space="preserve"> </w:t>
            </w:r>
            <w:proofErr w:type="spellStart"/>
            <w:r w:rsidRPr="00765B9A">
              <w:rPr>
                <w:rFonts w:ascii="Verdana" w:hAnsi="Verdana" w:cs="Arial"/>
              </w:rPr>
              <w:t>tension</w:t>
            </w:r>
            <w:proofErr w:type="spellEnd"/>
            <w:r w:rsidRPr="00765B9A">
              <w:rPr>
                <w:rFonts w:ascii="Verdana" w:hAnsi="Verdana" w:cs="Arial"/>
              </w:rPr>
              <w:t xml:space="preserve"> (</w:t>
            </w:r>
            <w:proofErr w:type="spellStart"/>
            <w:r w:rsidRPr="00765B9A">
              <w:rPr>
                <w:rFonts w:ascii="Verdana" w:hAnsi="Verdana" w:cs="Arial"/>
              </w:rPr>
              <w:t>coupe</w:t>
            </w:r>
            <w:proofErr w:type="spellEnd"/>
            <w:r w:rsidRPr="00765B9A">
              <w:rPr>
                <w:rFonts w:ascii="Verdana" w:hAnsi="Verdana" w:cs="Arial"/>
              </w:rPr>
              <w:t xml:space="preserve"> </w:t>
            </w:r>
            <w:proofErr w:type="spellStart"/>
            <w:r w:rsidRPr="00765B9A">
              <w:rPr>
                <w:rFonts w:ascii="Verdana" w:hAnsi="Verdana" w:cs="Arial"/>
              </w:rPr>
              <w:t>circulaire</w:t>
            </w:r>
            <w:proofErr w:type="spellEnd"/>
            <w:r w:rsidRPr="00765B9A">
              <w:rPr>
                <w:rFonts w:ascii="Verdana" w:hAnsi="Verdana" w:cs="Arial"/>
              </w:rPr>
              <w:t>)</w:t>
            </w:r>
          </w:p>
          <w:p w14:paraId="24AC2B89" w14:textId="23FA7D9B" w:rsidR="00765B9A" w:rsidRPr="00F15630"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Forte tension (coupe de serrage)</w:t>
            </w:r>
          </w:p>
          <w:p w14:paraId="161F8C18" w14:textId="7C0EE9AD" w:rsidR="00765B9A" w:rsidRPr="00F15630"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Utiliser des outils : Marteau fendeur, coins, crochets de balayage, etc.</w:t>
            </w:r>
          </w:p>
        </w:tc>
        <w:tc>
          <w:tcPr>
            <w:tcW w:w="2977" w:type="dxa"/>
          </w:tcPr>
          <w:p w14:paraId="534E38FA" w14:textId="77777777" w:rsidR="00765B9A" w:rsidRPr="00F15630" w:rsidRDefault="00765B9A" w:rsidP="00765B9A">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Arial" w:hAnsi="Arial" w:cs="Arial"/>
                <w:bCs/>
                <w:i/>
                <w:iCs/>
              </w:rPr>
            </w:pPr>
          </w:p>
        </w:tc>
        <w:tc>
          <w:tcPr>
            <w:tcW w:w="1276" w:type="dxa"/>
            <w:vMerge w:val="restart"/>
            <w:shd w:val="clear" w:color="auto" w:fill="FFD966" w:themeFill="accent4" w:themeFillTint="99"/>
            <w:vAlign w:val="center"/>
          </w:tcPr>
          <w:p w14:paraId="7AECBADD" w14:textId="21B4D5BD" w:rsid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765B9A" w:rsidRPr="000F5B43" w14:paraId="7542C512" w14:textId="77777777" w:rsidTr="00765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427B2AB8" w:rsidR="00765B9A" w:rsidRPr="00785A4D" w:rsidRDefault="00765B9A" w:rsidP="00765B9A">
            <w:pPr>
              <w:spacing w:before="60" w:after="60"/>
              <w:rPr>
                <w:rFonts w:ascii="Verdana" w:hAnsi="Verdana" w:cs="Arial"/>
                <w:sz w:val="20"/>
                <w:szCs w:val="20"/>
                <w:lang w:val="de-CH"/>
              </w:rPr>
            </w:pPr>
          </w:p>
        </w:tc>
        <w:tc>
          <w:tcPr>
            <w:tcW w:w="4500" w:type="dxa"/>
          </w:tcPr>
          <w:p w14:paraId="69303974" w14:textId="329573B4"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Coupes de séparation pratiques</w:t>
            </w:r>
          </w:p>
        </w:tc>
        <w:tc>
          <w:tcPr>
            <w:tcW w:w="4110" w:type="dxa"/>
          </w:tcPr>
          <w:p w14:paraId="35E8101A" w14:textId="0737EA59"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5630">
              <w:rPr>
                <w:rFonts w:ascii="Verdana" w:hAnsi="Verdana" w:cs="Arial"/>
                <w:sz w:val="20"/>
                <w:szCs w:val="20"/>
              </w:rPr>
              <w:t xml:space="preserve">Eventuellement, postes de travail avec différents postes / tâches (rotation des participants). </w:t>
            </w:r>
            <w:proofErr w:type="spellStart"/>
            <w:r w:rsidRPr="00765B9A">
              <w:rPr>
                <w:rFonts w:ascii="Verdana" w:hAnsi="Verdana" w:cs="Arial"/>
                <w:sz w:val="20"/>
                <w:szCs w:val="20"/>
                <w:lang w:val="de-CH"/>
              </w:rPr>
              <w:t>Possibilité</w:t>
            </w:r>
            <w:proofErr w:type="spellEnd"/>
            <w:r w:rsidRPr="00765B9A">
              <w:rPr>
                <w:rFonts w:ascii="Verdana" w:hAnsi="Verdana" w:cs="Arial"/>
                <w:sz w:val="20"/>
                <w:szCs w:val="20"/>
                <w:lang w:val="de-CH"/>
              </w:rPr>
              <w:t xml:space="preserve"> de </w:t>
            </w:r>
            <w:proofErr w:type="spellStart"/>
            <w:r w:rsidRPr="00765B9A">
              <w:rPr>
                <w:rFonts w:ascii="Verdana" w:hAnsi="Verdana" w:cs="Arial"/>
                <w:sz w:val="20"/>
                <w:szCs w:val="20"/>
                <w:lang w:val="de-CH"/>
              </w:rPr>
              <w:t>tendre</w:t>
            </w:r>
            <w:proofErr w:type="spellEnd"/>
            <w:r w:rsidRPr="00765B9A">
              <w:rPr>
                <w:rFonts w:ascii="Verdana" w:hAnsi="Verdana" w:cs="Arial"/>
                <w:sz w:val="20"/>
                <w:szCs w:val="20"/>
                <w:lang w:val="de-CH"/>
              </w:rPr>
              <w:t xml:space="preserve"> des petits troncs.</w:t>
            </w:r>
          </w:p>
          <w:p w14:paraId="22BE78CF"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Sous instruction :</w:t>
            </w:r>
          </w:p>
          <w:p w14:paraId="002D5BFE" w14:textId="3198817D"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Aménager le poste de travail</w:t>
            </w:r>
          </w:p>
          <w:p w14:paraId="672EDAFD" w14:textId="6AC208C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Reconnaître les tensions</w:t>
            </w:r>
          </w:p>
          <w:p w14:paraId="4AB153FC" w14:textId="218BFC6B" w:rsidR="00765B9A" w:rsidRPr="00F15630"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Choisir et appliquer la méthode de coupe de séparation</w:t>
            </w:r>
          </w:p>
          <w:p w14:paraId="7A190774" w14:textId="0FEFB6D4" w:rsidR="00765B9A" w:rsidRPr="00F15630"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5630">
              <w:rPr>
                <w:rFonts w:ascii="Verdana" w:hAnsi="Verdana" w:cs="Arial"/>
                <w:sz w:val="20"/>
                <w:szCs w:val="20"/>
              </w:rPr>
              <w:t>Discussion finale en groupe et répétition</w:t>
            </w:r>
          </w:p>
        </w:tc>
        <w:tc>
          <w:tcPr>
            <w:tcW w:w="2977" w:type="dxa"/>
          </w:tcPr>
          <w:p w14:paraId="2D3FF80F" w14:textId="204249E8" w:rsidR="00765B9A" w:rsidRPr="00F15630"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vMerge/>
            <w:shd w:val="clear" w:color="auto" w:fill="FFD966" w:themeFill="accent4" w:themeFillTint="99"/>
          </w:tcPr>
          <w:p w14:paraId="0A1C284D" w14:textId="2EB2DE95" w:rsidR="00765B9A" w:rsidRPr="00F15630"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765B9A" w:rsidRPr="00785A4D"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07711048"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33B7AAC2" w14:textId="30FAF3F2" w:rsidR="00765B9A" w:rsidRPr="00F15630"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Service de parking à la tronçonneuse</w:t>
            </w:r>
          </w:p>
        </w:tc>
        <w:tc>
          <w:tcPr>
            <w:tcW w:w="4110" w:type="dxa"/>
          </w:tcPr>
          <w:p w14:paraId="67ABAC56" w14:textId="77777777" w:rsidR="00765B9A" w:rsidRPr="00F15630"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Service de parking quotidien ou hebdomadaire</w:t>
            </w:r>
          </w:p>
          <w:p w14:paraId="3FFF3BC7"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765B9A">
              <w:rPr>
                <w:rFonts w:ascii="Verdana" w:hAnsi="Verdana" w:cs="Arial"/>
              </w:rPr>
              <w:t>Pourquoi</w:t>
            </w:r>
            <w:proofErr w:type="spellEnd"/>
            <w:r w:rsidRPr="00765B9A">
              <w:rPr>
                <w:rFonts w:ascii="Verdana" w:hAnsi="Verdana" w:cs="Arial"/>
              </w:rPr>
              <w:t xml:space="preserve"> </w:t>
            </w:r>
            <w:proofErr w:type="spellStart"/>
            <w:r w:rsidRPr="00765B9A">
              <w:rPr>
                <w:rFonts w:ascii="Verdana" w:hAnsi="Verdana" w:cs="Arial"/>
              </w:rPr>
              <w:t>est</w:t>
            </w:r>
            <w:proofErr w:type="spellEnd"/>
            <w:r w:rsidRPr="00765B9A">
              <w:rPr>
                <w:rFonts w:ascii="Verdana" w:hAnsi="Verdana" w:cs="Arial"/>
              </w:rPr>
              <w:t xml:space="preserve">-il </w:t>
            </w:r>
            <w:proofErr w:type="spellStart"/>
            <w:r w:rsidRPr="00765B9A">
              <w:rPr>
                <w:rFonts w:ascii="Verdana" w:hAnsi="Verdana" w:cs="Arial"/>
              </w:rPr>
              <w:t>nécessaire</w:t>
            </w:r>
            <w:proofErr w:type="spellEnd"/>
          </w:p>
          <w:p w14:paraId="3DA527A5" w14:textId="77777777" w:rsidR="00765B9A" w:rsidRPr="00F15630"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Quelle est la différence entre quotidien et hebdomadaire ?</w:t>
            </w:r>
          </w:p>
          <w:p w14:paraId="03EEC36E" w14:textId="77777777"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765B9A">
              <w:rPr>
                <w:rFonts w:ascii="Verdana" w:hAnsi="Verdana" w:cs="Arial"/>
              </w:rPr>
              <w:t>Reconnaître</w:t>
            </w:r>
            <w:proofErr w:type="spellEnd"/>
            <w:r w:rsidRPr="00765B9A">
              <w:rPr>
                <w:rFonts w:ascii="Verdana" w:hAnsi="Verdana" w:cs="Arial"/>
              </w:rPr>
              <w:t xml:space="preserve"> la </w:t>
            </w:r>
            <w:proofErr w:type="spellStart"/>
            <w:r w:rsidRPr="00765B9A">
              <w:rPr>
                <w:rFonts w:ascii="Verdana" w:hAnsi="Verdana" w:cs="Arial"/>
              </w:rPr>
              <w:t>pollution</w:t>
            </w:r>
            <w:proofErr w:type="spellEnd"/>
            <w:r w:rsidRPr="00765B9A">
              <w:rPr>
                <w:rFonts w:ascii="Verdana" w:hAnsi="Verdana" w:cs="Arial"/>
              </w:rPr>
              <w:t xml:space="preserve"> et l'influence</w:t>
            </w:r>
          </w:p>
          <w:p w14:paraId="281EADA5" w14:textId="0E7C6B62" w:rsidR="00765B9A" w:rsidRPr="00765B9A" w:rsidRDefault="00765B9A" w:rsidP="00765B9A">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z w:val="24"/>
                <w:lang w:eastAsia="de-DE"/>
              </w:rPr>
            </w:pPr>
            <w:r w:rsidRPr="00765B9A">
              <w:rPr>
                <w:rFonts w:ascii="Verdana" w:hAnsi="Verdana" w:cs="Arial"/>
              </w:rPr>
              <w:t>Exécuter</w:t>
            </w:r>
          </w:p>
        </w:tc>
        <w:tc>
          <w:tcPr>
            <w:tcW w:w="2977" w:type="dxa"/>
          </w:tcPr>
          <w:p w14:paraId="3BF84C43" w14:textId="51D50B63" w:rsidR="00765B9A" w:rsidRPr="00785A4D" w:rsidRDefault="00765B9A"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65B9A">
              <w:rPr>
                <w:rFonts w:ascii="Verdana" w:hAnsi="Verdana" w:cs="Arial"/>
                <w:sz w:val="20"/>
                <w:szCs w:val="20"/>
                <w:lang w:val="de-CH"/>
              </w:rPr>
              <w:t>WaldSchweiz : 2019_MHB_Bau_Check</w:t>
            </w:r>
          </w:p>
        </w:tc>
        <w:tc>
          <w:tcPr>
            <w:tcW w:w="1276" w:type="dxa"/>
          </w:tcPr>
          <w:p w14:paraId="3F927E75" w14:textId="222124B6" w:rsidR="00765B9A" w:rsidRPr="00765B9A"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15 min</w:t>
            </w:r>
          </w:p>
        </w:tc>
      </w:tr>
      <w:tr w:rsidR="00765B9A" w:rsidRPr="00785A4D"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6FB78A5B"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4E4F6469" w14:textId="3C37D6B6" w:rsidR="00765B9A" w:rsidRPr="009C1DFB"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F15630">
              <w:rPr>
                <w:rFonts w:ascii="Verdana" w:hAnsi="Verdana" w:cs="Arial"/>
                <w:b/>
                <w:bCs/>
                <w:sz w:val="20"/>
                <w:szCs w:val="20"/>
              </w:rPr>
              <w:t>Principes de l'affûtage des chaînes</w:t>
            </w:r>
          </w:p>
        </w:tc>
        <w:tc>
          <w:tcPr>
            <w:tcW w:w="4110" w:type="dxa"/>
          </w:tcPr>
          <w:p w14:paraId="38601199" w14:textId="77777777" w:rsidR="00765B9A" w:rsidRPr="00765B9A" w:rsidRDefault="00765B9A"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65B9A">
              <w:rPr>
                <w:rFonts w:ascii="Verdana" w:hAnsi="Verdana" w:cs="Arial"/>
                <w:sz w:val="20"/>
                <w:szCs w:val="20"/>
                <w:lang w:val="de-CH"/>
              </w:rPr>
              <w:t>Affûter la chaîne</w:t>
            </w:r>
          </w:p>
          <w:p w14:paraId="588FEA3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65B9A">
              <w:rPr>
                <w:rFonts w:ascii="Verdana" w:hAnsi="Verdana" w:cs="Arial"/>
              </w:rPr>
              <w:t>Connaissance des chaînes</w:t>
            </w:r>
          </w:p>
          <w:p w14:paraId="2419B67F" w14:textId="77777777" w:rsidR="00765B9A" w:rsidRPr="00F15630"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Fonction des pièces de la chaîne</w:t>
            </w:r>
          </w:p>
          <w:p w14:paraId="097AF08B" w14:textId="77777777" w:rsidR="00765B9A" w:rsidRPr="00765B9A"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765B9A">
              <w:rPr>
                <w:rFonts w:ascii="Verdana" w:hAnsi="Verdana" w:cs="Arial"/>
              </w:rPr>
              <w:t>Outils</w:t>
            </w:r>
            <w:proofErr w:type="spellEnd"/>
            <w:r w:rsidRPr="00765B9A">
              <w:rPr>
                <w:rFonts w:ascii="Verdana" w:hAnsi="Verdana" w:cs="Arial"/>
              </w:rPr>
              <w:t xml:space="preserve"> </w:t>
            </w:r>
            <w:proofErr w:type="spellStart"/>
            <w:r w:rsidRPr="00765B9A">
              <w:rPr>
                <w:rFonts w:ascii="Verdana" w:hAnsi="Verdana" w:cs="Arial"/>
              </w:rPr>
              <w:t>pour</w:t>
            </w:r>
            <w:proofErr w:type="spellEnd"/>
            <w:r w:rsidRPr="00765B9A">
              <w:rPr>
                <w:rFonts w:ascii="Verdana" w:hAnsi="Verdana" w:cs="Arial"/>
              </w:rPr>
              <w:t xml:space="preserve"> </w:t>
            </w:r>
            <w:proofErr w:type="spellStart"/>
            <w:r w:rsidRPr="00765B9A">
              <w:rPr>
                <w:rFonts w:ascii="Verdana" w:hAnsi="Verdana" w:cs="Arial"/>
              </w:rPr>
              <w:t>l'affûtage</w:t>
            </w:r>
            <w:proofErr w:type="spellEnd"/>
          </w:p>
          <w:p w14:paraId="4C6AC622" w14:textId="77777777" w:rsidR="00765B9A" w:rsidRPr="00F15630"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Concevoir et affûter le poste de travail</w:t>
            </w:r>
          </w:p>
          <w:p w14:paraId="56CBF658" w14:textId="373FE4B0" w:rsidR="00765B9A" w:rsidRPr="00785A4D" w:rsidRDefault="00765B9A" w:rsidP="00765B9A">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765B9A">
              <w:rPr>
                <w:rFonts w:ascii="Verdana" w:hAnsi="Verdana" w:cs="Arial"/>
              </w:rPr>
              <w:t>Contrôle</w:t>
            </w:r>
            <w:proofErr w:type="spellEnd"/>
          </w:p>
        </w:tc>
        <w:tc>
          <w:tcPr>
            <w:tcW w:w="2977" w:type="dxa"/>
          </w:tcPr>
          <w:p w14:paraId="69B684E1" w14:textId="77777777" w:rsidR="00765B9A" w:rsidRPr="00785A4D" w:rsidRDefault="00765B9A"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1A148FB2" w14:textId="71D506F5"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 min</w:t>
            </w:r>
          </w:p>
        </w:tc>
      </w:tr>
      <w:tr w:rsidR="00765B9A" w:rsidRPr="00785A4D"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71B85FAA" w:rsidR="00765B9A" w:rsidRPr="00785A4D" w:rsidRDefault="00765B9A"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51A0919D" w14:textId="158F4702" w:rsidR="00765B9A" w:rsidRPr="00F15630"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Rétrospective et perspectives du jour 2</w:t>
            </w:r>
          </w:p>
        </w:tc>
        <w:tc>
          <w:tcPr>
            <w:tcW w:w="4110" w:type="dxa"/>
          </w:tcPr>
          <w:p w14:paraId="17FF0FC0" w14:textId="5AF471ED" w:rsidR="00765B9A" w:rsidRPr="00F10D68" w:rsidRDefault="00765B9A"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977" w:type="dxa"/>
          </w:tcPr>
          <w:p w14:paraId="2F0BF8D1" w14:textId="77777777" w:rsidR="00765B9A" w:rsidRPr="00F15630"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1276" w:type="dxa"/>
          </w:tcPr>
          <w:p w14:paraId="79552903" w14:textId="3097AF6E" w:rsidR="00765B9A"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r w:rsidR="009C1DFB" w:rsidRPr="00F10D68" w14:paraId="473683B3" w14:textId="77777777" w:rsidTr="00AA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shd w:val="clear" w:color="auto" w:fill="FFD966" w:themeFill="accent4" w:themeFillTint="99"/>
          </w:tcPr>
          <w:p w14:paraId="69B06241" w14:textId="13CE836B" w:rsidR="009C1DFB" w:rsidRPr="00F15630" w:rsidRDefault="009C1DFB" w:rsidP="00765B9A">
            <w:pPr>
              <w:spacing w:before="60" w:after="60"/>
              <w:rPr>
                <w:rFonts w:ascii="Verdana" w:hAnsi="Verdana" w:cs="Arial"/>
                <w:color w:val="auto"/>
                <w:sz w:val="20"/>
                <w:szCs w:val="20"/>
              </w:rPr>
            </w:pPr>
            <w:r w:rsidRPr="00F15630">
              <w:rPr>
                <w:rFonts w:ascii="Verdana" w:hAnsi="Verdana" w:cs="Arial"/>
                <w:color w:val="auto"/>
                <w:sz w:val="20"/>
                <w:szCs w:val="20"/>
              </w:rPr>
              <w:t>Jour 2 : près d'une haie ou en lisière de forêt avec des petits bois</w:t>
            </w:r>
          </w:p>
        </w:tc>
        <w:tc>
          <w:tcPr>
            <w:tcW w:w="4110" w:type="dxa"/>
            <w:shd w:val="clear" w:color="auto" w:fill="FFD966" w:themeFill="accent4" w:themeFillTint="99"/>
          </w:tcPr>
          <w:p w14:paraId="2EB6541C" w14:textId="43DD9F47" w:rsidR="009C1DFB" w:rsidRPr="00F15630" w:rsidRDefault="009C1DFB"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977" w:type="dxa"/>
            <w:shd w:val="clear" w:color="auto" w:fill="FFD966" w:themeFill="accent4" w:themeFillTint="99"/>
          </w:tcPr>
          <w:p w14:paraId="23C574F7" w14:textId="6EC37E6A" w:rsidR="009C1DFB" w:rsidRPr="00F15630"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shd w:val="clear" w:color="auto" w:fill="FFD966" w:themeFill="accent4" w:themeFillTint="99"/>
          </w:tcPr>
          <w:p w14:paraId="6924E372" w14:textId="5E8D827B" w:rsidR="009C1DFB" w:rsidRPr="00F15630" w:rsidRDefault="009C1DFB"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765B9A" w:rsidRPr="00F10D68" w14:paraId="4E60B2C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2ACA80E" w14:textId="209A9594" w:rsidR="00765B9A" w:rsidRPr="00F15630" w:rsidRDefault="00765B9A" w:rsidP="00765B9A">
            <w:pPr>
              <w:spacing w:before="60" w:after="60"/>
              <w:rPr>
                <w:rFonts w:ascii="Verdana" w:hAnsi="Verdana" w:cs="Arial"/>
                <w:sz w:val="20"/>
                <w:szCs w:val="20"/>
              </w:rPr>
            </w:pPr>
          </w:p>
        </w:tc>
        <w:tc>
          <w:tcPr>
            <w:tcW w:w="4500" w:type="dxa"/>
          </w:tcPr>
          <w:p w14:paraId="44B80C4F" w14:textId="6D99B873" w:rsidR="00765B9A" w:rsidRPr="00F15630"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Déplacement vers le lieu de travail</w:t>
            </w:r>
          </w:p>
        </w:tc>
        <w:tc>
          <w:tcPr>
            <w:tcW w:w="4110" w:type="dxa"/>
          </w:tcPr>
          <w:p w14:paraId="63BD09C4" w14:textId="278C9B29" w:rsidR="00765B9A" w:rsidRPr="00F15630"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 xml:space="preserve">Le lieu de travail idéal serait une haie avec de petits arbres, ou une lisière </w:t>
            </w:r>
            <w:r w:rsidRPr="00F15630">
              <w:rPr>
                <w:rFonts w:ascii="Verdana" w:hAnsi="Verdana" w:cs="Arial"/>
                <w:sz w:val="20"/>
                <w:szCs w:val="20"/>
              </w:rPr>
              <w:lastRenderedPageBreak/>
              <w:t>de forêt avec de petits bosquets qui pendent dans une surface agricole.</w:t>
            </w:r>
          </w:p>
        </w:tc>
        <w:tc>
          <w:tcPr>
            <w:tcW w:w="2977" w:type="dxa"/>
          </w:tcPr>
          <w:p w14:paraId="662C8096" w14:textId="77777777" w:rsidR="00765B9A" w:rsidRPr="00F15630" w:rsidRDefault="00765B9A"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p>
        </w:tc>
        <w:tc>
          <w:tcPr>
            <w:tcW w:w="1276" w:type="dxa"/>
          </w:tcPr>
          <w:p w14:paraId="544DF945" w14:textId="0C56171E" w:rsidR="00765B9A" w:rsidRPr="00CB546C"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CB546C">
              <w:rPr>
                <w:rFonts w:ascii="Verdana" w:hAnsi="Verdana" w:cs="Arial"/>
                <w:sz w:val="20"/>
                <w:szCs w:val="20"/>
                <w:lang w:val="de-CH"/>
              </w:rPr>
              <w:t>15 min</w:t>
            </w:r>
          </w:p>
        </w:tc>
      </w:tr>
      <w:tr w:rsidR="00765B9A" w:rsidRPr="00387E6F" w14:paraId="3C09D10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4938E46" w14:textId="65691B0A" w:rsidR="00765B9A" w:rsidRDefault="00F10D68" w:rsidP="00765B9A">
            <w:pPr>
              <w:spacing w:before="60" w:after="60"/>
              <w:rPr>
                <w:rFonts w:ascii="Verdana" w:hAnsi="Verdana" w:cs="Arial"/>
                <w:sz w:val="20"/>
                <w:szCs w:val="20"/>
                <w:lang w:val="de-CH"/>
              </w:rPr>
            </w:pPr>
            <w:r>
              <w:rPr>
                <w:rFonts w:ascii="Verdana" w:hAnsi="Verdana" w:cs="Arial"/>
                <w:sz w:val="20"/>
                <w:szCs w:val="20"/>
              </w:rPr>
              <w:t>b2.4</w:t>
            </w:r>
          </w:p>
        </w:tc>
        <w:tc>
          <w:tcPr>
            <w:tcW w:w="4500" w:type="dxa"/>
          </w:tcPr>
          <w:p w14:paraId="2BC5C33C" w14:textId="4D358C46" w:rsidR="00765B9A" w:rsidRPr="009C1DFB"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Sécurité au travail</w:t>
            </w:r>
          </w:p>
        </w:tc>
        <w:tc>
          <w:tcPr>
            <w:tcW w:w="4110" w:type="dxa"/>
          </w:tcPr>
          <w:p w14:paraId="7764E1B9" w14:textId="10946F54"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Ordre de travail (visite)</w:t>
            </w:r>
          </w:p>
          <w:p w14:paraId="74346B51" w14:textId="2359E40C" w:rsidR="00F10D68" w:rsidRPr="00F15630"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Discuter de la situation d'urgence Alerte</w:t>
            </w:r>
          </w:p>
          <w:p w14:paraId="1A05FF09" w14:textId="52413E42"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 xml:space="preserve">Signalisation, </w:t>
            </w:r>
            <w:proofErr w:type="spellStart"/>
            <w:r w:rsidRPr="00F10D68">
              <w:rPr>
                <w:rFonts w:ascii="Verdana" w:hAnsi="Verdana" w:cs="Arial"/>
              </w:rPr>
              <w:t>avertissement</w:t>
            </w:r>
            <w:proofErr w:type="spellEnd"/>
            <w:r w:rsidRPr="00F10D68">
              <w:rPr>
                <w:rFonts w:ascii="Verdana" w:hAnsi="Verdana" w:cs="Arial"/>
              </w:rPr>
              <w:t xml:space="preserve"> </w:t>
            </w:r>
            <w:proofErr w:type="spellStart"/>
            <w:r w:rsidRPr="00F10D68">
              <w:rPr>
                <w:rFonts w:ascii="Verdana" w:hAnsi="Verdana" w:cs="Arial"/>
              </w:rPr>
              <w:t>ou</w:t>
            </w:r>
            <w:proofErr w:type="spellEnd"/>
            <w:r w:rsidRPr="00F10D68">
              <w:rPr>
                <w:rFonts w:ascii="Verdana" w:hAnsi="Verdana" w:cs="Arial"/>
              </w:rPr>
              <w:t xml:space="preserve"> </w:t>
            </w:r>
            <w:proofErr w:type="spellStart"/>
            <w:r w:rsidRPr="00F10D68">
              <w:rPr>
                <w:rFonts w:ascii="Verdana" w:hAnsi="Verdana" w:cs="Arial"/>
              </w:rPr>
              <w:t>blocage</w:t>
            </w:r>
            <w:proofErr w:type="spellEnd"/>
            <w:r w:rsidRPr="00F10D68">
              <w:rPr>
                <w:rFonts w:ascii="Verdana" w:hAnsi="Verdana" w:cs="Arial"/>
              </w:rPr>
              <w:t xml:space="preserve"> </w:t>
            </w:r>
          </w:p>
          <w:p w14:paraId="5CDFAA4A" w14:textId="53DB81D7" w:rsidR="00765B9A" w:rsidRPr="00F15630"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15630">
              <w:rPr>
                <w:rFonts w:ascii="Verdana" w:hAnsi="Verdana" w:cs="Arial"/>
                <w:lang w:val="fr-CH"/>
              </w:rPr>
              <w:t>Question : notre formation nous permet-elle de réaliser la mission ?</w:t>
            </w:r>
          </w:p>
        </w:tc>
        <w:tc>
          <w:tcPr>
            <w:tcW w:w="2977" w:type="dxa"/>
          </w:tcPr>
          <w:p w14:paraId="0B94BC64" w14:textId="273E3401" w:rsidR="00765B9A"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F10D68">
              <w:rPr>
                <w:rFonts w:ascii="Verdana" w:hAnsi="Verdana" w:cs="Arial"/>
                <w:sz w:val="20"/>
                <w:szCs w:val="20"/>
                <w:lang w:val="de-CH"/>
              </w:rPr>
              <w:t xml:space="preserve">Poste de </w:t>
            </w:r>
            <w:proofErr w:type="spellStart"/>
            <w:r w:rsidRPr="00F10D68">
              <w:rPr>
                <w:rFonts w:ascii="Verdana" w:hAnsi="Verdana" w:cs="Arial"/>
                <w:sz w:val="20"/>
                <w:szCs w:val="20"/>
                <w:lang w:val="de-CH"/>
              </w:rPr>
              <w:t>travail</w:t>
            </w:r>
            <w:proofErr w:type="spellEnd"/>
            <w:r w:rsidRPr="00F10D68">
              <w:rPr>
                <w:rFonts w:ascii="Verdana" w:hAnsi="Verdana" w:cs="Arial"/>
                <w:sz w:val="20"/>
                <w:szCs w:val="20"/>
                <w:lang w:val="de-CH"/>
              </w:rPr>
              <w:t xml:space="preserve"> Suva88216</w:t>
            </w:r>
          </w:p>
        </w:tc>
        <w:tc>
          <w:tcPr>
            <w:tcW w:w="1276" w:type="dxa"/>
          </w:tcPr>
          <w:p w14:paraId="640C0432" w14:textId="1A9C0C18" w:rsidR="00765B9A"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F10D68" w:rsidRPr="00387E6F" w14:paraId="0132C36C"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6BB6E802" w14:textId="6D671B13" w:rsidR="00F10D68" w:rsidRDefault="00F10D68" w:rsidP="00765B9A">
            <w:pPr>
              <w:spacing w:before="60" w:after="60"/>
              <w:rPr>
                <w:rFonts w:ascii="Verdana" w:hAnsi="Verdana" w:cs="Arial"/>
                <w:sz w:val="20"/>
                <w:szCs w:val="20"/>
              </w:rPr>
            </w:pPr>
            <w:r w:rsidRPr="00F10D68">
              <w:rPr>
                <w:rFonts w:ascii="Verdana" w:hAnsi="Verdana" w:cs="Arial"/>
                <w:sz w:val="20"/>
                <w:szCs w:val="20"/>
              </w:rPr>
              <w:t>b2.4</w:t>
            </w:r>
          </w:p>
        </w:tc>
        <w:tc>
          <w:tcPr>
            <w:tcW w:w="4500" w:type="dxa"/>
          </w:tcPr>
          <w:p w14:paraId="62EF9467" w14:textId="5C5682E6" w:rsidR="00F10D68" w:rsidRPr="00F15630"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Instruction : Scier des arbustes et des arbres jusqu'à un DHP max. de 20 cm</w:t>
            </w:r>
          </w:p>
        </w:tc>
        <w:tc>
          <w:tcPr>
            <w:tcW w:w="4110" w:type="dxa"/>
          </w:tcPr>
          <w:p w14:paraId="1CCAF5D1" w14:textId="77777777" w:rsidR="00F10D68" w:rsidRPr="00F15630"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Thème : Sciage d'arbustes et de petits arbres jusqu'à un DHP max. de 20 cm</w:t>
            </w:r>
          </w:p>
          <w:p w14:paraId="31450B6C" w14:textId="259AC088" w:rsidR="00F10D68" w:rsidRPr="00F15630"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Évaluation de la situation, méthode Déterminer</w:t>
            </w:r>
          </w:p>
          <w:p w14:paraId="40D4066D" w14:textId="6911E9BE" w:rsidR="00F10D68" w:rsidRPr="00F15630"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Évaluation du danger et de la mise en danger de tiers</w:t>
            </w:r>
          </w:p>
          <w:p w14:paraId="2107556C" w14:textId="2AE1C5EA" w:rsidR="00F10D68" w:rsidRPr="00F15630"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Méthode (attention : sécurité au travail et protection de la santé)</w:t>
            </w:r>
          </w:p>
          <w:p w14:paraId="3164D133" w14:textId="6BE0D2B1" w:rsidR="00F10D68" w:rsidRPr="00F15630"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Démonstration des différentes possibilités, avantages et inconvénients</w:t>
            </w:r>
          </w:p>
          <w:p w14:paraId="03BA5784" w14:textId="329E3A3B" w:rsidR="00F10D68" w:rsidRPr="00F15630"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Découpe, brochage du matériau au sol</w:t>
            </w:r>
          </w:p>
          <w:p w14:paraId="1C1D210A" w14:textId="1EBC0918" w:rsidR="00F10D68" w:rsidRPr="00785A4D" w:rsidRDefault="00F10D68" w:rsidP="00F10D68">
            <w:pPr>
              <w:pStyle w:val="Listenabsatz"/>
              <w:numPr>
                <w:ilvl w:val="0"/>
                <w:numId w:val="6"/>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Résumé</w:t>
            </w:r>
          </w:p>
        </w:tc>
        <w:tc>
          <w:tcPr>
            <w:tcW w:w="2977" w:type="dxa"/>
          </w:tcPr>
          <w:p w14:paraId="24894C82"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4248E2D4" w14:textId="7B61F98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60 min</w:t>
            </w:r>
          </w:p>
        </w:tc>
      </w:tr>
      <w:tr w:rsidR="00F10D68" w:rsidRPr="00F10D68" w14:paraId="754FEBBF"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7C1FE12" w14:textId="775C0990" w:rsidR="00F10D68" w:rsidRDefault="00F10D68" w:rsidP="00765B9A">
            <w:pPr>
              <w:spacing w:before="60" w:after="60"/>
              <w:rPr>
                <w:rFonts w:ascii="Verdana" w:hAnsi="Verdana" w:cs="Arial"/>
                <w:sz w:val="20"/>
                <w:szCs w:val="20"/>
              </w:rPr>
            </w:pPr>
            <w:r w:rsidRPr="00F10D68">
              <w:rPr>
                <w:rFonts w:ascii="Verdana" w:hAnsi="Verdana" w:cs="Arial"/>
                <w:sz w:val="20"/>
                <w:szCs w:val="20"/>
              </w:rPr>
              <w:t>b2.4</w:t>
            </w:r>
          </w:p>
        </w:tc>
        <w:tc>
          <w:tcPr>
            <w:tcW w:w="4500" w:type="dxa"/>
          </w:tcPr>
          <w:p w14:paraId="483CF033" w14:textId="203AC9E5" w:rsidR="00F10D68" w:rsidRPr="00F15630" w:rsidRDefault="00F10D68"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Sciage d'arbustes et d'arbres de manière autonome / démo forte tension</w:t>
            </w:r>
          </w:p>
        </w:tc>
        <w:tc>
          <w:tcPr>
            <w:tcW w:w="4110" w:type="dxa"/>
          </w:tcPr>
          <w:p w14:paraId="0A3E9AFE" w14:textId="77777777" w:rsidR="00F10D68" w:rsidRPr="00F15630"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Thème : Sciage d'arbustes et de petits arbres jusqu'à un DHP max. de 20 cm</w:t>
            </w:r>
          </w:p>
          <w:p w14:paraId="1ECCCACE" w14:textId="77777777" w:rsidR="00F10D68" w:rsidRPr="00F10D68"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roofErr w:type="spellStart"/>
            <w:r w:rsidRPr="00F10D68">
              <w:rPr>
                <w:rFonts w:ascii="Verdana" w:hAnsi="Verdana" w:cs="Arial"/>
                <w:sz w:val="20"/>
                <w:szCs w:val="20"/>
                <w:lang w:val="de-CH"/>
              </w:rPr>
              <w:t>Attribuer</w:t>
            </w:r>
            <w:proofErr w:type="spellEnd"/>
            <w:r w:rsidRPr="00F10D68">
              <w:rPr>
                <w:rFonts w:ascii="Verdana" w:hAnsi="Verdana" w:cs="Arial"/>
                <w:sz w:val="20"/>
                <w:szCs w:val="20"/>
                <w:lang w:val="de-CH"/>
              </w:rPr>
              <w:t xml:space="preserve"> des </w:t>
            </w:r>
            <w:proofErr w:type="spellStart"/>
            <w:r w:rsidRPr="00F10D68">
              <w:rPr>
                <w:rFonts w:ascii="Verdana" w:hAnsi="Verdana" w:cs="Arial"/>
                <w:sz w:val="20"/>
                <w:szCs w:val="20"/>
                <w:lang w:val="de-CH"/>
              </w:rPr>
              <w:t>objets</w:t>
            </w:r>
            <w:proofErr w:type="spellEnd"/>
            <w:r w:rsidRPr="00F10D68">
              <w:rPr>
                <w:rFonts w:ascii="Verdana" w:hAnsi="Verdana" w:cs="Arial"/>
                <w:sz w:val="20"/>
                <w:szCs w:val="20"/>
                <w:lang w:val="de-CH"/>
              </w:rPr>
              <w:t xml:space="preserve"> :</w:t>
            </w:r>
          </w:p>
          <w:p w14:paraId="318D1415" w14:textId="20976FDA"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Évaluer, reconnaître la méthode</w:t>
            </w:r>
          </w:p>
          <w:p w14:paraId="0C483BE7" w14:textId="6E2C4599"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Faire exécuter sous instruction</w:t>
            </w:r>
          </w:p>
          <w:p w14:paraId="4A2ED154" w14:textId="75D7453F"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Discuter</w:t>
            </w:r>
          </w:p>
          <w:p w14:paraId="01215724" w14:textId="77777777" w:rsidR="00F10D68" w:rsidRPr="00F15630"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Chercher soi-même des objets :</w:t>
            </w:r>
          </w:p>
          <w:p w14:paraId="7718A876" w14:textId="371B90DC"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F10D68">
              <w:rPr>
                <w:rFonts w:ascii="Verdana" w:hAnsi="Verdana" w:cs="Arial"/>
              </w:rPr>
              <w:lastRenderedPageBreak/>
              <w:t>Évaluer</w:t>
            </w:r>
            <w:proofErr w:type="spellEnd"/>
            <w:r w:rsidRPr="00F10D68">
              <w:rPr>
                <w:rFonts w:ascii="Verdana" w:hAnsi="Verdana" w:cs="Arial"/>
              </w:rPr>
              <w:t xml:space="preserve">, </w:t>
            </w:r>
            <w:proofErr w:type="spellStart"/>
            <w:r w:rsidRPr="00F10D68">
              <w:rPr>
                <w:rFonts w:ascii="Verdana" w:hAnsi="Verdana" w:cs="Arial"/>
              </w:rPr>
              <w:t>reconnaître</w:t>
            </w:r>
            <w:proofErr w:type="spellEnd"/>
            <w:r w:rsidRPr="00F10D68">
              <w:rPr>
                <w:rFonts w:ascii="Verdana" w:hAnsi="Verdana" w:cs="Arial"/>
              </w:rPr>
              <w:t xml:space="preserve"> la </w:t>
            </w:r>
            <w:proofErr w:type="spellStart"/>
            <w:r w:rsidRPr="00F10D68">
              <w:rPr>
                <w:rFonts w:ascii="Verdana" w:hAnsi="Verdana" w:cs="Arial"/>
              </w:rPr>
              <w:t>méthode</w:t>
            </w:r>
            <w:proofErr w:type="spellEnd"/>
          </w:p>
          <w:p w14:paraId="0803B367" w14:textId="51AFD6B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Faire exécuter</w:t>
            </w:r>
          </w:p>
          <w:p w14:paraId="11063117" w14:textId="77777777" w:rsidR="00F10D68" w:rsidRPr="00F10D68" w:rsidRDefault="00F10D68" w:rsidP="00F10D68">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Discuter</w:t>
            </w:r>
          </w:p>
          <w:p w14:paraId="3595FB73" w14:textId="77777777" w:rsidR="00F10D68" w:rsidRPr="00F15630" w:rsidRDefault="00F10D68" w:rsidP="00F10D6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Thème : Forte tension sur les arbustes et les petits arbres</w:t>
            </w:r>
          </w:p>
          <w:p w14:paraId="64D7B170" w14:textId="124DE267" w:rsidR="00F10D68" w:rsidRPr="00F10D68" w:rsidRDefault="00F10D68" w:rsidP="00F10D68">
            <w:pPr>
              <w:pStyle w:val="Listenabsatz"/>
              <w:numPr>
                <w:ilvl w:val="0"/>
                <w:numId w:val="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F10D68">
              <w:rPr>
                <w:rFonts w:ascii="Verdana" w:hAnsi="Verdana" w:cs="Arial"/>
              </w:rPr>
              <w:t>Démonstration</w:t>
            </w:r>
            <w:proofErr w:type="spellEnd"/>
            <w:r w:rsidRPr="00F10D68">
              <w:rPr>
                <w:rFonts w:ascii="Verdana" w:hAnsi="Verdana" w:cs="Arial"/>
              </w:rPr>
              <w:t xml:space="preserve"> </w:t>
            </w:r>
            <w:proofErr w:type="spellStart"/>
            <w:r w:rsidRPr="00F10D68">
              <w:rPr>
                <w:rFonts w:ascii="Verdana" w:hAnsi="Verdana" w:cs="Arial"/>
              </w:rPr>
              <w:t>sur</w:t>
            </w:r>
            <w:proofErr w:type="spellEnd"/>
            <w:r w:rsidRPr="00F10D68">
              <w:rPr>
                <w:rFonts w:ascii="Verdana" w:hAnsi="Verdana" w:cs="Arial"/>
              </w:rPr>
              <w:t xml:space="preserve"> des </w:t>
            </w:r>
            <w:proofErr w:type="spellStart"/>
            <w:r w:rsidRPr="00F10D68">
              <w:rPr>
                <w:rFonts w:ascii="Verdana" w:hAnsi="Verdana" w:cs="Arial"/>
              </w:rPr>
              <w:t>objets</w:t>
            </w:r>
            <w:proofErr w:type="spellEnd"/>
          </w:p>
        </w:tc>
        <w:tc>
          <w:tcPr>
            <w:tcW w:w="2977" w:type="dxa"/>
          </w:tcPr>
          <w:p w14:paraId="41BEF885" w14:textId="77777777" w:rsidR="00F10D68" w:rsidRPr="00785A4D" w:rsidRDefault="00F10D68"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5650D032" w14:textId="04E0D706" w:rsidR="00F10D68" w:rsidRPr="00785A4D"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75 min</w:t>
            </w:r>
          </w:p>
        </w:tc>
      </w:tr>
      <w:tr w:rsidR="00CB546C" w:rsidRPr="00F10D68" w14:paraId="799FC164" w14:textId="77777777" w:rsidTr="00CB546C">
        <w:tc>
          <w:tcPr>
            <w:cnfStyle w:val="001000000000" w:firstRow="0" w:lastRow="0" w:firstColumn="1" w:lastColumn="0" w:oddVBand="0" w:evenVBand="0" w:oddHBand="0" w:evenHBand="0" w:firstRowFirstColumn="0" w:firstRowLastColumn="0" w:lastRowFirstColumn="0" w:lastRowLastColumn="0"/>
            <w:tcW w:w="1591" w:type="dxa"/>
          </w:tcPr>
          <w:p w14:paraId="40820CDE" w14:textId="58085548" w:rsidR="00CB546C" w:rsidRDefault="00CB546C" w:rsidP="00765B9A">
            <w:pPr>
              <w:spacing w:before="60" w:after="60"/>
              <w:rPr>
                <w:rFonts w:ascii="Verdana" w:hAnsi="Verdana" w:cs="Arial"/>
                <w:sz w:val="20"/>
                <w:szCs w:val="20"/>
              </w:rPr>
            </w:pPr>
            <w:r w:rsidRPr="00F10D68">
              <w:rPr>
                <w:rFonts w:ascii="Verdana" w:hAnsi="Verdana" w:cs="Arial"/>
                <w:sz w:val="20"/>
                <w:szCs w:val="20"/>
              </w:rPr>
              <w:t>b2.4</w:t>
            </w:r>
          </w:p>
        </w:tc>
        <w:tc>
          <w:tcPr>
            <w:tcW w:w="4500" w:type="dxa"/>
          </w:tcPr>
          <w:p w14:paraId="58346788" w14:textId="30B2CFB0" w:rsidR="00CB546C" w:rsidRPr="009C1DFB" w:rsidRDefault="00CB546C"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Instruction "Ebrancher".</w:t>
            </w:r>
          </w:p>
        </w:tc>
        <w:tc>
          <w:tcPr>
            <w:tcW w:w="4110" w:type="dxa"/>
          </w:tcPr>
          <w:p w14:paraId="6C6E66CF" w14:textId="77777777" w:rsidR="00CB546C" w:rsidRPr="00F15630" w:rsidRDefault="00CB546C"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Thème : Ebrancher, tronçonner, rééquiper le bois de chauffage</w:t>
            </w:r>
          </w:p>
          <w:p w14:paraId="626B1593" w14:textId="2BB03382" w:rsidR="00CB546C" w:rsidRPr="00F15630"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Évaluation de la situation, méthode Déterminer</w:t>
            </w:r>
          </w:p>
          <w:p w14:paraId="41278457" w14:textId="2D974176" w:rsidR="00CB546C" w:rsidRPr="00F15630"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Évaluation du danger et de la mise en danger de tiers</w:t>
            </w:r>
          </w:p>
          <w:p w14:paraId="240CD294" w14:textId="2C31CB0D" w:rsidR="00CB546C" w:rsidRPr="00F15630"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Méthode (attention : sécurité au travail et protection de la santé)</w:t>
            </w:r>
          </w:p>
          <w:p w14:paraId="6D749FCD" w14:textId="728C5A3B" w:rsidR="00CB546C" w:rsidRPr="00F15630" w:rsidRDefault="00CB546C" w:rsidP="00F10D68">
            <w:pPr>
              <w:pStyle w:val="Listenabsatz"/>
              <w:numPr>
                <w:ilvl w:val="0"/>
                <w:numId w:val="10"/>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15630">
              <w:rPr>
                <w:rFonts w:ascii="Verdana" w:hAnsi="Verdana" w:cs="Arial"/>
                <w:lang w:val="fr-CH"/>
              </w:rPr>
              <w:t>Démonstration des différentes possibilités, avantages et inconvénients</w:t>
            </w:r>
          </w:p>
        </w:tc>
        <w:tc>
          <w:tcPr>
            <w:tcW w:w="2977" w:type="dxa"/>
          </w:tcPr>
          <w:p w14:paraId="2E235BAF" w14:textId="77777777" w:rsidR="00CB546C" w:rsidRPr="00F15630"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1276" w:type="dxa"/>
            <w:vMerge w:val="restart"/>
            <w:shd w:val="clear" w:color="auto" w:fill="FFD966" w:themeFill="accent4" w:themeFillTint="99"/>
            <w:vAlign w:val="center"/>
          </w:tcPr>
          <w:p w14:paraId="1D8104BE" w14:textId="18CD82FC" w:rsidR="00CB546C" w:rsidRPr="00785A4D" w:rsidRDefault="00CB546C" w:rsidP="00CB546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45 min</w:t>
            </w:r>
          </w:p>
        </w:tc>
      </w:tr>
      <w:tr w:rsidR="00CB546C" w:rsidRPr="00F10D68" w14:paraId="1541F3A5" w14:textId="77777777" w:rsidTr="00CB5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8F44556" w14:textId="3DE3586C" w:rsidR="00CB546C" w:rsidRPr="00F10D68" w:rsidRDefault="00CB546C" w:rsidP="00765B9A">
            <w:pPr>
              <w:spacing w:before="60" w:after="60"/>
              <w:rPr>
                <w:rFonts w:ascii="Verdana" w:hAnsi="Verdana" w:cs="Arial"/>
                <w:sz w:val="20"/>
                <w:szCs w:val="20"/>
                <w:lang w:val="de-CH"/>
              </w:rPr>
            </w:pPr>
            <w:r w:rsidRPr="00F10D68">
              <w:rPr>
                <w:rFonts w:ascii="Verdana" w:hAnsi="Verdana" w:cs="Arial"/>
                <w:sz w:val="20"/>
                <w:szCs w:val="20"/>
                <w:lang w:val="de-CH"/>
              </w:rPr>
              <w:t>b2.4</w:t>
            </w:r>
          </w:p>
        </w:tc>
        <w:tc>
          <w:tcPr>
            <w:tcW w:w="4500" w:type="dxa"/>
          </w:tcPr>
          <w:p w14:paraId="0E14BAC1" w14:textId="2E34821B" w:rsidR="00CB546C" w:rsidRPr="009C1DFB"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Ébranchage pratique</w:t>
            </w:r>
          </w:p>
        </w:tc>
        <w:tc>
          <w:tcPr>
            <w:tcW w:w="4110" w:type="dxa"/>
          </w:tcPr>
          <w:p w14:paraId="4C4D2EAB" w14:textId="2B50CEB7" w:rsidR="00CB546C" w:rsidRPr="00F15630" w:rsidRDefault="00CB546C" w:rsidP="00765B9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Tailler et élaguer ses propres arbustes et petits arbres de manière autonome</w:t>
            </w:r>
          </w:p>
        </w:tc>
        <w:tc>
          <w:tcPr>
            <w:tcW w:w="2977" w:type="dxa"/>
          </w:tcPr>
          <w:p w14:paraId="48042492" w14:textId="77777777" w:rsidR="00CB546C" w:rsidRPr="00F15630"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vMerge/>
            <w:shd w:val="clear" w:color="auto" w:fill="FFD966" w:themeFill="accent4" w:themeFillTint="99"/>
          </w:tcPr>
          <w:p w14:paraId="61FBD5B2" w14:textId="77777777" w:rsidR="00CB546C" w:rsidRPr="00F15630" w:rsidRDefault="00CB546C" w:rsidP="00765B9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F10D68" w:rsidRPr="00F10D68" w14:paraId="271FA1D6"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252BC9A1" w14:textId="3285C2EC" w:rsidR="00F10D68" w:rsidRPr="00F10D68" w:rsidRDefault="00F10D68" w:rsidP="00765B9A">
            <w:pPr>
              <w:spacing w:before="60" w:after="60"/>
              <w:rPr>
                <w:rFonts w:ascii="Verdana" w:hAnsi="Verdana" w:cs="Arial"/>
                <w:sz w:val="20"/>
                <w:szCs w:val="20"/>
                <w:lang w:val="de-CH"/>
              </w:rPr>
            </w:pPr>
            <w:r w:rsidRPr="00F10D68">
              <w:rPr>
                <w:rFonts w:ascii="Verdana" w:hAnsi="Verdana" w:cs="Arial"/>
                <w:sz w:val="20"/>
                <w:szCs w:val="20"/>
                <w:lang w:val="de-CH"/>
              </w:rPr>
              <w:t>b2.4</w:t>
            </w:r>
          </w:p>
        </w:tc>
        <w:tc>
          <w:tcPr>
            <w:tcW w:w="4500" w:type="dxa"/>
          </w:tcPr>
          <w:p w14:paraId="1BE2E81A" w14:textId="5E6F5FC0" w:rsidR="00F10D68" w:rsidRPr="00F15630" w:rsidRDefault="00F10D68" w:rsidP="00765B9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Après le déjeuner : Sciage d'arbustes et d'arbres jusqu'à un DHP max. de 20 cm</w:t>
            </w:r>
          </w:p>
        </w:tc>
        <w:tc>
          <w:tcPr>
            <w:tcW w:w="4110" w:type="dxa"/>
          </w:tcPr>
          <w:p w14:paraId="14A09843" w14:textId="77777777" w:rsidR="00F10D68" w:rsidRPr="00F15630"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Thème : Sciage d'arbustes et de petits arbres jusqu'à un DHP max. de 20 cm</w:t>
            </w:r>
          </w:p>
          <w:p w14:paraId="6FFDF690" w14:textId="77777777" w:rsidR="00F10D68" w:rsidRPr="00F15630" w:rsidRDefault="00F10D68" w:rsidP="00F10D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Thème : Ebranchage, coupes de séparation, (rééquipement en bois de chauffage)</w:t>
            </w:r>
          </w:p>
          <w:p w14:paraId="7CE8E34D" w14:textId="185D2986"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F10D68">
              <w:rPr>
                <w:rFonts w:ascii="Verdana" w:hAnsi="Verdana" w:cs="Arial"/>
              </w:rPr>
              <w:t>Travail</w:t>
            </w:r>
            <w:proofErr w:type="spellEnd"/>
            <w:r w:rsidRPr="00F10D68">
              <w:rPr>
                <w:rFonts w:ascii="Verdana" w:hAnsi="Verdana" w:cs="Arial"/>
              </w:rPr>
              <w:t xml:space="preserve"> autonome </w:t>
            </w:r>
            <w:proofErr w:type="spellStart"/>
            <w:r w:rsidRPr="00F10D68">
              <w:rPr>
                <w:rFonts w:ascii="Verdana" w:hAnsi="Verdana" w:cs="Arial"/>
              </w:rPr>
              <w:t>sous</w:t>
            </w:r>
            <w:proofErr w:type="spellEnd"/>
            <w:r w:rsidRPr="00F10D68">
              <w:rPr>
                <w:rFonts w:ascii="Verdana" w:hAnsi="Verdana" w:cs="Arial"/>
              </w:rPr>
              <w:t xml:space="preserve"> </w:t>
            </w:r>
            <w:proofErr w:type="spellStart"/>
            <w:r w:rsidRPr="00F10D68">
              <w:rPr>
                <w:rFonts w:ascii="Verdana" w:hAnsi="Verdana" w:cs="Arial"/>
              </w:rPr>
              <w:t>supervision</w:t>
            </w:r>
            <w:proofErr w:type="spellEnd"/>
          </w:p>
          <w:p w14:paraId="6AEEF347" w14:textId="55EFC85A" w:rsidR="00F10D68" w:rsidRPr="00F10D68" w:rsidRDefault="00F10D68" w:rsidP="00F10D68">
            <w:pPr>
              <w:pStyle w:val="Listenabsatz"/>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10D68">
              <w:rPr>
                <w:rFonts w:ascii="Verdana" w:hAnsi="Verdana" w:cs="Arial"/>
              </w:rPr>
              <w:t>Contrôles</w:t>
            </w:r>
          </w:p>
        </w:tc>
        <w:tc>
          <w:tcPr>
            <w:tcW w:w="2977" w:type="dxa"/>
          </w:tcPr>
          <w:p w14:paraId="6BF7CFB8" w14:textId="77777777" w:rsidR="00F10D68" w:rsidRPr="00785A4D" w:rsidRDefault="00F10D68"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1CE8B976" w14:textId="5837FFEC" w:rsidR="00F10D68" w:rsidRPr="00785A4D" w:rsidRDefault="00CB546C" w:rsidP="00765B9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105 min</w:t>
            </w:r>
          </w:p>
        </w:tc>
      </w:tr>
      <w:tr w:rsidR="00EA6DD6" w:rsidRPr="00F10D68" w14:paraId="5D8383A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06B499" w14:textId="40723B72" w:rsidR="00EA6DD6" w:rsidRPr="00F10D68" w:rsidRDefault="00EA6DD6" w:rsidP="00EA6DD6">
            <w:pPr>
              <w:spacing w:before="60" w:after="60"/>
              <w:rPr>
                <w:rFonts w:ascii="Verdana" w:hAnsi="Verdana" w:cs="Arial"/>
                <w:sz w:val="20"/>
                <w:szCs w:val="20"/>
                <w:lang w:val="de-CH"/>
              </w:rPr>
            </w:pPr>
          </w:p>
        </w:tc>
        <w:tc>
          <w:tcPr>
            <w:tcW w:w="4500" w:type="dxa"/>
          </w:tcPr>
          <w:p w14:paraId="2A4B3623" w14:textId="2522E505" w:rsidR="00EA6DD6" w:rsidRPr="00F15630"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15630">
              <w:rPr>
                <w:rFonts w:ascii="Verdana" w:hAnsi="Verdana" w:cs="Arial"/>
                <w:b/>
                <w:bCs/>
                <w:sz w:val="20"/>
                <w:szCs w:val="20"/>
              </w:rPr>
              <w:t>Déplacement vers l'atelier, le dépôt (</w:t>
            </w:r>
            <w:r w:rsidR="00857E34">
              <w:rPr>
                <w:rFonts w:ascii="Verdana" w:hAnsi="Verdana" w:cs="Arial"/>
                <w:b/>
                <w:bCs/>
                <w:sz w:val="20"/>
                <w:szCs w:val="20"/>
              </w:rPr>
              <w:t>sur</w:t>
            </w:r>
            <w:r w:rsidRPr="00F15630">
              <w:rPr>
                <w:rFonts w:ascii="Verdana" w:hAnsi="Verdana" w:cs="Arial"/>
                <w:b/>
                <w:bCs/>
                <w:sz w:val="20"/>
                <w:szCs w:val="20"/>
              </w:rPr>
              <w:t xml:space="preserve"> une exploitation agricole, atelier, etc.)</w:t>
            </w:r>
          </w:p>
        </w:tc>
        <w:tc>
          <w:tcPr>
            <w:tcW w:w="4110" w:type="dxa"/>
          </w:tcPr>
          <w:p w14:paraId="42F25FA1" w14:textId="77777777" w:rsidR="00EA6DD6" w:rsidRPr="00F10D68"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F10D68">
              <w:rPr>
                <w:rFonts w:ascii="Verdana" w:hAnsi="Verdana" w:cs="Arial"/>
              </w:rPr>
              <w:t>Rassembler</w:t>
            </w:r>
            <w:proofErr w:type="spellEnd"/>
            <w:r w:rsidRPr="00F10D68">
              <w:rPr>
                <w:rFonts w:ascii="Verdana" w:hAnsi="Verdana" w:cs="Arial"/>
              </w:rPr>
              <w:t xml:space="preserve"> Signalisation</w:t>
            </w:r>
          </w:p>
          <w:p w14:paraId="674B8E7C" w14:textId="77777777" w:rsidR="00EA6DD6" w:rsidRDefault="00EA6DD6" w:rsidP="00EA6DD6">
            <w:pPr>
              <w:pStyle w:val="Listenabsatz"/>
              <w:numPr>
                <w:ilvl w:val="0"/>
                <w:numId w:val="1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10D68">
              <w:rPr>
                <w:rFonts w:ascii="Verdana" w:hAnsi="Verdana" w:cs="Arial"/>
              </w:rPr>
              <w:t>Contrôle rapide du matériel</w:t>
            </w:r>
          </w:p>
          <w:p w14:paraId="2268AD6A" w14:textId="58A61392" w:rsidR="00EA6DD6" w:rsidRPr="00F15630"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Déplacement vers l'atelier, le garage</w:t>
            </w:r>
          </w:p>
        </w:tc>
        <w:tc>
          <w:tcPr>
            <w:tcW w:w="2977" w:type="dxa"/>
          </w:tcPr>
          <w:p w14:paraId="24D1870A" w14:textId="77777777" w:rsidR="00EA6DD6" w:rsidRPr="00F15630"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tcPr>
          <w:p w14:paraId="153641B5" w14:textId="3DE11B18"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3384AE7F"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4DE3D414" w14:textId="6AB407E1"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lastRenderedPageBreak/>
              <w:t>b2.4</w:t>
            </w:r>
          </w:p>
        </w:tc>
        <w:tc>
          <w:tcPr>
            <w:tcW w:w="4500" w:type="dxa"/>
          </w:tcPr>
          <w:p w14:paraId="384BD863" w14:textId="652060E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Service de parking</w:t>
            </w:r>
          </w:p>
        </w:tc>
        <w:tc>
          <w:tcPr>
            <w:tcW w:w="4110" w:type="dxa"/>
          </w:tcPr>
          <w:p w14:paraId="50B90EA1" w14:textId="2631DD53" w:rsidR="00EA6DD6" w:rsidRPr="00F15630"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Service de parking quotidien selon la veille</w:t>
            </w:r>
          </w:p>
        </w:tc>
        <w:tc>
          <w:tcPr>
            <w:tcW w:w="2977" w:type="dxa"/>
          </w:tcPr>
          <w:p w14:paraId="667306F6" w14:textId="77777777" w:rsidR="00EA6DD6" w:rsidRPr="00F15630"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1276" w:type="dxa"/>
          </w:tcPr>
          <w:p w14:paraId="65DEE85A" w14:textId="627B2827"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 min</w:t>
            </w:r>
          </w:p>
        </w:tc>
      </w:tr>
      <w:tr w:rsidR="00EA6DD6" w:rsidRPr="00F10D68" w14:paraId="5DDAB34D"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311F763" w14:textId="3DFA97DA"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534C57C5" w14:textId="4FC90128" w:rsidR="00EA6DD6" w:rsidRPr="009C1DFB"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Affûtage de la chaîne</w:t>
            </w:r>
          </w:p>
        </w:tc>
        <w:tc>
          <w:tcPr>
            <w:tcW w:w="4110" w:type="dxa"/>
          </w:tcPr>
          <w:p w14:paraId="32D0135C" w14:textId="6D3E3BA9" w:rsidR="00EA6DD6" w:rsidRPr="00F15630"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Affûtage de la chaîne selon la veille</w:t>
            </w:r>
          </w:p>
        </w:tc>
        <w:tc>
          <w:tcPr>
            <w:tcW w:w="2977" w:type="dxa"/>
          </w:tcPr>
          <w:p w14:paraId="73836E62" w14:textId="77777777" w:rsidR="00EA6DD6" w:rsidRPr="00F15630"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tcPr>
          <w:p w14:paraId="142EAE20" w14:textId="163ECF3F"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40 min</w:t>
            </w:r>
          </w:p>
        </w:tc>
      </w:tr>
      <w:tr w:rsidR="00EA6DD6" w:rsidRPr="00F10D68" w14:paraId="4392CA15"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02A372A4" w14:textId="35DF06F1"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5371A2BE" w14:textId="0783C453" w:rsidR="00EA6DD6" w:rsidRPr="009C1DFB"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9C1DFB">
              <w:rPr>
                <w:rFonts w:ascii="Verdana" w:hAnsi="Verdana" w:cs="Arial"/>
                <w:b/>
                <w:bCs/>
                <w:sz w:val="20"/>
                <w:szCs w:val="20"/>
                <w:lang w:val="de-CH"/>
              </w:rPr>
              <w:t>Contrôle des objectifs d'apprentissage</w:t>
            </w:r>
          </w:p>
        </w:tc>
        <w:tc>
          <w:tcPr>
            <w:tcW w:w="4110" w:type="dxa"/>
          </w:tcPr>
          <w:p w14:paraId="497D3076" w14:textId="650F566D" w:rsidR="00EA6DD6" w:rsidRPr="00F15630" w:rsidRDefault="00EA6DD6" w:rsidP="00EA6DD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15630">
              <w:rPr>
                <w:rFonts w:ascii="Verdana" w:hAnsi="Verdana" w:cs="Arial"/>
                <w:sz w:val="20"/>
                <w:szCs w:val="20"/>
              </w:rPr>
              <w:t>Test des connaissances acquises (écrit)</w:t>
            </w:r>
          </w:p>
        </w:tc>
        <w:tc>
          <w:tcPr>
            <w:tcW w:w="2977" w:type="dxa"/>
          </w:tcPr>
          <w:p w14:paraId="62B8FCC0" w14:textId="77777777" w:rsidR="00EA6DD6" w:rsidRPr="00F15630" w:rsidRDefault="00EA6DD6"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1276" w:type="dxa"/>
          </w:tcPr>
          <w:p w14:paraId="6DC54271" w14:textId="695564B1" w:rsidR="00EA6DD6" w:rsidRPr="00785A4D" w:rsidRDefault="00CB546C" w:rsidP="00EA6DD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30 min</w:t>
            </w:r>
          </w:p>
        </w:tc>
      </w:tr>
      <w:tr w:rsidR="00EA6DD6" w:rsidRPr="00F10D68" w14:paraId="2444292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9B5292C" w14:textId="4D0B2AB5" w:rsidR="00EA6DD6" w:rsidRPr="00F10D68" w:rsidRDefault="00CB546C" w:rsidP="00EA6DD6">
            <w:pPr>
              <w:spacing w:before="60" w:after="60"/>
              <w:rPr>
                <w:rFonts w:ascii="Verdana" w:hAnsi="Verdana" w:cs="Arial"/>
                <w:sz w:val="20"/>
                <w:szCs w:val="20"/>
                <w:lang w:val="de-CH"/>
              </w:rPr>
            </w:pPr>
            <w:r w:rsidRPr="00CB546C">
              <w:rPr>
                <w:rFonts w:ascii="Verdana" w:hAnsi="Verdana" w:cs="Arial"/>
                <w:sz w:val="20"/>
                <w:szCs w:val="20"/>
                <w:lang w:val="de-CH"/>
              </w:rPr>
              <w:t>b2.4</w:t>
            </w:r>
          </w:p>
        </w:tc>
        <w:tc>
          <w:tcPr>
            <w:tcW w:w="4500" w:type="dxa"/>
          </w:tcPr>
          <w:p w14:paraId="25F9418C" w14:textId="7A08C87B" w:rsidR="00EA6DD6" w:rsidRPr="009C1DFB" w:rsidRDefault="00857E34"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proofErr w:type="spellStart"/>
            <w:r>
              <w:rPr>
                <w:rFonts w:ascii="Verdana" w:hAnsi="Verdana" w:cs="Arial"/>
                <w:b/>
                <w:bCs/>
                <w:sz w:val="20"/>
                <w:szCs w:val="20"/>
                <w:lang w:val="de-CH"/>
              </w:rPr>
              <w:t>Discussion</w:t>
            </w:r>
            <w:proofErr w:type="spellEnd"/>
            <w:r w:rsidR="00EA6DD6" w:rsidRPr="009C1DFB">
              <w:rPr>
                <w:rFonts w:ascii="Verdana" w:hAnsi="Verdana" w:cs="Arial"/>
                <w:b/>
                <w:bCs/>
                <w:sz w:val="20"/>
                <w:szCs w:val="20"/>
                <w:lang w:val="de-CH"/>
              </w:rPr>
              <w:t xml:space="preserve"> de </w:t>
            </w:r>
            <w:proofErr w:type="spellStart"/>
            <w:r w:rsidR="00EA6DD6" w:rsidRPr="009C1DFB">
              <w:rPr>
                <w:rFonts w:ascii="Verdana" w:hAnsi="Verdana" w:cs="Arial"/>
                <w:b/>
                <w:bCs/>
                <w:sz w:val="20"/>
                <w:szCs w:val="20"/>
                <w:lang w:val="de-CH"/>
              </w:rPr>
              <w:t>clôture</w:t>
            </w:r>
            <w:proofErr w:type="spellEnd"/>
            <w:r w:rsidR="00EA6DD6" w:rsidRPr="009C1DFB">
              <w:rPr>
                <w:rFonts w:ascii="Verdana" w:hAnsi="Verdana" w:cs="Arial"/>
                <w:b/>
                <w:bCs/>
                <w:sz w:val="20"/>
                <w:szCs w:val="20"/>
                <w:lang w:val="de-CH"/>
              </w:rPr>
              <w:t xml:space="preserve"> </w:t>
            </w:r>
          </w:p>
        </w:tc>
        <w:tc>
          <w:tcPr>
            <w:tcW w:w="4110" w:type="dxa"/>
          </w:tcPr>
          <w:p w14:paraId="6654530D" w14:textId="77777777" w:rsidR="00EA6DD6" w:rsidRPr="00F10D68" w:rsidRDefault="00EA6DD6" w:rsidP="00EA6DD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4C030698" w14:textId="77777777" w:rsidR="00EA6DD6" w:rsidRPr="00785A4D" w:rsidRDefault="00EA6DD6"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2B20CC23" w14:textId="10704141" w:rsidR="00EA6DD6" w:rsidRPr="00785A4D" w:rsidRDefault="00CB546C" w:rsidP="00EA6DD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15 min</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D868EC9" w14:textId="651CA4A2" w:rsidR="003C2943" w:rsidRPr="00F15630" w:rsidRDefault="003C2943" w:rsidP="007501ED">
      <w:pPr>
        <w:spacing w:after="160" w:line="259" w:lineRule="auto"/>
        <w:rPr>
          <w:rFonts w:ascii="Verdana" w:eastAsiaTheme="majorEastAsia" w:hAnsi="Verdana" w:cs="Arial"/>
          <w:b/>
          <w:bCs/>
        </w:rPr>
      </w:pPr>
      <w:r w:rsidRPr="00F15630">
        <w:rPr>
          <w:rFonts w:ascii="Verdana" w:eastAsiaTheme="majorEastAsia" w:hAnsi="Verdana" w:cs="Arial"/>
          <w:b/>
          <w:bCs/>
        </w:rPr>
        <w:lastRenderedPageBreak/>
        <w:t xml:space="preserve">Annexe Extrait du </w:t>
      </w:r>
      <w:r w:rsidR="0013135C" w:rsidRPr="00F15630">
        <w:rPr>
          <w:rFonts w:ascii="Verdana" w:eastAsiaTheme="majorEastAsia" w:hAnsi="Verdana" w:cs="Arial"/>
          <w:b/>
          <w:bCs/>
        </w:rPr>
        <w:t>plan</w:t>
      </w:r>
      <w:r w:rsidRPr="00F15630">
        <w:rPr>
          <w:rFonts w:ascii="Verdana" w:eastAsiaTheme="majorEastAsia" w:hAnsi="Verdana" w:cs="Arial"/>
          <w:b/>
          <w:bCs/>
        </w:rPr>
        <w:t xml:space="preserve"> de 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42F2A" w:rsidRPr="00FC4AF2" w14:paraId="0DA1747B"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09452E62" w14:textId="77777777" w:rsidR="00B37D3A" w:rsidRDefault="00B37D3A" w:rsidP="00B37D3A">
            <w:pPr>
              <w:autoSpaceDE w:val="0"/>
              <w:autoSpaceDN w:val="0"/>
              <w:adjustRightInd w:val="0"/>
              <w:snapToGrid w:val="0"/>
              <w:rPr>
                <w:rFonts w:ascii="Arial" w:hAnsi="Arial" w:cs="Arial"/>
                <w:b/>
                <w:color w:val="000000"/>
                <w:sz w:val="20"/>
                <w:lang w:val="x-none" w:eastAsia="en-US"/>
              </w:rPr>
            </w:pPr>
            <w:proofErr w:type="spellStart"/>
            <w:r>
              <w:rPr>
                <w:rFonts w:ascii="Arial" w:hAnsi="Arial" w:cs="Arial"/>
                <w:b/>
                <w:color w:val="000000"/>
                <w:sz w:val="20"/>
                <w:lang w:val="x-none" w:eastAsia="en-US"/>
              </w:rPr>
              <w:t>Compétence</w:t>
            </w:r>
            <w:proofErr w:type="spellEnd"/>
            <w:r>
              <w:rPr>
                <w:rFonts w:ascii="Arial" w:hAnsi="Arial" w:cs="Arial"/>
                <w:b/>
                <w:color w:val="000000"/>
                <w:sz w:val="20"/>
                <w:lang w:val="x-none" w:eastAsia="en-US"/>
              </w:rPr>
              <w:t xml:space="preserve"> </w:t>
            </w:r>
            <w:proofErr w:type="spellStart"/>
            <w:r>
              <w:rPr>
                <w:rFonts w:ascii="Arial" w:hAnsi="Arial" w:cs="Arial"/>
                <w:b/>
                <w:color w:val="000000"/>
                <w:sz w:val="20"/>
                <w:lang w:val="x-none" w:eastAsia="en-US"/>
              </w:rPr>
              <w:t>opérationnelle</w:t>
            </w:r>
            <w:proofErr w:type="spellEnd"/>
            <w:r>
              <w:rPr>
                <w:rFonts w:ascii="Arial" w:hAnsi="Arial" w:cs="Arial"/>
                <w:b/>
                <w:color w:val="000000"/>
                <w:sz w:val="20"/>
                <w:lang w:val="x-none" w:eastAsia="en-US"/>
              </w:rPr>
              <w:t xml:space="preserve"> b2 : Entretenir les véhicules, les machines et le petit matériel agricoles</w:t>
            </w:r>
          </w:p>
          <w:p w14:paraId="3E111CF9" w14:textId="77777777" w:rsidR="00B37D3A" w:rsidRDefault="00B37D3A" w:rsidP="00B37D3A">
            <w:pPr>
              <w:autoSpaceDE w:val="0"/>
              <w:autoSpaceDN w:val="0"/>
              <w:adjustRightInd w:val="0"/>
              <w:snapToGrid w:val="0"/>
              <w:rPr>
                <w:rFonts w:ascii="Arial" w:hAnsi="Arial" w:cs="Arial"/>
                <w:i/>
                <w:color w:val="000000"/>
                <w:sz w:val="20"/>
                <w:lang w:val="x-none" w:eastAsia="en-US"/>
              </w:rPr>
            </w:pPr>
            <w:r>
              <w:rPr>
                <w:rFonts w:ascii="Arial" w:hAnsi="Arial" w:cs="Arial"/>
                <w:i/>
                <w:color w:val="000000"/>
                <w:sz w:val="20"/>
                <w:lang w:val="x-none" w:eastAsia="en-US"/>
              </w:rPr>
              <w:t>Les personnes qualifiées du champ professionnel de l'agriculture entretiennent leurs véhicules4 , machines5 et petits appareils6 de manière à garantir une utilisation sûre. Pour ce faire, ils mettent à profit leur habileté manuelle et leurs connaissances techniques. Il s'agit d'évaluer les travaux qu'ils peuvent effectuer eux-mêmes et ceux pour lesquels il est judicieux de faire appel à des spécialistes.</w:t>
            </w:r>
          </w:p>
          <w:p w14:paraId="16246773" w14:textId="31915F37" w:rsidR="00E42F2A" w:rsidRPr="00F15630" w:rsidRDefault="00B37D3A" w:rsidP="00B37D3A">
            <w:pPr>
              <w:rPr>
                <w:rFonts w:ascii="Verdana" w:hAnsi="Verdana" w:cs="Arial"/>
                <w:sz w:val="20"/>
                <w:szCs w:val="20"/>
              </w:rPr>
            </w:pPr>
            <w:r>
              <w:rPr>
                <w:rFonts w:ascii="Arial" w:hAnsi="Arial" w:cs="Arial"/>
                <w:color w:val="000000"/>
                <w:sz w:val="20"/>
                <w:lang w:val="x-none" w:eastAsia="en-US"/>
              </w:rPr>
              <w:t xml:space="preserve">Les spécialistes du champ professionnel de l'agriculture effectuent des travaux simples d'usinage des métaux afin de réparer des défauts tels que des fissures et des déformations. Ils entretiennent les véhicules, les machines et les petits appareils agricoles. Pour ce faire, ils se conforment au mode d'emploi et respectent les consignes de sécurité. En cas de défauts ou de pannes, ils identifient l'erreur et effectuent des réparations simples de manière autonome. Ils stockent en toute sécurité, recyclent ou éliminent de manière appropriée les produits nécessaires à l'entretien et aux réparations (p. ex. huiles, </w:t>
            </w:r>
            <w:proofErr w:type="spellStart"/>
            <w:r>
              <w:rPr>
                <w:rFonts w:ascii="Arial" w:hAnsi="Arial" w:cs="Arial"/>
                <w:color w:val="000000"/>
                <w:sz w:val="20"/>
                <w:lang w:val="x-none" w:eastAsia="en-US"/>
              </w:rPr>
              <w:t>gaz</w:t>
            </w:r>
            <w:proofErr w:type="spellEnd"/>
            <w:r>
              <w:rPr>
                <w:rFonts w:ascii="Arial" w:hAnsi="Arial" w:cs="Arial"/>
                <w:color w:val="000000"/>
                <w:sz w:val="20"/>
                <w:lang w:val="x-none" w:eastAsia="en-US"/>
              </w:rPr>
              <w:t xml:space="preserve">, </w:t>
            </w:r>
            <w:proofErr w:type="spellStart"/>
            <w:r>
              <w:rPr>
                <w:rFonts w:ascii="Arial" w:hAnsi="Arial" w:cs="Arial"/>
                <w:color w:val="000000"/>
                <w:sz w:val="20"/>
                <w:lang w:val="x-none" w:eastAsia="en-US"/>
              </w:rPr>
              <w:t>carburants</w:t>
            </w:r>
            <w:proofErr w:type="spellEnd"/>
            <w:r>
              <w:rPr>
                <w:rFonts w:ascii="Arial" w:hAnsi="Arial" w:cs="Arial"/>
                <w:color w:val="000000"/>
                <w:sz w:val="20"/>
                <w:lang w:val="x-none" w:eastAsia="en-US"/>
              </w:rPr>
              <w:t xml:space="preserve"> </w:t>
            </w:r>
            <w:proofErr w:type="spellStart"/>
            <w:r>
              <w:rPr>
                <w:rFonts w:ascii="Arial" w:hAnsi="Arial" w:cs="Arial"/>
                <w:color w:val="000000"/>
                <w:sz w:val="20"/>
                <w:lang w:val="x-none" w:eastAsia="en-US"/>
              </w:rPr>
              <w:t>ou</w:t>
            </w:r>
            <w:proofErr w:type="spellEnd"/>
            <w:r>
              <w:rPr>
                <w:rFonts w:ascii="Arial" w:hAnsi="Arial" w:cs="Arial"/>
                <w:color w:val="000000"/>
                <w:sz w:val="20"/>
                <w:lang w:val="x-none" w:eastAsia="en-US"/>
              </w:rPr>
              <w:t xml:space="preserve"> </w:t>
            </w:r>
            <w:proofErr w:type="spellStart"/>
            <w:r>
              <w:rPr>
                <w:rFonts w:ascii="Arial" w:hAnsi="Arial" w:cs="Arial"/>
                <w:color w:val="000000"/>
                <w:sz w:val="20"/>
                <w:lang w:val="x-none" w:eastAsia="en-US"/>
              </w:rPr>
              <w:t>peintures</w:t>
            </w:r>
            <w:proofErr w:type="spellEnd"/>
            <w:r>
              <w:rPr>
                <w:rFonts w:ascii="Arial" w:hAnsi="Arial" w:cs="Arial"/>
                <w:color w:val="000000"/>
                <w:sz w:val="20"/>
                <w:lang w:val="x-none" w:eastAsia="en-US"/>
              </w:rPr>
              <w:t>).</w:t>
            </w:r>
          </w:p>
        </w:tc>
      </w:tr>
      <w:tr w:rsidR="00E42F2A" w:rsidRPr="00E32B23" w14:paraId="4F01B86F"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05FE5406" w14:textId="77777777" w:rsidR="00E42F2A" w:rsidRPr="00F15630" w:rsidRDefault="00E42F2A" w:rsidP="00D0440D">
            <w:pPr>
              <w:rPr>
                <w:rFonts w:ascii="Verdana" w:hAnsi="Verdana" w:cs="Arial"/>
                <w:b/>
                <w:bCs/>
                <w:sz w:val="20"/>
                <w:szCs w:val="20"/>
              </w:rPr>
            </w:pPr>
          </w:p>
        </w:tc>
        <w:tc>
          <w:tcPr>
            <w:tcW w:w="1574" w:type="pct"/>
            <w:tcBorders>
              <w:top w:val="single" w:sz="4" w:space="0" w:color="auto"/>
              <w:left w:val="single" w:sz="4" w:space="0" w:color="auto"/>
              <w:bottom w:val="single" w:sz="4" w:space="0" w:color="auto"/>
              <w:right w:val="single" w:sz="4" w:space="0" w:color="auto"/>
            </w:tcBorders>
            <w:hideMark/>
          </w:tcPr>
          <w:p w14:paraId="08EA2CA5"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Objectifs évaluateurs de l'entreprise</w:t>
            </w:r>
          </w:p>
        </w:tc>
        <w:tc>
          <w:tcPr>
            <w:tcW w:w="1574" w:type="pct"/>
            <w:tcBorders>
              <w:top w:val="single" w:sz="4" w:space="0" w:color="auto"/>
              <w:left w:val="single" w:sz="4" w:space="0" w:color="auto"/>
              <w:bottom w:val="single" w:sz="4" w:space="0" w:color="auto"/>
              <w:right w:val="single" w:sz="4" w:space="0" w:color="auto"/>
            </w:tcBorders>
            <w:hideMark/>
          </w:tcPr>
          <w:p w14:paraId="1ABF6DD7"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Objectifs évaluateurs de l'école professionnelle</w:t>
            </w:r>
          </w:p>
        </w:tc>
        <w:tc>
          <w:tcPr>
            <w:tcW w:w="1574" w:type="pct"/>
            <w:tcBorders>
              <w:top w:val="single" w:sz="4" w:space="0" w:color="auto"/>
              <w:left w:val="single" w:sz="4" w:space="0" w:color="auto"/>
              <w:bottom w:val="single" w:sz="4" w:space="0" w:color="auto"/>
              <w:right w:val="single" w:sz="4" w:space="0" w:color="auto"/>
            </w:tcBorders>
            <w:hideMark/>
          </w:tcPr>
          <w:p w14:paraId="3CE597EA"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Objectifs évaluateurs des cours interentreprises</w:t>
            </w:r>
          </w:p>
        </w:tc>
      </w:tr>
      <w:tr w:rsidR="00B37D3A" w:rsidRPr="00B37D3A" w14:paraId="52F2ACBD"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40D5680C" w14:textId="34F7A7E4" w:rsidR="00B37D3A" w:rsidRPr="00E32B23" w:rsidRDefault="00B37D3A" w:rsidP="00B37D3A">
            <w:pPr>
              <w:rPr>
                <w:rFonts w:ascii="Verdana" w:hAnsi="Verdana" w:cs="Arial"/>
                <w:sz w:val="20"/>
                <w:szCs w:val="20"/>
                <w:lang w:eastAsia="de-DE"/>
              </w:rPr>
            </w:pPr>
            <w:r w:rsidRPr="00E3222B">
              <w:rPr>
                <w:rFonts w:ascii="Arial" w:hAnsi="Arial" w:cs="Arial"/>
                <w:color w:val="000000"/>
                <w:sz w:val="20"/>
                <w:lang w:val="x-none" w:eastAsia="en-US"/>
              </w:rPr>
              <w:t xml:space="preserve">b2.4 </w:t>
            </w:r>
          </w:p>
        </w:tc>
        <w:tc>
          <w:tcPr>
            <w:tcW w:w="1574" w:type="pct"/>
            <w:tcBorders>
              <w:top w:val="single" w:sz="4" w:space="0" w:color="auto"/>
              <w:left w:val="single" w:sz="4" w:space="0" w:color="auto"/>
              <w:bottom w:val="single" w:sz="4" w:space="0" w:color="auto"/>
              <w:right w:val="single" w:sz="4" w:space="0" w:color="auto"/>
            </w:tcBorders>
          </w:tcPr>
          <w:p w14:paraId="279E2081" w14:textId="0CF2B140" w:rsidR="00B37D3A" w:rsidRPr="00B37D3A" w:rsidRDefault="00B37D3A" w:rsidP="00B37D3A">
            <w:pPr>
              <w:rPr>
                <w:rFonts w:ascii="Verdana" w:hAnsi="Verdana" w:cs="Arial"/>
                <w:sz w:val="20"/>
                <w:szCs w:val="20"/>
                <w:lang w:val="de-CH"/>
              </w:rPr>
            </w:pPr>
            <w:r w:rsidRPr="00B37D3A">
              <w:rPr>
                <w:rFonts w:ascii="Arial" w:hAnsi="Arial" w:cs="Arial"/>
                <w:color w:val="000000"/>
                <w:sz w:val="20"/>
                <w:lang w:val="x-none" w:eastAsia="en-US"/>
              </w:rPr>
              <w:t>Ils entretiennent les petits appareils spécifiques à la profession conformément au mode d'emploi et en tenant compte des dispositions de sécurité. (K3)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49C0AC2" w14:textId="5586AD01" w:rsidR="00B37D3A" w:rsidRPr="00E32B23" w:rsidRDefault="00B37D3A" w:rsidP="00B37D3A">
            <w:pPr>
              <w:spacing w:line="259" w:lineRule="auto"/>
              <w:ind w:left="1"/>
              <w:rPr>
                <w:rFonts w:ascii="Verdana" w:hAnsi="Verdana"/>
                <w:sz w:val="20"/>
                <w:szCs w:val="20"/>
                <w:lang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645DA" w14:textId="03BA2F68" w:rsidR="00B37D3A" w:rsidRPr="00B37D3A" w:rsidRDefault="00B37D3A" w:rsidP="00B37D3A">
            <w:pPr>
              <w:rPr>
                <w:rFonts w:ascii="Verdana" w:hAnsi="Verdana" w:cs="Arial"/>
                <w:color w:val="FF0000"/>
                <w:sz w:val="20"/>
                <w:szCs w:val="20"/>
                <w:lang w:val="de-CH"/>
              </w:rPr>
            </w:pPr>
            <w:r w:rsidRPr="00B37D3A">
              <w:rPr>
                <w:rFonts w:ascii="Arial" w:hAnsi="Arial" w:cs="Arial"/>
                <w:color w:val="000000"/>
                <w:sz w:val="20"/>
                <w:lang w:val="x-none" w:eastAsia="en-US"/>
              </w:rPr>
              <w:t>Ils utilisent une tronçonneuse de manière professionnelle et sûre. (K3)</w:t>
            </w:r>
          </w:p>
        </w:tc>
      </w:tr>
    </w:tbl>
    <w:p w14:paraId="7FAAE20D" w14:textId="77777777" w:rsidR="00E42F2A" w:rsidRPr="00B37D3A" w:rsidRDefault="00E42F2A" w:rsidP="00E42F2A">
      <w:pPr>
        <w:rPr>
          <w:lang w:val="de-CH"/>
        </w:rPr>
      </w:pPr>
    </w:p>
    <w:p w14:paraId="6E69F87E" w14:textId="77777777" w:rsidR="007501ED" w:rsidRDefault="007501ED" w:rsidP="00414482">
      <w:pPr>
        <w:rPr>
          <w:rFonts w:ascii="Verdana" w:hAnsi="Verdana" w:cs="Arial"/>
          <w:b/>
          <w:bCs/>
          <w:sz w:val="20"/>
          <w:szCs w:val="20"/>
          <w:lang w:val="de-CH"/>
        </w:rPr>
      </w:pPr>
    </w:p>
    <w:p w14:paraId="20D3FA7E" w14:textId="74C96D10" w:rsidR="00387E6F" w:rsidRPr="00F15630" w:rsidRDefault="007501ED" w:rsidP="00414482">
      <w:pPr>
        <w:rPr>
          <w:rFonts w:ascii="Verdana" w:hAnsi="Verdana" w:cs="Arial"/>
          <w:b/>
          <w:bCs/>
          <w:sz w:val="20"/>
          <w:szCs w:val="20"/>
        </w:rPr>
      </w:pPr>
      <w:r w:rsidRPr="00F15630">
        <w:rPr>
          <w:rFonts w:ascii="Verdana" w:hAnsi="Verdana" w:cs="Arial"/>
          <w:b/>
          <w:bCs/>
          <w:sz w:val="20"/>
          <w:szCs w:val="20"/>
        </w:rPr>
        <w:t>Valable à partir de l'année scolaire 2026/2027</w:t>
      </w:r>
    </w:p>
    <w:p w14:paraId="33DC3AC3" w14:textId="6626AD0B" w:rsidR="007501ED"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Situation au 30.04.2025</w:t>
      </w:r>
    </w:p>
    <w:sectPr w:rsidR="007501ED" w:rsidRPr="007501ED" w:rsidSect="00847474">
      <w:headerReference w:type="default" r:id="rId12"/>
      <w:footerReference w:type="default" r:id="rId13"/>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00BA464" w14:textId="77777777" w:rsidR="00847474" w:rsidRPr="00F15630" w:rsidRDefault="00D91CEA" w:rsidP="00847474">
        <w:pPr>
          <w:tabs>
            <w:tab w:val="right" w:pos="4253"/>
            <w:tab w:val="left" w:pos="5670"/>
            <w:tab w:val="left" w:pos="7371"/>
          </w:tabs>
          <w:rPr>
            <w:color w:val="009036"/>
            <w:sz w:val="14"/>
            <w:szCs w:val="14"/>
          </w:rPr>
        </w:pPr>
        <w:r w:rsidRPr="0099235D">
          <w:rPr>
            <w:rFonts w:ascii="Arial" w:hAnsi="Arial" w:cs="Arial"/>
            <w:sz w:val="22"/>
            <w:szCs w:val="22"/>
          </w:rPr>
          <w:fldChar w:fldCharType="begin"/>
        </w:r>
        <w:r w:rsidRPr="00F15630">
          <w:rPr>
            <w:rFonts w:ascii="Arial" w:hAnsi="Arial" w:cs="Arial"/>
            <w:sz w:val="22"/>
            <w:szCs w:val="22"/>
          </w:rPr>
          <w:instrText>PAGE   \* MERGEFORMAT</w:instrText>
        </w:r>
        <w:r w:rsidRPr="0099235D">
          <w:rPr>
            <w:rFonts w:ascii="Arial" w:hAnsi="Arial" w:cs="Arial"/>
            <w:sz w:val="22"/>
            <w:szCs w:val="22"/>
          </w:rPr>
          <w:fldChar w:fldCharType="separate"/>
        </w:r>
        <w:r w:rsidRPr="00F15630">
          <w:rPr>
            <w:rFonts w:ascii="Arial" w:hAnsi="Arial" w:cs="Arial"/>
            <w:sz w:val="22"/>
            <w:szCs w:val="22"/>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bookmarkStart w:id="116" w:name="_Hlk195100797"/>
        <w:bookmarkStart w:id="117" w:name="_Hlk195100798"/>
        <w:bookmarkStart w:id="118" w:name="_Hlk195100823"/>
        <w:bookmarkStart w:id="119" w:name="_Hlk195100824"/>
        <w:bookmarkStart w:id="120" w:name="_Hlk195101119"/>
        <w:bookmarkStart w:id="121" w:name="_Hlk195101120"/>
        <w:bookmarkStart w:id="122" w:name="_Hlk195101454"/>
        <w:bookmarkStart w:id="123" w:name="_Hlk195101455"/>
        <w:bookmarkStart w:id="124" w:name="_Hlk195102509"/>
        <w:bookmarkStart w:id="125" w:name="_Hlk195102510"/>
        <w:bookmarkStart w:id="126" w:name="_Hlk195169655"/>
        <w:bookmarkStart w:id="127" w:name="_Hlk195169656"/>
        <w:bookmarkStart w:id="128" w:name="_Hlk195253329"/>
        <w:bookmarkStart w:id="129" w:name="_Hlk195253330"/>
        <w:bookmarkStart w:id="130" w:name="_Hlk195253369"/>
        <w:bookmarkStart w:id="131" w:name="_Hlk195253370"/>
        <w:bookmarkStart w:id="132" w:name="_Hlk195256900"/>
        <w:bookmarkStart w:id="133" w:name="_Hlk195256901"/>
        <w:bookmarkStart w:id="134" w:name="_Hlk195256928"/>
        <w:bookmarkStart w:id="135" w:name="_Hlk195256929"/>
        <w:bookmarkStart w:id="136" w:name="_Hlk195257277"/>
        <w:bookmarkStart w:id="137" w:name="_Hlk195257278"/>
        <w:bookmarkStart w:id="138" w:name="_Hlk195257572"/>
        <w:bookmarkStart w:id="139" w:name="_Hlk195257573"/>
        <w:bookmarkStart w:id="140" w:name="_Hlk195258042"/>
        <w:bookmarkStart w:id="141" w:name="_Hlk195258043"/>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2"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from="277.85pt,.75pt" to="277.85pt,53.85pt" w14:anchorId="62250F74"/>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1"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03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from="363.75pt,.55pt" to="364.3pt,53.55pt" w14:anchorId="763A9971"/>
              </w:pict>
            </mc:Fallback>
          </mc:AlternateContent>
        </w:r>
        <w:r w:rsidR="00847474" w:rsidRPr="00F15630">
          <w:rPr>
            <w:color w:val="009036"/>
            <w:sz w:val="14"/>
            <w:szCs w:val="14"/>
          </w:rPr>
          <w:tab/>
          <w:t>Organisation du monde du travail (OrTra)</w:t>
        </w:r>
        <w:r w:rsidR="00847474" w:rsidRPr="00F15630">
          <w:rPr>
            <w:color w:val="009036"/>
            <w:sz w:val="14"/>
            <w:szCs w:val="14"/>
          </w:rPr>
          <w:tab/>
          <w:t>AgriAliForm</w:t>
        </w:r>
        <w:r w:rsidR="00847474" w:rsidRPr="00F15630">
          <w:rPr>
            <w:color w:val="009036"/>
            <w:sz w:val="14"/>
            <w:szCs w:val="14"/>
          </w:rPr>
          <w:tab/>
          <w:t>Tél :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F15630">
          <w:rPr>
            <w:color w:val="009036"/>
            <w:sz w:val="14"/>
            <w:szCs w:val="14"/>
          </w:rPr>
          <w:tab/>
        </w:r>
        <w:r w:rsidRPr="005635C7">
          <w:rPr>
            <w:color w:val="009036"/>
            <w:sz w:val="14"/>
            <w:szCs w:val="14"/>
          </w:rPr>
          <w:t>Organisation du monde du travail (OrTra)</w:t>
        </w:r>
        <w:r w:rsidRPr="005635C7">
          <w:rPr>
            <w:color w:val="009036"/>
            <w:sz w:val="14"/>
            <w:szCs w:val="14"/>
          </w:rPr>
          <w:tab/>
          <w:t>Éducation/Formation</w:t>
        </w:r>
        <w:r w:rsidRPr="005635C7">
          <w:rPr>
            <w:color w:val="009036"/>
            <w:sz w:val="14"/>
            <w:szCs w:val="14"/>
          </w:rPr>
          <w:tab/>
          <w:t>Courrier :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10, rue Laur</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5BB"/>
    <w:multiLevelType w:val="hybridMultilevel"/>
    <w:tmpl w:val="76F65556"/>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61A29A2"/>
    <w:multiLevelType w:val="hybridMultilevel"/>
    <w:tmpl w:val="B7E2D25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98214AA"/>
    <w:multiLevelType w:val="hybridMultilevel"/>
    <w:tmpl w:val="3DD8F0E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B52168F"/>
    <w:multiLevelType w:val="hybridMultilevel"/>
    <w:tmpl w:val="4EA4715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12E6E6C"/>
    <w:multiLevelType w:val="hybridMultilevel"/>
    <w:tmpl w:val="E01AE9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874042C"/>
    <w:multiLevelType w:val="hybridMultilevel"/>
    <w:tmpl w:val="954E3E44"/>
    <w:lvl w:ilvl="0" w:tplc="E88E29F4">
      <w:start w:val="1"/>
      <w:numFmt w:val="bullet"/>
      <w:lvlText w:val=""/>
      <w:lvlJc w:val="left"/>
      <w:pPr>
        <w:ind w:left="360" w:hanging="360"/>
      </w:pPr>
      <w:rPr>
        <w:rFonts w:ascii="Symbol" w:hAnsi="Symbol" w:hint="default"/>
        <w:u w:color="00903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8011F38"/>
    <w:multiLevelType w:val="hybridMultilevel"/>
    <w:tmpl w:val="CE06471E"/>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0B5902"/>
    <w:multiLevelType w:val="hybridMultilevel"/>
    <w:tmpl w:val="2B862B92"/>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DDA0E9D"/>
    <w:multiLevelType w:val="hybridMultilevel"/>
    <w:tmpl w:val="9B14BC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46818028">
    <w:abstractNumId w:val="9"/>
  </w:num>
  <w:num w:numId="2" w16cid:durableId="1544827782">
    <w:abstractNumId w:val="7"/>
  </w:num>
  <w:num w:numId="3" w16cid:durableId="1698237017">
    <w:abstractNumId w:val="5"/>
  </w:num>
  <w:num w:numId="4" w16cid:durableId="1922450694">
    <w:abstractNumId w:val="2"/>
  </w:num>
  <w:num w:numId="5" w16cid:durableId="744761094">
    <w:abstractNumId w:val="8"/>
  </w:num>
  <w:num w:numId="6" w16cid:durableId="949894676">
    <w:abstractNumId w:val="6"/>
  </w:num>
  <w:num w:numId="7" w16cid:durableId="521477531">
    <w:abstractNumId w:val="10"/>
  </w:num>
  <w:num w:numId="8" w16cid:durableId="964119384">
    <w:abstractNumId w:val="4"/>
  </w:num>
  <w:num w:numId="9" w16cid:durableId="734205439">
    <w:abstractNumId w:val="1"/>
  </w:num>
  <w:num w:numId="10" w16cid:durableId="1411275939">
    <w:abstractNumId w:val="3"/>
  </w:num>
  <w:num w:numId="11" w16cid:durableId="19121560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B43"/>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177E"/>
    <w:rsid w:val="002047DC"/>
    <w:rsid w:val="00212DA6"/>
    <w:rsid w:val="002635EA"/>
    <w:rsid w:val="00265293"/>
    <w:rsid w:val="0026727A"/>
    <w:rsid w:val="00272B91"/>
    <w:rsid w:val="00274E39"/>
    <w:rsid w:val="002756EB"/>
    <w:rsid w:val="00283E95"/>
    <w:rsid w:val="002A432A"/>
    <w:rsid w:val="002A48B9"/>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89E"/>
    <w:rsid w:val="004F461F"/>
    <w:rsid w:val="00501926"/>
    <w:rsid w:val="00504B19"/>
    <w:rsid w:val="00512FFE"/>
    <w:rsid w:val="00521CF8"/>
    <w:rsid w:val="005261A9"/>
    <w:rsid w:val="00533744"/>
    <w:rsid w:val="005339CA"/>
    <w:rsid w:val="00547A5B"/>
    <w:rsid w:val="005504EB"/>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2839"/>
    <w:rsid w:val="005B6E48"/>
    <w:rsid w:val="005C03E3"/>
    <w:rsid w:val="005E2052"/>
    <w:rsid w:val="005F270D"/>
    <w:rsid w:val="00600643"/>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1343"/>
    <w:rsid w:val="006C7D1B"/>
    <w:rsid w:val="006D1154"/>
    <w:rsid w:val="006E0E1B"/>
    <w:rsid w:val="006E1336"/>
    <w:rsid w:val="006E29C9"/>
    <w:rsid w:val="006F26B7"/>
    <w:rsid w:val="006F7CF9"/>
    <w:rsid w:val="00705E8C"/>
    <w:rsid w:val="00706207"/>
    <w:rsid w:val="00706C96"/>
    <w:rsid w:val="00707110"/>
    <w:rsid w:val="00712CEA"/>
    <w:rsid w:val="0071793E"/>
    <w:rsid w:val="00724589"/>
    <w:rsid w:val="00731699"/>
    <w:rsid w:val="00743FD0"/>
    <w:rsid w:val="00746D51"/>
    <w:rsid w:val="007501ED"/>
    <w:rsid w:val="00751790"/>
    <w:rsid w:val="007520CA"/>
    <w:rsid w:val="007575C7"/>
    <w:rsid w:val="00762813"/>
    <w:rsid w:val="00764E6B"/>
    <w:rsid w:val="00765B9A"/>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7F3AEE"/>
    <w:rsid w:val="0080637F"/>
    <w:rsid w:val="008102E3"/>
    <w:rsid w:val="008143A7"/>
    <w:rsid w:val="00820561"/>
    <w:rsid w:val="0082324D"/>
    <w:rsid w:val="00831AD5"/>
    <w:rsid w:val="00834286"/>
    <w:rsid w:val="00837397"/>
    <w:rsid w:val="00847474"/>
    <w:rsid w:val="0084783C"/>
    <w:rsid w:val="00851099"/>
    <w:rsid w:val="00857E34"/>
    <w:rsid w:val="00861A43"/>
    <w:rsid w:val="00867A56"/>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C1DFB"/>
    <w:rsid w:val="009D06A8"/>
    <w:rsid w:val="009D0A2F"/>
    <w:rsid w:val="009D28B6"/>
    <w:rsid w:val="009E7DCD"/>
    <w:rsid w:val="00A0024B"/>
    <w:rsid w:val="00A02219"/>
    <w:rsid w:val="00A11554"/>
    <w:rsid w:val="00A175A1"/>
    <w:rsid w:val="00A26E1A"/>
    <w:rsid w:val="00A2772B"/>
    <w:rsid w:val="00A35610"/>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6870"/>
    <w:rsid w:val="00AD2DA3"/>
    <w:rsid w:val="00AD4BF8"/>
    <w:rsid w:val="00AE0EDB"/>
    <w:rsid w:val="00AF425A"/>
    <w:rsid w:val="00B040C5"/>
    <w:rsid w:val="00B0554F"/>
    <w:rsid w:val="00B058DD"/>
    <w:rsid w:val="00B35F97"/>
    <w:rsid w:val="00B37D3A"/>
    <w:rsid w:val="00B531DA"/>
    <w:rsid w:val="00B53B9E"/>
    <w:rsid w:val="00B60E90"/>
    <w:rsid w:val="00B6376F"/>
    <w:rsid w:val="00B63DC6"/>
    <w:rsid w:val="00B659EA"/>
    <w:rsid w:val="00B6690F"/>
    <w:rsid w:val="00B80163"/>
    <w:rsid w:val="00B81309"/>
    <w:rsid w:val="00B83AAF"/>
    <w:rsid w:val="00B86D94"/>
    <w:rsid w:val="00B91AAB"/>
    <w:rsid w:val="00BA2B1D"/>
    <w:rsid w:val="00BA7A5E"/>
    <w:rsid w:val="00BB1027"/>
    <w:rsid w:val="00BB3412"/>
    <w:rsid w:val="00BC2787"/>
    <w:rsid w:val="00BC3F26"/>
    <w:rsid w:val="00BC5EA2"/>
    <w:rsid w:val="00BD2CB1"/>
    <w:rsid w:val="00BE6FB5"/>
    <w:rsid w:val="00BE7496"/>
    <w:rsid w:val="00BE7572"/>
    <w:rsid w:val="00BF02CF"/>
    <w:rsid w:val="00BF6D59"/>
    <w:rsid w:val="00C0104B"/>
    <w:rsid w:val="00C101F5"/>
    <w:rsid w:val="00C4377D"/>
    <w:rsid w:val="00C458EB"/>
    <w:rsid w:val="00C520EB"/>
    <w:rsid w:val="00C57D39"/>
    <w:rsid w:val="00C6127C"/>
    <w:rsid w:val="00C753C8"/>
    <w:rsid w:val="00C80093"/>
    <w:rsid w:val="00C9063A"/>
    <w:rsid w:val="00C91545"/>
    <w:rsid w:val="00C92225"/>
    <w:rsid w:val="00C955D9"/>
    <w:rsid w:val="00C95C6E"/>
    <w:rsid w:val="00CA722B"/>
    <w:rsid w:val="00CA76EA"/>
    <w:rsid w:val="00CB3AED"/>
    <w:rsid w:val="00CB546C"/>
    <w:rsid w:val="00CB5FCE"/>
    <w:rsid w:val="00CE124B"/>
    <w:rsid w:val="00CE21E2"/>
    <w:rsid w:val="00CE75D1"/>
    <w:rsid w:val="00CF34C2"/>
    <w:rsid w:val="00D04B67"/>
    <w:rsid w:val="00D05257"/>
    <w:rsid w:val="00D21109"/>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E7D"/>
    <w:rsid w:val="00E55F95"/>
    <w:rsid w:val="00E61067"/>
    <w:rsid w:val="00E670DA"/>
    <w:rsid w:val="00E7652E"/>
    <w:rsid w:val="00E85DB5"/>
    <w:rsid w:val="00E86132"/>
    <w:rsid w:val="00E87C9D"/>
    <w:rsid w:val="00E9731D"/>
    <w:rsid w:val="00EA1DFD"/>
    <w:rsid w:val="00EA6DD6"/>
    <w:rsid w:val="00EB204D"/>
    <w:rsid w:val="00EC7F6F"/>
    <w:rsid w:val="00ED2026"/>
    <w:rsid w:val="00ED261A"/>
    <w:rsid w:val="00EE7CE7"/>
    <w:rsid w:val="00F06D83"/>
    <w:rsid w:val="00F10D68"/>
    <w:rsid w:val="00F15630"/>
    <w:rsid w:val="00F16864"/>
    <w:rsid w:val="00F16B0B"/>
    <w:rsid w:val="00F20A06"/>
    <w:rsid w:val="00F26755"/>
    <w:rsid w:val="00F31BFF"/>
    <w:rsid w:val="00F45507"/>
    <w:rsid w:val="00F46248"/>
    <w:rsid w:val="00F67D17"/>
    <w:rsid w:val="00F70C3D"/>
    <w:rsid w:val="00F719E3"/>
    <w:rsid w:val="00F73693"/>
    <w:rsid w:val="00F74A8A"/>
    <w:rsid w:val="00F75047"/>
    <w:rsid w:val="00F81ABB"/>
    <w:rsid w:val="00F96D14"/>
    <w:rsid w:val="00FA20E7"/>
    <w:rsid w:val="00FA4886"/>
    <w:rsid w:val="00FC4AF2"/>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ichtaufgelsteErwhnung">
    <w:name w:val="Unresolved Mention"/>
    <w:basedOn w:val="Absatz-Standardschriftart"/>
    <w:uiPriority w:val="99"/>
    <w:semiHidden/>
    <w:unhideWhenUsed/>
    <w:rsid w:val="007F3AEE"/>
    <w:rPr>
      <w:color w:val="605E5C"/>
      <w:shd w:val="clear" w:color="auto" w:fill="E1DFDD"/>
    </w:rPr>
  </w:style>
  <w:style w:type="character" w:styleId="BesuchterLink">
    <w:name w:val="FollowedHyperlink"/>
    <w:basedOn w:val="Absatz-Standardschriftart"/>
    <w:uiPriority w:val="99"/>
    <w:semiHidden/>
    <w:unhideWhenUsed/>
    <w:rsid w:val="00EA6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144516447">
      <w:bodyDiv w:val="1"/>
      <w:marLeft w:val="0"/>
      <w:marRight w:val="0"/>
      <w:marTop w:val="0"/>
      <w:marBottom w:val="0"/>
      <w:divBdr>
        <w:top w:val="none" w:sz="0" w:space="0" w:color="auto"/>
        <w:left w:val="none" w:sz="0" w:space="0" w:color="auto"/>
        <w:bottom w:val="none" w:sz="0" w:space="0" w:color="auto"/>
        <w:right w:val="none" w:sz="0" w:space="0" w:color="auto"/>
      </w:divBdr>
    </w:div>
    <w:div w:id="289436386">
      <w:bodyDiv w:val="1"/>
      <w:marLeft w:val="0"/>
      <w:marRight w:val="0"/>
      <w:marTop w:val="0"/>
      <w:marBottom w:val="0"/>
      <w:divBdr>
        <w:top w:val="none" w:sz="0" w:space="0" w:color="auto"/>
        <w:left w:val="none" w:sz="0" w:space="0" w:color="auto"/>
        <w:bottom w:val="none" w:sz="0" w:space="0" w:color="auto"/>
        <w:right w:val="none" w:sz="0" w:space="0" w:color="auto"/>
      </w:divBdr>
      <w:divsChild>
        <w:div w:id="1925064107">
          <w:marLeft w:val="0"/>
          <w:marRight w:val="0"/>
          <w:marTop w:val="0"/>
          <w:marBottom w:val="0"/>
          <w:divBdr>
            <w:top w:val="none" w:sz="0" w:space="0" w:color="auto"/>
            <w:left w:val="none" w:sz="0" w:space="0" w:color="auto"/>
            <w:bottom w:val="none" w:sz="0" w:space="0" w:color="auto"/>
            <w:right w:val="none" w:sz="0" w:space="0" w:color="auto"/>
          </w:divBdr>
          <w:divsChild>
            <w:div w:id="357048682">
              <w:marLeft w:val="0"/>
              <w:marRight w:val="0"/>
              <w:marTop w:val="0"/>
              <w:marBottom w:val="0"/>
              <w:divBdr>
                <w:top w:val="none" w:sz="0" w:space="0" w:color="auto"/>
                <w:left w:val="none" w:sz="0" w:space="0" w:color="auto"/>
                <w:bottom w:val="none" w:sz="0" w:space="0" w:color="auto"/>
                <w:right w:val="none" w:sz="0" w:space="0" w:color="auto"/>
              </w:divBdr>
              <w:divsChild>
                <w:div w:id="239876441">
                  <w:marLeft w:val="0"/>
                  <w:marRight w:val="0"/>
                  <w:marTop w:val="0"/>
                  <w:marBottom w:val="0"/>
                  <w:divBdr>
                    <w:top w:val="none" w:sz="0" w:space="0" w:color="auto"/>
                    <w:left w:val="none" w:sz="0" w:space="0" w:color="auto"/>
                    <w:bottom w:val="none" w:sz="0" w:space="0" w:color="auto"/>
                    <w:right w:val="none" w:sz="0" w:space="0" w:color="auto"/>
                  </w:divBdr>
                  <w:divsChild>
                    <w:div w:id="2038309687">
                      <w:marLeft w:val="0"/>
                      <w:marRight w:val="0"/>
                      <w:marTop w:val="0"/>
                      <w:marBottom w:val="0"/>
                      <w:divBdr>
                        <w:top w:val="none" w:sz="0" w:space="0" w:color="auto"/>
                        <w:left w:val="none" w:sz="0" w:space="0" w:color="auto"/>
                        <w:bottom w:val="none" w:sz="0" w:space="0" w:color="auto"/>
                        <w:right w:val="none" w:sz="0" w:space="0" w:color="auto"/>
                      </w:divBdr>
                      <w:divsChild>
                        <w:div w:id="164326269">
                          <w:marLeft w:val="0"/>
                          <w:marRight w:val="0"/>
                          <w:marTop w:val="0"/>
                          <w:marBottom w:val="0"/>
                          <w:divBdr>
                            <w:top w:val="none" w:sz="0" w:space="0" w:color="auto"/>
                            <w:left w:val="none" w:sz="0" w:space="0" w:color="auto"/>
                            <w:bottom w:val="none" w:sz="0" w:space="0" w:color="auto"/>
                            <w:right w:val="none" w:sz="0" w:space="0" w:color="auto"/>
                          </w:divBdr>
                          <w:divsChild>
                            <w:div w:id="1567952650">
                              <w:marLeft w:val="0"/>
                              <w:marRight w:val="0"/>
                              <w:marTop w:val="0"/>
                              <w:marBottom w:val="0"/>
                              <w:divBdr>
                                <w:top w:val="none" w:sz="0" w:space="0" w:color="auto"/>
                                <w:left w:val="none" w:sz="0" w:space="0" w:color="auto"/>
                                <w:bottom w:val="none" w:sz="0" w:space="0" w:color="auto"/>
                                <w:right w:val="none" w:sz="0" w:space="0" w:color="auto"/>
                              </w:divBdr>
                              <w:divsChild>
                                <w:div w:id="77220331">
                                  <w:marLeft w:val="0"/>
                                  <w:marRight w:val="0"/>
                                  <w:marTop w:val="0"/>
                                  <w:marBottom w:val="0"/>
                                  <w:divBdr>
                                    <w:top w:val="none" w:sz="0" w:space="0" w:color="auto"/>
                                    <w:left w:val="none" w:sz="0" w:space="0" w:color="auto"/>
                                    <w:bottom w:val="none" w:sz="0" w:space="0" w:color="auto"/>
                                    <w:right w:val="none" w:sz="0" w:space="0" w:color="auto"/>
                                  </w:divBdr>
                                  <w:divsChild>
                                    <w:div w:id="5022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4791">
                          <w:marLeft w:val="0"/>
                          <w:marRight w:val="0"/>
                          <w:marTop w:val="0"/>
                          <w:marBottom w:val="0"/>
                          <w:divBdr>
                            <w:top w:val="none" w:sz="0" w:space="0" w:color="auto"/>
                            <w:left w:val="none" w:sz="0" w:space="0" w:color="auto"/>
                            <w:bottom w:val="none" w:sz="0" w:space="0" w:color="auto"/>
                            <w:right w:val="none" w:sz="0" w:space="0" w:color="auto"/>
                          </w:divBdr>
                          <w:divsChild>
                            <w:div w:id="1423525377">
                              <w:marLeft w:val="0"/>
                              <w:marRight w:val="0"/>
                              <w:marTop w:val="0"/>
                              <w:marBottom w:val="0"/>
                              <w:divBdr>
                                <w:top w:val="none" w:sz="0" w:space="0" w:color="auto"/>
                                <w:left w:val="none" w:sz="0" w:space="0" w:color="auto"/>
                                <w:bottom w:val="none" w:sz="0" w:space="0" w:color="auto"/>
                                <w:right w:val="none" w:sz="0" w:space="0" w:color="auto"/>
                              </w:divBdr>
                              <w:divsChild>
                                <w:div w:id="12369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dschweiz.ch/de/ausbildung/landwirte-waldarbeiter/grundausbildu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0D89-4288-4E5F-B96E-961A716A251D}">
  <ds:schemaRefs>
    <ds:schemaRef ds:uri="http://purl.org/dc/terms/"/>
    <ds:schemaRef ds:uri="http://schemas.openxmlformats.org/package/2006/metadata/core-propertie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78EDEAC4-A28D-43FF-9A09-F9C1FDA8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1365</Words>
  <Characters>8600</Characters>
  <Application>Microsoft Office Word</Application>
  <DocSecurity>0</DocSecurity>
  <Lines>71</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docId:A98A1E92AD8700F8942093126E60D39F</cp:keywords>
  <dc:description/>
  <cp:lastModifiedBy>Fomasi Diana</cp:lastModifiedBy>
  <cp:revision>5</cp:revision>
  <cp:lastPrinted>2024-12-04T15:52:00Z</cp:lastPrinted>
  <dcterms:created xsi:type="dcterms:W3CDTF">2025-05-21T09:58:00Z</dcterms:created>
  <dcterms:modified xsi:type="dcterms:W3CDTF">2025-05-21T10:08:00Z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