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7395" w14:textId="4032466F" w:rsidR="00E200AC" w:rsidRPr="00511F18" w:rsidRDefault="00124972" w:rsidP="00124972">
      <w:pPr>
        <w:pBdr>
          <w:bottom w:val="single" w:sz="4" w:space="1" w:color="auto"/>
        </w:pBdr>
        <w:spacing w:before="3000" w:after="0" w:line="240" w:lineRule="auto"/>
        <w:rPr>
          <w:rFonts w:ascii="Verdana" w:hAnsi="Verdana"/>
          <w:b/>
          <w:bCs/>
          <w:sz w:val="36"/>
          <w:szCs w:val="36"/>
          <w:lang w:val="fr-CH"/>
        </w:rPr>
      </w:pPr>
      <w:r w:rsidRPr="00F5073D">
        <w:rPr>
          <w:rFonts w:ascii="Verdana" w:hAnsi="Verdana"/>
          <w:b/>
          <w:bCs/>
          <w:sz w:val="36"/>
          <w:szCs w:val="36"/>
          <w:lang w:val="fr-CH"/>
        </w:rPr>
        <w:t>Plan d</w:t>
      </w:r>
      <w:r w:rsidR="000E759C">
        <w:rPr>
          <w:rFonts w:ascii="Verdana" w:hAnsi="Verdana"/>
          <w:b/>
          <w:bCs/>
          <w:sz w:val="36"/>
          <w:szCs w:val="36"/>
          <w:lang w:val="fr-CH"/>
        </w:rPr>
        <w:t>’</w:t>
      </w:r>
      <w:r w:rsidRPr="00F5073D">
        <w:rPr>
          <w:rFonts w:ascii="Verdana" w:hAnsi="Verdana"/>
          <w:b/>
          <w:bCs/>
          <w:sz w:val="36"/>
          <w:szCs w:val="36"/>
          <w:lang w:val="fr-CH"/>
        </w:rPr>
        <w:t>études de l</w:t>
      </w:r>
      <w:r w:rsidR="000E759C">
        <w:rPr>
          <w:rFonts w:ascii="Verdana" w:hAnsi="Verdana"/>
          <w:b/>
          <w:bCs/>
          <w:sz w:val="36"/>
          <w:szCs w:val="36"/>
          <w:lang w:val="fr-CH"/>
        </w:rPr>
        <w:t>’</w:t>
      </w:r>
      <w:r w:rsidRPr="00F5073D">
        <w:rPr>
          <w:rFonts w:ascii="Verdana" w:hAnsi="Verdana"/>
          <w:b/>
          <w:bCs/>
          <w:sz w:val="36"/>
          <w:szCs w:val="36"/>
          <w:lang w:val="fr-CH"/>
        </w:rPr>
        <w:t>école professionnelle</w:t>
      </w:r>
    </w:p>
    <w:p w14:paraId="6FF00034" w14:textId="7424190C" w:rsidR="00E200AC" w:rsidRPr="00511F18" w:rsidRDefault="00124972" w:rsidP="00124972">
      <w:pPr>
        <w:spacing w:line="240" w:lineRule="auto"/>
        <w:rPr>
          <w:rFonts w:ascii="Verdana" w:hAnsi="Verdana"/>
          <w:b/>
          <w:bCs/>
          <w:sz w:val="36"/>
          <w:szCs w:val="36"/>
          <w:lang w:val="fr-CH"/>
        </w:rPr>
      </w:pPr>
      <w:r w:rsidRPr="00F5073D">
        <w:rPr>
          <w:rFonts w:ascii="Verdana" w:hAnsi="Verdana"/>
          <w:b/>
          <w:bCs/>
          <w:sz w:val="36"/>
          <w:szCs w:val="36"/>
          <w:lang w:val="fr-CH"/>
        </w:rPr>
        <w:t>Agricultrice CFC / Agriculteur CFC</w:t>
      </w:r>
    </w:p>
    <w:p w14:paraId="3FF355F7" w14:textId="1C752712" w:rsidR="00E200AC" w:rsidRPr="00511F18" w:rsidRDefault="00124972" w:rsidP="00124972">
      <w:pPr>
        <w:spacing w:line="240" w:lineRule="auto"/>
        <w:rPr>
          <w:rFonts w:ascii="Verdana" w:hAnsi="Verdana"/>
          <w:lang w:val="fr-CH"/>
        </w:rPr>
        <w:sectPr w:rsidR="00E200AC" w:rsidRPr="00511F18" w:rsidSect="00040C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170" w:gutter="0"/>
          <w:cols w:space="708"/>
          <w:titlePg/>
          <w:docGrid w:linePitch="360"/>
        </w:sectPr>
      </w:pPr>
      <w:r w:rsidRPr="00F5073D">
        <w:rPr>
          <w:rFonts w:ascii="Verdana" w:hAnsi="Verdana"/>
          <w:lang w:val="fr-CH"/>
        </w:rPr>
        <w:t>Domaines de compétences opérationnelles d et e</w:t>
      </w:r>
    </w:p>
    <w:p w14:paraId="1A3C3F64" w14:textId="2753BAD8" w:rsidR="00E200AC" w:rsidRPr="00511F18" w:rsidRDefault="00124972" w:rsidP="00124972">
      <w:pPr>
        <w:spacing w:line="240" w:lineRule="auto"/>
        <w:rPr>
          <w:rFonts w:ascii="Verdana" w:hAnsi="Verdana"/>
          <w:b/>
          <w:bCs/>
          <w:sz w:val="28"/>
          <w:szCs w:val="28"/>
          <w:lang w:val="fr-CH"/>
        </w:rPr>
      </w:pPr>
      <w:r w:rsidRPr="00F5073D">
        <w:rPr>
          <w:rFonts w:ascii="Verdana" w:hAnsi="Verdana"/>
          <w:b/>
          <w:bCs/>
          <w:sz w:val="28"/>
          <w:szCs w:val="28"/>
          <w:lang w:val="fr-CH"/>
        </w:rPr>
        <w:lastRenderedPageBreak/>
        <w:t>Introduction</w:t>
      </w:r>
    </w:p>
    <w:p w14:paraId="1458A16B" w14:textId="238C9C6C" w:rsidR="00E200AC" w:rsidRPr="00511F18" w:rsidRDefault="00124972" w:rsidP="00124972">
      <w:pPr>
        <w:spacing w:line="240" w:lineRule="auto"/>
        <w:rPr>
          <w:rFonts w:ascii="Verdana" w:hAnsi="Verdana"/>
          <w:b/>
          <w:bCs/>
          <w:sz w:val="20"/>
          <w:szCs w:val="20"/>
          <w:lang w:val="fr-CH"/>
        </w:rPr>
      </w:pPr>
      <w:r w:rsidRPr="00F5073D">
        <w:rPr>
          <w:rFonts w:ascii="Verdana" w:hAnsi="Verdana"/>
          <w:b/>
          <w:bCs/>
          <w:sz w:val="20"/>
          <w:szCs w:val="20"/>
          <w:lang w:val="fr-CH"/>
        </w:rPr>
        <w:t xml:space="preserve">Structure des unités </w:t>
      </w:r>
      <w:r w:rsidR="00234EC2">
        <w:rPr>
          <w:rFonts w:ascii="Verdana" w:hAnsi="Verdana"/>
          <w:b/>
          <w:bCs/>
          <w:sz w:val="20"/>
          <w:szCs w:val="20"/>
          <w:lang w:val="fr-CH"/>
        </w:rPr>
        <w:t>de formation</w:t>
      </w:r>
    </w:p>
    <w:p w14:paraId="2735414B" w14:textId="65B49C2E" w:rsidR="00E200AC" w:rsidRPr="00511F18" w:rsidRDefault="00124972" w:rsidP="00124972">
      <w:pPr>
        <w:spacing w:line="240" w:lineRule="auto"/>
        <w:rPr>
          <w:rFonts w:ascii="Verdana" w:hAnsi="Verdana"/>
          <w:sz w:val="20"/>
          <w:szCs w:val="20"/>
          <w:lang w:val="fr-CH"/>
        </w:rPr>
      </w:pPr>
      <w:r w:rsidRPr="00F5073D">
        <w:rPr>
          <w:rFonts w:ascii="Verdana" w:hAnsi="Verdana"/>
          <w:sz w:val="20"/>
          <w:szCs w:val="20"/>
          <w:lang w:val="fr-CH"/>
        </w:rPr>
        <w:t>Le plan d</w:t>
      </w:r>
      <w:r w:rsidR="000E759C">
        <w:rPr>
          <w:rFonts w:ascii="Verdana" w:hAnsi="Verdana"/>
          <w:sz w:val="20"/>
          <w:szCs w:val="20"/>
          <w:lang w:val="fr-CH"/>
        </w:rPr>
        <w:t>’</w:t>
      </w:r>
      <w:r w:rsidRPr="00F5073D">
        <w:rPr>
          <w:rFonts w:ascii="Verdana" w:hAnsi="Verdana"/>
          <w:sz w:val="20"/>
          <w:szCs w:val="20"/>
          <w:lang w:val="fr-CH"/>
        </w:rPr>
        <w:t>études de l</w:t>
      </w:r>
      <w:r w:rsidR="000E759C">
        <w:rPr>
          <w:rFonts w:ascii="Verdana" w:hAnsi="Verdana"/>
          <w:sz w:val="20"/>
          <w:szCs w:val="20"/>
          <w:lang w:val="fr-CH"/>
        </w:rPr>
        <w:t>’</w:t>
      </w:r>
      <w:r w:rsidRPr="00F5073D">
        <w:rPr>
          <w:rFonts w:ascii="Verdana" w:hAnsi="Verdana"/>
          <w:sz w:val="20"/>
          <w:szCs w:val="20"/>
          <w:lang w:val="fr-CH"/>
        </w:rPr>
        <w:t>école professionnelle répartit les objectifs évaluateurs du plan de formation sur les années d</w:t>
      </w:r>
      <w:r w:rsidR="000E759C">
        <w:rPr>
          <w:rFonts w:ascii="Verdana" w:hAnsi="Verdana"/>
          <w:sz w:val="20"/>
          <w:szCs w:val="20"/>
          <w:lang w:val="fr-CH"/>
        </w:rPr>
        <w:t>’</w:t>
      </w:r>
      <w:r w:rsidRPr="00F5073D">
        <w:rPr>
          <w:rFonts w:ascii="Verdana" w:hAnsi="Verdana"/>
          <w:sz w:val="20"/>
          <w:szCs w:val="20"/>
          <w:lang w:val="fr-CH"/>
        </w:rPr>
        <w:t xml:space="preserve">apprentissage et fixe le nombre de leçons par unité </w:t>
      </w:r>
      <w:r w:rsidR="00234EC2">
        <w:rPr>
          <w:rFonts w:ascii="Verdana" w:hAnsi="Verdana"/>
          <w:sz w:val="20"/>
          <w:szCs w:val="20"/>
          <w:lang w:val="fr-CH"/>
        </w:rPr>
        <w:t>de formation</w:t>
      </w:r>
      <w:r w:rsidRPr="00F5073D">
        <w:rPr>
          <w:rFonts w:ascii="Verdana" w:hAnsi="Verdana"/>
          <w:sz w:val="20"/>
          <w:szCs w:val="20"/>
          <w:lang w:val="fr-CH"/>
        </w:rPr>
        <w:t>.</w:t>
      </w:r>
      <w:r w:rsidR="00E200AC" w:rsidRPr="00511F18">
        <w:rPr>
          <w:rFonts w:ascii="Verdana" w:hAnsi="Verdana"/>
          <w:sz w:val="20"/>
          <w:szCs w:val="20"/>
          <w:lang w:val="fr-CH"/>
        </w:rPr>
        <w:t xml:space="preserve"> </w:t>
      </w:r>
      <w:r w:rsidRPr="00F5073D">
        <w:rPr>
          <w:rFonts w:ascii="Verdana" w:hAnsi="Verdana"/>
          <w:sz w:val="20"/>
          <w:szCs w:val="20"/>
          <w:lang w:val="fr-CH"/>
        </w:rPr>
        <w:t>Ces unités sont structurées comme suit :</w:t>
      </w:r>
    </w:p>
    <w:p w14:paraId="41168F4C" w14:textId="0E63F54D" w:rsidR="00E200AC" w:rsidRPr="00511F18" w:rsidRDefault="00124972" w:rsidP="00124972">
      <w:pPr>
        <w:pStyle w:val="Listenabsatz"/>
        <w:numPr>
          <w:ilvl w:val="0"/>
          <w:numId w:val="2"/>
        </w:numPr>
        <w:spacing w:line="240" w:lineRule="auto"/>
        <w:rPr>
          <w:rFonts w:ascii="Verdana" w:hAnsi="Verdana"/>
          <w:sz w:val="20"/>
          <w:szCs w:val="20"/>
          <w:lang w:val="fr-CH"/>
        </w:rPr>
      </w:pPr>
      <w:r w:rsidRPr="00F5073D">
        <w:rPr>
          <w:rFonts w:ascii="Verdana" w:hAnsi="Verdana"/>
          <w:sz w:val="20"/>
          <w:szCs w:val="20"/>
          <w:lang w:val="fr-CH"/>
        </w:rPr>
        <w:t>Le titre de l</w:t>
      </w:r>
      <w:r w:rsidR="000E759C">
        <w:rPr>
          <w:rFonts w:ascii="Verdana" w:hAnsi="Verdana"/>
          <w:sz w:val="20"/>
          <w:szCs w:val="20"/>
          <w:lang w:val="fr-CH"/>
        </w:rPr>
        <w:t>’</w:t>
      </w:r>
      <w:r w:rsidRPr="00F5073D">
        <w:rPr>
          <w:rFonts w:ascii="Verdana" w:hAnsi="Verdana"/>
          <w:sz w:val="20"/>
          <w:szCs w:val="20"/>
          <w:lang w:val="fr-CH"/>
        </w:rPr>
        <w:t xml:space="preserve">unité </w:t>
      </w:r>
      <w:r w:rsidR="00234EC2">
        <w:rPr>
          <w:rFonts w:ascii="Verdana" w:hAnsi="Verdana"/>
          <w:sz w:val="20"/>
          <w:szCs w:val="20"/>
          <w:lang w:val="fr-CH"/>
        </w:rPr>
        <w:t>de formation</w:t>
      </w:r>
      <w:r w:rsidRPr="00F5073D">
        <w:rPr>
          <w:rFonts w:ascii="Verdana" w:hAnsi="Verdana"/>
          <w:sz w:val="20"/>
          <w:szCs w:val="20"/>
          <w:lang w:val="fr-CH"/>
        </w:rPr>
        <w:t xml:space="preserve"> est formulé de manière à être orienté vers l</w:t>
      </w:r>
      <w:r w:rsidR="000E759C">
        <w:rPr>
          <w:rFonts w:ascii="Verdana" w:hAnsi="Verdana"/>
          <w:sz w:val="20"/>
          <w:szCs w:val="20"/>
          <w:lang w:val="fr-CH"/>
        </w:rPr>
        <w:t>’</w:t>
      </w:r>
      <w:r w:rsidRPr="00F5073D">
        <w:rPr>
          <w:rFonts w:ascii="Verdana" w:hAnsi="Verdana"/>
          <w:sz w:val="20"/>
          <w:szCs w:val="20"/>
          <w:lang w:val="fr-CH"/>
        </w:rPr>
        <w:t>action.</w:t>
      </w:r>
    </w:p>
    <w:p w14:paraId="1984212A" w14:textId="5FE5E944" w:rsidR="00E200AC" w:rsidRPr="00511F18" w:rsidRDefault="00124972" w:rsidP="00124972">
      <w:pPr>
        <w:pStyle w:val="Listenabsatz"/>
        <w:numPr>
          <w:ilvl w:val="0"/>
          <w:numId w:val="2"/>
        </w:numPr>
        <w:spacing w:line="240" w:lineRule="auto"/>
        <w:rPr>
          <w:rFonts w:ascii="Verdana" w:hAnsi="Verdana"/>
          <w:sz w:val="20"/>
          <w:szCs w:val="20"/>
          <w:lang w:val="fr-CH"/>
        </w:rPr>
      </w:pPr>
      <w:r w:rsidRPr="00F5073D">
        <w:rPr>
          <w:rFonts w:ascii="Verdana" w:hAnsi="Verdana"/>
          <w:sz w:val="20"/>
          <w:szCs w:val="20"/>
          <w:lang w:val="fr-CH"/>
        </w:rPr>
        <w:t>Le nombre de leçons est indiqué.</w:t>
      </w:r>
    </w:p>
    <w:p w14:paraId="7CF917D4" w14:textId="6CBEA41F" w:rsidR="00E200AC" w:rsidRPr="00511F18" w:rsidRDefault="00124972" w:rsidP="00124972">
      <w:pPr>
        <w:pStyle w:val="Listenabsatz"/>
        <w:numPr>
          <w:ilvl w:val="0"/>
          <w:numId w:val="2"/>
        </w:numPr>
        <w:spacing w:line="240" w:lineRule="auto"/>
        <w:rPr>
          <w:rFonts w:ascii="Verdana" w:hAnsi="Verdana"/>
          <w:sz w:val="20"/>
          <w:szCs w:val="20"/>
          <w:lang w:val="fr-CH"/>
        </w:rPr>
      </w:pPr>
      <w:r w:rsidRPr="00F5073D">
        <w:rPr>
          <w:rFonts w:ascii="Verdana" w:hAnsi="Verdana"/>
          <w:sz w:val="20"/>
          <w:szCs w:val="20"/>
          <w:lang w:val="fr-CH"/>
        </w:rPr>
        <w:t>Les compétences opérationnelles du plan de formation auxquelles se réfère l</w:t>
      </w:r>
      <w:r w:rsidR="000E759C">
        <w:rPr>
          <w:rFonts w:ascii="Verdana" w:hAnsi="Verdana"/>
          <w:sz w:val="20"/>
          <w:szCs w:val="20"/>
          <w:lang w:val="fr-CH"/>
        </w:rPr>
        <w:t>’</w:t>
      </w:r>
      <w:r w:rsidRPr="00F5073D">
        <w:rPr>
          <w:rFonts w:ascii="Verdana" w:hAnsi="Verdana"/>
          <w:sz w:val="20"/>
          <w:szCs w:val="20"/>
          <w:lang w:val="fr-CH"/>
        </w:rPr>
        <w:t xml:space="preserve">unité </w:t>
      </w:r>
      <w:r w:rsidR="00234EC2">
        <w:rPr>
          <w:rFonts w:ascii="Verdana" w:hAnsi="Verdana"/>
          <w:sz w:val="20"/>
          <w:szCs w:val="20"/>
          <w:lang w:val="fr-CH"/>
        </w:rPr>
        <w:t>de formation</w:t>
      </w:r>
      <w:r w:rsidRPr="00F5073D">
        <w:rPr>
          <w:rFonts w:ascii="Verdana" w:hAnsi="Verdana"/>
          <w:sz w:val="20"/>
          <w:szCs w:val="20"/>
          <w:lang w:val="fr-CH"/>
        </w:rPr>
        <w:t xml:space="preserve"> sont mentionnées.</w:t>
      </w:r>
      <w:r w:rsidR="00E200AC" w:rsidRPr="00511F18">
        <w:rPr>
          <w:rFonts w:ascii="Verdana" w:hAnsi="Verdana"/>
          <w:sz w:val="20"/>
          <w:szCs w:val="20"/>
          <w:lang w:val="fr-CH"/>
        </w:rPr>
        <w:t xml:space="preserve"> </w:t>
      </w:r>
      <w:r w:rsidRPr="00F5073D">
        <w:rPr>
          <w:rFonts w:ascii="Verdana" w:hAnsi="Verdana"/>
          <w:sz w:val="20"/>
          <w:szCs w:val="20"/>
          <w:lang w:val="fr-CH"/>
        </w:rPr>
        <w:t>Lors de sa première mention, la description de la compétence opérationnelle est également reprise du plan de formation.</w:t>
      </w:r>
      <w:r w:rsidR="00E200AC" w:rsidRPr="00511F18">
        <w:rPr>
          <w:rFonts w:ascii="Verdana" w:hAnsi="Verdana"/>
          <w:sz w:val="20"/>
          <w:szCs w:val="20"/>
          <w:lang w:val="fr-CH"/>
        </w:rPr>
        <w:t xml:space="preserve"> </w:t>
      </w:r>
      <w:r w:rsidRPr="00F5073D">
        <w:rPr>
          <w:rFonts w:ascii="Verdana" w:hAnsi="Verdana"/>
          <w:sz w:val="20"/>
          <w:szCs w:val="20"/>
          <w:lang w:val="fr-CH"/>
        </w:rPr>
        <w:t>Cela permet de situer les objectifs évaluateurs de l</w:t>
      </w:r>
      <w:r w:rsidR="000E759C">
        <w:rPr>
          <w:rFonts w:ascii="Verdana" w:hAnsi="Verdana"/>
          <w:sz w:val="20"/>
          <w:szCs w:val="20"/>
          <w:lang w:val="fr-CH"/>
        </w:rPr>
        <w:t>’</w:t>
      </w:r>
      <w:r w:rsidRPr="00F5073D">
        <w:rPr>
          <w:rFonts w:ascii="Verdana" w:hAnsi="Verdana"/>
          <w:sz w:val="20"/>
          <w:szCs w:val="20"/>
          <w:lang w:val="fr-CH"/>
        </w:rPr>
        <w:t xml:space="preserve">école professionnelle par rapport aux compétences opérationnelles à </w:t>
      </w:r>
      <w:r w:rsidR="00335C9F">
        <w:rPr>
          <w:rFonts w:ascii="Verdana" w:hAnsi="Verdana"/>
          <w:sz w:val="20"/>
          <w:szCs w:val="20"/>
          <w:lang w:val="fr-CH"/>
        </w:rPr>
        <w:t>acquérir</w:t>
      </w:r>
      <w:r w:rsidRPr="00F5073D">
        <w:rPr>
          <w:rFonts w:ascii="Verdana" w:hAnsi="Verdana"/>
          <w:sz w:val="20"/>
          <w:szCs w:val="20"/>
          <w:lang w:val="fr-CH"/>
        </w:rPr>
        <w:t>.</w:t>
      </w:r>
    </w:p>
    <w:p w14:paraId="7B141C78" w14:textId="0D835D2D" w:rsidR="00E200AC" w:rsidRPr="00F5073D" w:rsidRDefault="00124972" w:rsidP="00124972">
      <w:pPr>
        <w:pStyle w:val="Listenabsatz"/>
        <w:numPr>
          <w:ilvl w:val="0"/>
          <w:numId w:val="2"/>
        </w:numPr>
        <w:spacing w:line="240" w:lineRule="auto"/>
        <w:rPr>
          <w:rFonts w:ascii="Verdana" w:hAnsi="Verdana"/>
          <w:sz w:val="20"/>
          <w:szCs w:val="20"/>
          <w:lang w:val="fr-CH"/>
        </w:rPr>
      </w:pPr>
      <w:r w:rsidRPr="00F5073D">
        <w:rPr>
          <w:rFonts w:ascii="Verdana" w:hAnsi="Verdana"/>
          <w:sz w:val="20"/>
          <w:szCs w:val="20"/>
          <w:lang w:val="fr-CH"/>
        </w:rPr>
        <w:t>Objectifs évaluateurs de l</w:t>
      </w:r>
      <w:r w:rsidR="000E759C">
        <w:rPr>
          <w:rFonts w:ascii="Verdana" w:hAnsi="Verdana"/>
          <w:sz w:val="20"/>
          <w:szCs w:val="20"/>
          <w:lang w:val="fr-CH"/>
        </w:rPr>
        <w:t>’</w:t>
      </w:r>
      <w:r w:rsidRPr="00F5073D">
        <w:rPr>
          <w:rFonts w:ascii="Verdana" w:hAnsi="Verdana"/>
          <w:sz w:val="20"/>
          <w:szCs w:val="20"/>
          <w:lang w:val="fr-CH"/>
        </w:rPr>
        <w:t>école professionnelle pour l</w:t>
      </w:r>
      <w:r w:rsidR="000E759C">
        <w:rPr>
          <w:rFonts w:ascii="Verdana" w:hAnsi="Verdana"/>
          <w:sz w:val="20"/>
          <w:szCs w:val="20"/>
          <w:lang w:val="fr-CH"/>
        </w:rPr>
        <w:t>’</w:t>
      </w:r>
      <w:r w:rsidRPr="00F5073D">
        <w:rPr>
          <w:rFonts w:ascii="Verdana" w:hAnsi="Verdana"/>
          <w:sz w:val="20"/>
          <w:szCs w:val="20"/>
          <w:lang w:val="fr-CH"/>
        </w:rPr>
        <w:t xml:space="preserve">unité </w:t>
      </w:r>
      <w:r w:rsidR="00234EC2">
        <w:rPr>
          <w:rFonts w:ascii="Verdana" w:hAnsi="Verdana"/>
          <w:sz w:val="20"/>
          <w:szCs w:val="20"/>
          <w:lang w:val="fr-CH"/>
        </w:rPr>
        <w:t>de formation</w:t>
      </w:r>
      <w:r w:rsidRPr="00F5073D">
        <w:rPr>
          <w:rFonts w:ascii="Verdana" w:hAnsi="Verdana"/>
          <w:sz w:val="20"/>
          <w:szCs w:val="20"/>
          <w:lang w:val="fr-CH"/>
        </w:rPr>
        <w:t xml:space="preserve"> : les objectifs évaluateurs de l</w:t>
      </w:r>
      <w:r w:rsidR="000E759C">
        <w:rPr>
          <w:rFonts w:ascii="Verdana" w:hAnsi="Verdana"/>
          <w:sz w:val="20"/>
          <w:szCs w:val="20"/>
          <w:lang w:val="fr-CH"/>
        </w:rPr>
        <w:t>’</w:t>
      </w:r>
      <w:r w:rsidRPr="00F5073D">
        <w:rPr>
          <w:rFonts w:ascii="Verdana" w:hAnsi="Verdana"/>
          <w:sz w:val="20"/>
          <w:szCs w:val="20"/>
          <w:lang w:val="fr-CH"/>
        </w:rPr>
        <w:t>école professionnelle contribuent à la construction d</w:t>
      </w:r>
      <w:r w:rsidR="000E759C">
        <w:rPr>
          <w:rFonts w:ascii="Verdana" w:hAnsi="Verdana"/>
          <w:sz w:val="20"/>
          <w:szCs w:val="20"/>
          <w:lang w:val="fr-CH"/>
        </w:rPr>
        <w:t>’</w:t>
      </w:r>
      <w:r w:rsidRPr="00F5073D">
        <w:rPr>
          <w:rFonts w:ascii="Verdana" w:hAnsi="Verdana"/>
          <w:sz w:val="20"/>
          <w:szCs w:val="20"/>
          <w:lang w:val="fr-CH"/>
        </w:rPr>
        <w:t>une compétence opérationnelle.</w:t>
      </w:r>
      <w:r w:rsidR="00E200AC" w:rsidRPr="00511F18">
        <w:rPr>
          <w:rFonts w:ascii="Verdana" w:hAnsi="Verdana"/>
          <w:sz w:val="20"/>
          <w:szCs w:val="20"/>
          <w:lang w:val="fr-CH"/>
        </w:rPr>
        <w:t xml:space="preserve"> </w:t>
      </w:r>
      <w:r w:rsidRPr="00F5073D">
        <w:rPr>
          <w:rFonts w:ascii="Verdana" w:hAnsi="Verdana"/>
          <w:sz w:val="20"/>
          <w:szCs w:val="20"/>
          <w:lang w:val="fr-CH"/>
        </w:rPr>
        <w:t xml:space="preserve">Chaque unité </w:t>
      </w:r>
      <w:r w:rsidR="00234EC2">
        <w:rPr>
          <w:rFonts w:ascii="Verdana" w:hAnsi="Verdana"/>
          <w:sz w:val="20"/>
          <w:szCs w:val="20"/>
          <w:lang w:val="fr-CH"/>
        </w:rPr>
        <w:t>de formation</w:t>
      </w:r>
      <w:r w:rsidRPr="00F5073D">
        <w:rPr>
          <w:rFonts w:ascii="Verdana" w:hAnsi="Verdana"/>
          <w:sz w:val="20"/>
          <w:szCs w:val="20"/>
          <w:lang w:val="fr-CH"/>
        </w:rPr>
        <w:t xml:space="preserve"> regroupe différents objectifs évaluateurs pour l</w:t>
      </w:r>
      <w:r w:rsidR="000E759C">
        <w:rPr>
          <w:rFonts w:ascii="Verdana" w:hAnsi="Verdana"/>
          <w:sz w:val="20"/>
          <w:szCs w:val="20"/>
          <w:lang w:val="fr-CH"/>
        </w:rPr>
        <w:t>’</w:t>
      </w:r>
      <w:r w:rsidRPr="00F5073D">
        <w:rPr>
          <w:rFonts w:ascii="Verdana" w:hAnsi="Verdana"/>
          <w:sz w:val="20"/>
          <w:szCs w:val="20"/>
          <w:lang w:val="fr-CH"/>
        </w:rPr>
        <w:t>enseignement à l</w:t>
      </w:r>
      <w:r w:rsidR="000E759C">
        <w:rPr>
          <w:rFonts w:ascii="Verdana" w:hAnsi="Verdana"/>
          <w:sz w:val="20"/>
          <w:szCs w:val="20"/>
          <w:lang w:val="fr-CH"/>
        </w:rPr>
        <w:t>’</w:t>
      </w:r>
      <w:r w:rsidRPr="00F5073D">
        <w:rPr>
          <w:rFonts w:ascii="Verdana" w:hAnsi="Verdana"/>
          <w:sz w:val="20"/>
          <w:szCs w:val="20"/>
          <w:lang w:val="fr-CH"/>
        </w:rPr>
        <w:t>école professionnelle.</w:t>
      </w:r>
      <w:r w:rsidR="00E200AC" w:rsidRPr="00511F18">
        <w:rPr>
          <w:rFonts w:ascii="Verdana" w:hAnsi="Verdana"/>
          <w:sz w:val="20"/>
          <w:szCs w:val="20"/>
          <w:lang w:val="fr-CH"/>
        </w:rPr>
        <w:t xml:space="preserve"> </w:t>
      </w:r>
      <w:r w:rsidRPr="00F5073D">
        <w:rPr>
          <w:rFonts w:ascii="Verdana" w:hAnsi="Verdana"/>
          <w:sz w:val="20"/>
          <w:szCs w:val="20"/>
          <w:lang w:val="fr-CH"/>
        </w:rPr>
        <w:t>Deux ou trois compétences opérationnelles sont parfois associées.</w:t>
      </w:r>
      <w:r w:rsidR="00E200AC" w:rsidRPr="00511F18">
        <w:rPr>
          <w:rFonts w:ascii="Verdana" w:hAnsi="Verdana"/>
          <w:sz w:val="20"/>
          <w:szCs w:val="20"/>
          <w:lang w:val="fr-CH"/>
        </w:rPr>
        <w:t xml:space="preserve"> </w:t>
      </w:r>
    </w:p>
    <w:p w14:paraId="4D951C8E" w14:textId="4ED54211" w:rsidR="00E200AC" w:rsidRPr="00511F18" w:rsidRDefault="00124972" w:rsidP="00124972">
      <w:pPr>
        <w:pStyle w:val="Listenabsatz"/>
        <w:numPr>
          <w:ilvl w:val="0"/>
          <w:numId w:val="2"/>
        </w:numPr>
        <w:spacing w:line="240" w:lineRule="auto"/>
        <w:rPr>
          <w:rFonts w:ascii="Verdana" w:hAnsi="Verdana"/>
          <w:sz w:val="20"/>
          <w:szCs w:val="20"/>
          <w:lang w:val="fr-CH"/>
        </w:rPr>
      </w:pPr>
      <w:r w:rsidRPr="00F5073D">
        <w:rPr>
          <w:rFonts w:ascii="Verdana" w:hAnsi="Verdana"/>
          <w:sz w:val="20"/>
          <w:szCs w:val="20"/>
          <w:lang w:val="fr-CH"/>
        </w:rPr>
        <w:t>Remarques sur les objectifs évaluateurs : p. ex. objectifs du permis phytosanitaire, liens avec d</w:t>
      </w:r>
      <w:r w:rsidR="000E759C">
        <w:rPr>
          <w:rFonts w:ascii="Verdana" w:hAnsi="Verdana"/>
          <w:sz w:val="20"/>
          <w:szCs w:val="20"/>
          <w:lang w:val="fr-CH"/>
        </w:rPr>
        <w:t>’</w:t>
      </w:r>
      <w:r w:rsidRPr="00F5073D">
        <w:rPr>
          <w:rFonts w:ascii="Verdana" w:hAnsi="Verdana"/>
          <w:sz w:val="20"/>
          <w:szCs w:val="20"/>
          <w:lang w:val="fr-CH"/>
        </w:rPr>
        <w:t xml:space="preserve">autres objectifs évaluateurs ou unités </w:t>
      </w:r>
      <w:r w:rsidR="00234EC2">
        <w:rPr>
          <w:rFonts w:ascii="Verdana" w:hAnsi="Verdana"/>
          <w:sz w:val="20"/>
          <w:szCs w:val="20"/>
          <w:lang w:val="fr-CH"/>
        </w:rPr>
        <w:t>de formation</w:t>
      </w:r>
      <w:r w:rsidRPr="00F5073D">
        <w:rPr>
          <w:rFonts w:ascii="Verdana" w:hAnsi="Verdana"/>
          <w:sz w:val="20"/>
          <w:szCs w:val="20"/>
          <w:lang w:val="fr-CH"/>
        </w:rPr>
        <w:t>, délimitations thématiques</w:t>
      </w:r>
    </w:p>
    <w:p w14:paraId="6C756241" w14:textId="731D81BD" w:rsidR="00E200AC" w:rsidRPr="00511F18" w:rsidRDefault="00032E7A" w:rsidP="00124972">
      <w:pPr>
        <w:pStyle w:val="Listenabsatz"/>
        <w:numPr>
          <w:ilvl w:val="0"/>
          <w:numId w:val="2"/>
        </w:numPr>
        <w:spacing w:after="240" w:line="240" w:lineRule="auto"/>
        <w:ind w:left="714" w:hanging="357"/>
        <w:rPr>
          <w:rFonts w:ascii="Verdana" w:hAnsi="Verdana"/>
          <w:sz w:val="20"/>
          <w:szCs w:val="20"/>
          <w:lang w:val="fr-CH"/>
        </w:rPr>
      </w:pPr>
      <w:r>
        <w:rPr>
          <w:rFonts w:ascii="Verdana" w:hAnsi="Verdana"/>
          <w:sz w:val="20"/>
          <w:szCs w:val="20"/>
          <w:lang w:val="fr-CH"/>
        </w:rPr>
        <w:t>Remarques</w:t>
      </w:r>
      <w:r w:rsidR="00124972" w:rsidRPr="00F5073D">
        <w:rPr>
          <w:rFonts w:ascii="Verdana" w:hAnsi="Verdana"/>
          <w:sz w:val="20"/>
          <w:szCs w:val="20"/>
          <w:lang w:val="fr-CH"/>
        </w:rPr>
        <w:t xml:space="preserve"> générales</w:t>
      </w:r>
      <w:r w:rsidR="004A2434">
        <w:rPr>
          <w:rFonts w:ascii="Verdana" w:hAnsi="Verdana"/>
          <w:sz w:val="20"/>
          <w:szCs w:val="20"/>
          <w:lang w:val="fr-CH"/>
        </w:rPr>
        <w:t> :</w:t>
      </w:r>
      <w:r w:rsidR="00124972" w:rsidRPr="00F5073D">
        <w:rPr>
          <w:rFonts w:ascii="Verdana" w:hAnsi="Verdana"/>
          <w:sz w:val="20"/>
          <w:szCs w:val="20"/>
          <w:lang w:val="fr-CH"/>
        </w:rPr>
        <w:t xml:space="preserve"> p. ex. ordre des unités </w:t>
      </w:r>
      <w:r w:rsidR="00234EC2">
        <w:rPr>
          <w:rFonts w:ascii="Verdana" w:hAnsi="Verdana"/>
          <w:sz w:val="20"/>
          <w:szCs w:val="20"/>
          <w:lang w:val="fr-CH"/>
        </w:rPr>
        <w:t>de formation</w:t>
      </w:r>
      <w:r w:rsidR="00124972" w:rsidRPr="00F5073D">
        <w:rPr>
          <w:rFonts w:ascii="Verdana" w:hAnsi="Verdana"/>
          <w:sz w:val="20"/>
          <w:szCs w:val="20"/>
          <w:lang w:val="fr-CH"/>
        </w:rPr>
        <w:t>, références à des documents ou à des aides, références à des orientations</w:t>
      </w:r>
    </w:p>
    <w:p w14:paraId="6E473C50" w14:textId="76A5F2A7" w:rsidR="00E200AC" w:rsidRPr="00511F18" w:rsidRDefault="00124972" w:rsidP="00124972">
      <w:pPr>
        <w:spacing w:line="240" w:lineRule="auto"/>
        <w:rPr>
          <w:rFonts w:ascii="Verdana" w:hAnsi="Verdana" w:cstheme="minorHAnsi"/>
          <w:b/>
          <w:bCs/>
          <w:sz w:val="20"/>
          <w:szCs w:val="20"/>
          <w:lang w:val="fr-CH"/>
        </w:rPr>
      </w:pPr>
      <w:r w:rsidRPr="00F5073D">
        <w:rPr>
          <w:rFonts w:ascii="Verdana" w:hAnsi="Verdana" w:cstheme="minorHAnsi"/>
          <w:b/>
          <w:bCs/>
          <w:sz w:val="20"/>
          <w:szCs w:val="20"/>
          <w:lang w:val="fr-CH"/>
        </w:rPr>
        <w:t>Herbier</w:t>
      </w:r>
    </w:p>
    <w:p w14:paraId="3DE1CE10" w14:textId="0A3E5528" w:rsidR="00E200AC" w:rsidRPr="00511F18" w:rsidRDefault="00124972" w:rsidP="00124972">
      <w:pPr>
        <w:spacing w:line="240" w:lineRule="auto"/>
        <w:rPr>
          <w:rFonts w:ascii="Verdana" w:hAnsi="Verdana" w:cstheme="minorHAnsi"/>
          <w:sz w:val="20"/>
          <w:szCs w:val="20"/>
          <w:lang w:val="fr-CH"/>
        </w:rPr>
      </w:pPr>
      <w:r w:rsidRPr="00F5073D">
        <w:rPr>
          <w:rFonts w:ascii="Verdana" w:hAnsi="Verdana" w:cstheme="minorHAnsi"/>
          <w:sz w:val="20"/>
          <w:szCs w:val="20"/>
          <w:lang w:val="fr-CH"/>
        </w:rPr>
        <w:t>La réalisation d</w:t>
      </w:r>
      <w:r w:rsidR="000E759C">
        <w:rPr>
          <w:rFonts w:ascii="Verdana" w:hAnsi="Verdana" w:cstheme="minorHAnsi"/>
          <w:sz w:val="20"/>
          <w:szCs w:val="20"/>
          <w:lang w:val="fr-CH"/>
        </w:rPr>
        <w:t>’</w:t>
      </w:r>
      <w:r w:rsidRPr="00F5073D">
        <w:rPr>
          <w:rFonts w:ascii="Verdana" w:hAnsi="Verdana" w:cstheme="minorHAnsi"/>
          <w:sz w:val="20"/>
          <w:szCs w:val="20"/>
          <w:lang w:val="fr-CH"/>
        </w:rPr>
        <w:t xml:space="preserve">un herbier est intégrée dans différentes unités </w:t>
      </w:r>
      <w:r w:rsidR="00234EC2">
        <w:rPr>
          <w:rFonts w:ascii="Verdana" w:hAnsi="Verdana" w:cstheme="minorHAnsi"/>
          <w:sz w:val="20"/>
          <w:szCs w:val="20"/>
          <w:lang w:val="fr-CH"/>
        </w:rPr>
        <w:t>de formation</w:t>
      </w:r>
      <w:r w:rsidRPr="00F5073D">
        <w:rPr>
          <w:rFonts w:ascii="Verdana" w:hAnsi="Verdana" w:cstheme="minorHAnsi"/>
          <w:sz w:val="20"/>
          <w:szCs w:val="20"/>
          <w:lang w:val="fr-CH"/>
        </w:rPr>
        <w:t xml:space="preserve"> comme outil didactique possible.</w:t>
      </w:r>
      <w:r w:rsidR="00E200AC" w:rsidRPr="00511F18">
        <w:rPr>
          <w:rFonts w:ascii="Verdana" w:hAnsi="Verdana" w:cstheme="minorHAnsi"/>
          <w:sz w:val="20"/>
          <w:szCs w:val="20"/>
          <w:lang w:val="fr-CH"/>
        </w:rPr>
        <w:t xml:space="preserve"> </w:t>
      </w:r>
      <w:r w:rsidRPr="00F5073D">
        <w:rPr>
          <w:rFonts w:ascii="Verdana" w:hAnsi="Verdana" w:cstheme="minorHAnsi"/>
          <w:sz w:val="20"/>
          <w:szCs w:val="20"/>
          <w:lang w:val="fr-CH"/>
        </w:rPr>
        <w:t>Dans le DCO a Soins apportés aux terres cultivées, il s</w:t>
      </w:r>
      <w:r w:rsidR="000E759C">
        <w:rPr>
          <w:rFonts w:ascii="Verdana" w:hAnsi="Verdana" w:cstheme="minorHAnsi"/>
          <w:sz w:val="20"/>
          <w:szCs w:val="20"/>
          <w:lang w:val="fr-CH"/>
        </w:rPr>
        <w:t>’</w:t>
      </w:r>
      <w:r w:rsidRPr="00F5073D">
        <w:rPr>
          <w:rFonts w:ascii="Verdana" w:hAnsi="Verdana" w:cstheme="minorHAnsi"/>
          <w:sz w:val="20"/>
          <w:szCs w:val="20"/>
          <w:lang w:val="fr-CH"/>
        </w:rPr>
        <w:t xml:space="preserve">agit des unités </w:t>
      </w:r>
      <w:r w:rsidR="00234EC2">
        <w:rPr>
          <w:rFonts w:ascii="Verdana" w:hAnsi="Verdana" w:cstheme="minorHAnsi"/>
          <w:sz w:val="20"/>
          <w:szCs w:val="20"/>
          <w:lang w:val="fr-CH"/>
        </w:rPr>
        <w:t>de formation</w:t>
      </w:r>
      <w:r w:rsidRPr="00F5073D">
        <w:rPr>
          <w:rFonts w:ascii="Verdana" w:hAnsi="Verdana" w:cstheme="minorHAnsi"/>
          <w:sz w:val="20"/>
          <w:szCs w:val="20"/>
          <w:lang w:val="fr-CH"/>
        </w:rPr>
        <w:t xml:space="preserve"> </w:t>
      </w:r>
      <w:r w:rsidR="0016766E" w:rsidRPr="005C31B4">
        <w:rPr>
          <w:rFonts w:ascii="Verdana" w:hAnsi="Verdana" w:cstheme="minorHAnsi"/>
          <w:sz w:val="20"/>
          <w:szCs w:val="20"/>
          <w:lang w:val="fr-CH"/>
        </w:rPr>
        <w:t>« Tenir compte de la structure et des propriétés des végétaux »</w:t>
      </w:r>
      <w:r w:rsidR="0016766E">
        <w:rPr>
          <w:rFonts w:ascii="Verdana" w:hAnsi="Verdana" w:cstheme="minorHAnsi"/>
          <w:sz w:val="20"/>
          <w:szCs w:val="20"/>
          <w:lang w:val="fr-CH"/>
        </w:rPr>
        <w:t xml:space="preserve">, « Favoriser la santé des végétaux » et </w:t>
      </w:r>
      <w:r w:rsidR="0016766E" w:rsidRPr="005C31B4">
        <w:rPr>
          <w:rFonts w:ascii="Verdana" w:hAnsi="Verdana" w:cstheme="minorHAnsi"/>
          <w:sz w:val="20"/>
          <w:szCs w:val="20"/>
          <w:lang w:val="fr-CH"/>
        </w:rPr>
        <w:t>« Déterminer les organismes nuisibles et observer la flore accompagnatrice »</w:t>
      </w:r>
      <w:r w:rsidRPr="00F5073D">
        <w:rPr>
          <w:rFonts w:ascii="Verdana" w:hAnsi="Verdana" w:cstheme="minorHAnsi"/>
          <w:sz w:val="20"/>
          <w:szCs w:val="20"/>
          <w:lang w:val="fr-CH"/>
        </w:rPr>
        <w:t>.</w:t>
      </w:r>
    </w:p>
    <w:p w14:paraId="2BE785A4" w14:textId="0322F0E1" w:rsidR="00631FA2" w:rsidRPr="00511F18" w:rsidRDefault="00124972" w:rsidP="00040C98">
      <w:pPr>
        <w:spacing w:line="240" w:lineRule="auto"/>
        <w:rPr>
          <w:rFonts w:ascii="Verdana" w:hAnsi="Verdana"/>
          <w:lang w:val="fr-CH"/>
        </w:rPr>
        <w:sectPr w:rsidR="00631FA2" w:rsidRPr="00511F18" w:rsidSect="00040C98">
          <w:pgSz w:w="11906" w:h="16838"/>
          <w:pgMar w:top="1440" w:right="1440" w:bottom="1440" w:left="1440" w:header="709" w:footer="170" w:gutter="0"/>
          <w:cols w:space="708"/>
          <w:titlePg/>
          <w:docGrid w:linePitch="360"/>
        </w:sectPr>
      </w:pPr>
      <w:r w:rsidRPr="00F5073D">
        <w:rPr>
          <w:rFonts w:ascii="Verdana" w:hAnsi="Verdana" w:cstheme="minorHAnsi"/>
          <w:sz w:val="20"/>
          <w:szCs w:val="20"/>
          <w:lang w:val="fr-CH"/>
        </w:rPr>
        <w:t>Dans la profession d</w:t>
      </w:r>
      <w:r w:rsidR="000E759C">
        <w:rPr>
          <w:rFonts w:ascii="Verdana" w:hAnsi="Verdana" w:cstheme="minorHAnsi"/>
          <w:sz w:val="20"/>
          <w:szCs w:val="20"/>
          <w:lang w:val="fr-CH"/>
        </w:rPr>
        <w:t>’</w:t>
      </w:r>
      <w:r w:rsidRPr="00F5073D">
        <w:rPr>
          <w:rFonts w:ascii="Verdana" w:hAnsi="Verdana" w:cstheme="minorHAnsi"/>
          <w:sz w:val="20"/>
          <w:szCs w:val="20"/>
          <w:lang w:val="fr-CH"/>
        </w:rPr>
        <w:t>agricultrice CFC / agriculteur CFC, l</w:t>
      </w:r>
      <w:r w:rsidR="000E759C">
        <w:rPr>
          <w:rFonts w:ascii="Verdana" w:hAnsi="Verdana" w:cstheme="minorHAnsi"/>
          <w:sz w:val="20"/>
          <w:szCs w:val="20"/>
          <w:lang w:val="fr-CH"/>
        </w:rPr>
        <w:t>’</w:t>
      </w:r>
      <w:r w:rsidRPr="00F5073D">
        <w:rPr>
          <w:rFonts w:ascii="Verdana" w:hAnsi="Verdana" w:cstheme="minorHAnsi"/>
          <w:sz w:val="20"/>
          <w:szCs w:val="20"/>
          <w:lang w:val="fr-CH"/>
        </w:rPr>
        <w:t>herbier est situé en première et deuxième année</w:t>
      </w:r>
      <w:r w:rsidR="00C845DA">
        <w:rPr>
          <w:rFonts w:ascii="Verdana" w:hAnsi="Verdana" w:cstheme="minorHAnsi"/>
          <w:sz w:val="20"/>
          <w:szCs w:val="20"/>
          <w:lang w:val="fr-CH"/>
        </w:rPr>
        <w:t>s</w:t>
      </w:r>
      <w:r w:rsidRPr="00F5073D">
        <w:rPr>
          <w:rFonts w:ascii="Verdana" w:hAnsi="Verdana" w:cstheme="minorHAnsi"/>
          <w:sz w:val="20"/>
          <w:szCs w:val="20"/>
          <w:lang w:val="fr-CH"/>
        </w:rPr>
        <w:t xml:space="preserve"> d</w:t>
      </w:r>
      <w:r w:rsidR="000E759C">
        <w:rPr>
          <w:rFonts w:ascii="Verdana" w:hAnsi="Verdana" w:cstheme="minorHAnsi"/>
          <w:sz w:val="20"/>
          <w:szCs w:val="20"/>
          <w:lang w:val="fr-CH"/>
        </w:rPr>
        <w:t>’</w:t>
      </w:r>
      <w:r w:rsidRPr="00F5073D">
        <w:rPr>
          <w:rFonts w:ascii="Verdana" w:hAnsi="Verdana" w:cstheme="minorHAnsi"/>
          <w:sz w:val="20"/>
          <w:szCs w:val="20"/>
          <w:lang w:val="fr-CH"/>
        </w:rPr>
        <w:t>apprentissage dans les unités</w:t>
      </w:r>
      <w:r w:rsidR="00883D1E">
        <w:rPr>
          <w:rFonts w:ascii="Verdana" w:hAnsi="Verdana" w:cstheme="minorHAnsi"/>
          <w:sz w:val="20"/>
          <w:szCs w:val="20"/>
          <w:lang w:val="fr-CH"/>
        </w:rPr>
        <w:t xml:space="preserve"> de formation</w:t>
      </w:r>
      <w:r w:rsidRPr="00F5073D">
        <w:rPr>
          <w:rFonts w:ascii="Verdana" w:hAnsi="Verdana" w:cstheme="minorHAnsi"/>
          <w:sz w:val="20"/>
          <w:szCs w:val="20"/>
          <w:lang w:val="fr-CH"/>
        </w:rPr>
        <w:t xml:space="preserve"> « Exploiter des surfaces herbagères et de fourrage grossier »</w:t>
      </w:r>
      <w:r w:rsidR="00AB03BE">
        <w:rPr>
          <w:rFonts w:ascii="Verdana" w:hAnsi="Verdana" w:cstheme="minorHAnsi"/>
          <w:sz w:val="20"/>
          <w:szCs w:val="20"/>
          <w:lang w:val="fr-CH"/>
        </w:rPr>
        <w:t xml:space="preserve">, </w:t>
      </w:r>
      <w:r w:rsidRPr="00F5073D">
        <w:rPr>
          <w:rFonts w:ascii="Verdana" w:hAnsi="Verdana" w:cstheme="minorHAnsi"/>
          <w:sz w:val="20"/>
          <w:szCs w:val="20"/>
          <w:lang w:val="fr-CH"/>
        </w:rPr>
        <w:t xml:space="preserve">« Aménager et exploiter des prairies artificielles » et « Évaluer et </w:t>
      </w:r>
      <w:r w:rsidR="00325191" w:rsidRPr="00F5073D">
        <w:rPr>
          <w:rFonts w:ascii="Verdana" w:hAnsi="Verdana" w:cstheme="minorHAnsi"/>
          <w:sz w:val="20"/>
          <w:szCs w:val="20"/>
          <w:lang w:val="fr-CH"/>
        </w:rPr>
        <w:t>gérer</w:t>
      </w:r>
      <w:r w:rsidRPr="00F5073D">
        <w:rPr>
          <w:rFonts w:ascii="Verdana" w:hAnsi="Verdana" w:cstheme="minorHAnsi"/>
          <w:sz w:val="20"/>
          <w:szCs w:val="20"/>
          <w:lang w:val="fr-CH"/>
        </w:rPr>
        <w:t xml:space="preserve"> </w:t>
      </w:r>
      <w:r w:rsidR="00325191" w:rsidRPr="00F5073D">
        <w:rPr>
          <w:rFonts w:ascii="Verdana" w:hAnsi="Verdana" w:cstheme="minorHAnsi"/>
          <w:sz w:val="20"/>
          <w:szCs w:val="20"/>
          <w:lang w:val="fr-CH"/>
        </w:rPr>
        <w:t>l</w:t>
      </w:r>
      <w:r w:rsidRPr="00F5073D">
        <w:rPr>
          <w:rFonts w:ascii="Verdana" w:hAnsi="Verdana" w:cstheme="minorHAnsi"/>
          <w:sz w:val="20"/>
          <w:szCs w:val="20"/>
          <w:lang w:val="fr-CH"/>
        </w:rPr>
        <w:t>es prairies » du DCO e Gestion des surfaces herbagères et de fourrage grossier.</w:t>
      </w:r>
      <w:r w:rsidR="00E200AC" w:rsidRPr="00511F18">
        <w:rPr>
          <w:rFonts w:ascii="Verdana" w:hAnsi="Verdana" w:cstheme="minorHAnsi"/>
          <w:sz w:val="20"/>
          <w:szCs w:val="20"/>
          <w:lang w:val="fr-CH"/>
        </w:rPr>
        <w:t xml:space="preserve"> </w:t>
      </w:r>
      <w:r w:rsidRPr="00F5073D">
        <w:rPr>
          <w:rFonts w:ascii="Verdana" w:hAnsi="Verdana" w:cstheme="minorHAnsi"/>
          <w:sz w:val="20"/>
          <w:szCs w:val="20"/>
          <w:lang w:val="fr-CH"/>
        </w:rPr>
        <w:t>Ce sont les écoles professionnelles qui décident si et comment elles utilisent l</w:t>
      </w:r>
      <w:r w:rsidR="000E759C">
        <w:rPr>
          <w:rFonts w:ascii="Verdana" w:hAnsi="Verdana" w:cstheme="minorHAnsi"/>
          <w:sz w:val="20"/>
          <w:szCs w:val="20"/>
          <w:lang w:val="fr-CH"/>
        </w:rPr>
        <w:t>’</w:t>
      </w:r>
      <w:r w:rsidRPr="00F5073D">
        <w:rPr>
          <w:rFonts w:ascii="Verdana" w:hAnsi="Verdana" w:cstheme="minorHAnsi"/>
          <w:sz w:val="20"/>
          <w:szCs w:val="20"/>
          <w:lang w:val="fr-CH"/>
        </w:rPr>
        <w:t>herbier et comment il est procédé en cas d</w:t>
      </w:r>
      <w:r w:rsidR="000E759C">
        <w:rPr>
          <w:rFonts w:ascii="Verdana" w:hAnsi="Verdana" w:cstheme="minorHAnsi"/>
          <w:sz w:val="20"/>
          <w:szCs w:val="20"/>
          <w:lang w:val="fr-CH"/>
        </w:rPr>
        <w:t>’</w:t>
      </w:r>
      <w:r w:rsidRPr="00F5073D">
        <w:rPr>
          <w:rFonts w:ascii="Verdana" w:hAnsi="Verdana" w:cstheme="minorHAnsi"/>
          <w:sz w:val="20"/>
          <w:szCs w:val="20"/>
          <w:lang w:val="fr-CH"/>
        </w:rPr>
        <w:t>une personne en formation originaire d</w:t>
      </w:r>
      <w:r w:rsidR="000E759C">
        <w:rPr>
          <w:rFonts w:ascii="Verdana" w:hAnsi="Verdana" w:cstheme="minorHAnsi"/>
          <w:sz w:val="20"/>
          <w:szCs w:val="20"/>
          <w:lang w:val="fr-CH"/>
        </w:rPr>
        <w:t>’</w:t>
      </w:r>
      <w:r w:rsidRPr="00F5073D">
        <w:rPr>
          <w:rFonts w:ascii="Verdana" w:hAnsi="Verdana" w:cstheme="minorHAnsi"/>
          <w:sz w:val="20"/>
          <w:szCs w:val="20"/>
          <w:lang w:val="fr-CH"/>
        </w:rPr>
        <w:t>un autre canton.</w:t>
      </w:r>
    </w:p>
    <w:p w14:paraId="3E87AC95" w14:textId="2FC24E94" w:rsidR="007D512B" w:rsidRPr="00F5073D" w:rsidRDefault="00124972" w:rsidP="00124972">
      <w:pPr>
        <w:spacing w:line="240" w:lineRule="auto"/>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Aperçu des unités </w:t>
      </w:r>
      <w:r w:rsidR="00433958">
        <w:rPr>
          <w:rFonts w:ascii="Verdana" w:hAnsi="Verdana" w:cstheme="minorHAnsi"/>
          <w:b/>
          <w:bCs/>
          <w:sz w:val="20"/>
          <w:szCs w:val="20"/>
          <w:lang w:val="fr-CH"/>
        </w:rPr>
        <w:t xml:space="preserve">de formation </w:t>
      </w:r>
      <w:r w:rsidRPr="00F5073D">
        <w:rPr>
          <w:rFonts w:ascii="Verdana" w:hAnsi="Verdana" w:cstheme="minorHAnsi"/>
          <w:b/>
          <w:bCs/>
          <w:sz w:val="20"/>
          <w:szCs w:val="20"/>
          <w:lang w:val="fr-CH"/>
        </w:rPr>
        <w:t>de toutes les années d</w:t>
      </w:r>
      <w:r w:rsidR="000E759C">
        <w:rPr>
          <w:rFonts w:ascii="Verdana" w:hAnsi="Verdana" w:cstheme="minorHAnsi"/>
          <w:b/>
          <w:bCs/>
          <w:sz w:val="20"/>
          <w:szCs w:val="20"/>
          <w:lang w:val="fr-CH"/>
        </w:rPr>
        <w:t>’</w:t>
      </w:r>
      <w:r w:rsidRPr="00F5073D">
        <w:rPr>
          <w:rFonts w:ascii="Verdana" w:hAnsi="Verdana" w:cstheme="minorHAnsi"/>
          <w:b/>
          <w:bCs/>
          <w:sz w:val="20"/>
          <w:szCs w:val="20"/>
          <w:lang w:val="fr-CH"/>
        </w:rPr>
        <w:t>apprentissage</w:t>
      </w:r>
      <w:r w:rsidR="00925F84" w:rsidRPr="00511F18">
        <w:rPr>
          <w:rFonts w:ascii="Verdana" w:hAnsi="Verdana" w:cstheme="minorHAnsi"/>
          <w:b/>
          <w:bCs/>
          <w:sz w:val="20"/>
          <w:szCs w:val="20"/>
          <w:lang w:val="fr-CH"/>
        </w:rPr>
        <w:t xml:space="preserve"> </w:t>
      </w:r>
    </w:p>
    <w:tbl>
      <w:tblPr>
        <w:tblStyle w:val="Gitternetztabelle1hellAkzent11"/>
        <w:tblW w:w="14454" w:type="dxa"/>
        <w:tblLayout w:type="fixed"/>
        <w:tblLook w:val="04A0" w:firstRow="1" w:lastRow="0" w:firstColumn="1" w:lastColumn="0" w:noHBand="0" w:noVBand="1"/>
      </w:tblPr>
      <w:tblGrid>
        <w:gridCol w:w="1413"/>
        <w:gridCol w:w="4678"/>
        <w:gridCol w:w="4394"/>
        <w:gridCol w:w="3969"/>
      </w:tblGrid>
      <w:tr w:rsidR="00A76017" w:rsidRPr="00F5073D" w14:paraId="6967A95E" w14:textId="77777777" w:rsidTr="0070518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D9D9D9" w:themeFill="background1" w:themeFillShade="D9"/>
            <w:vAlign w:val="center"/>
          </w:tcPr>
          <w:p w14:paraId="54CF2CB0" w14:textId="7D7C933D" w:rsidR="00496B12" w:rsidRPr="00511F18" w:rsidRDefault="00705182" w:rsidP="00040C98">
            <w:pPr>
              <w:suppressAutoHyphens/>
              <w:jc w:val="center"/>
              <w:rPr>
                <w:rFonts w:ascii="Verdana" w:eastAsia="Arial" w:hAnsi="Verdana" w:cs="Times New Roman"/>
                <w:spacing w:val="4"/>
                <w:lang w:val="fr-CH"/>
              </w:rPr>
            </w:pPr>
            <w:r w:rsidRPr="00F5073D">
              <w:rPr>
                <w:rFonts w:ascii="Verdana" w:eastAsia="Arial" w:hAnsi="Verdana" w:cs="Times New Roman"/>
                <w:spacing w:val="4"/>
                <w:lang w:val="fr-CH"/>
              </w:rPr>
              <w:t>DCO</w:t>
            </w:r>
          </w:p>
        </w:tc>
        <w:tc>
          <w:tcPr>
            <w:tcW w:w="4678" w:type="dxa"/>
            <w:tcBorders>
              <w:bottom w:val="single" w:sz="4" w:space="0" w:color="auto"/>
            </w:tcBorders>
            <w:shd w:val="clear" w:color="auto" w:fill="D9D9D9" w:themeFill="background1" w:themeFillShade="D9"/>
            <w:vAlign w:val="center"/>
          </w:tcPr>
          <w:p w14:paraId="2AFA0E77" w14:textId="4BB43B85" w:rsidR="00496B12" w:rsidRPr="00511F18"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 xml:space="preserve"> </w:t>
            </w:r>
            <w:r w:rsidR="00705182" w:rsidRPr="00F5073D">
              <w:rPr>
                <w:rFonts w:ascii="Verdana" w:eastAsia="Arial" w:hAnsi="Verdana" w:cs="Times New Roman"/>
                <w:spacing w:val="4"/>
                <w:lang w:val="fr-CH"/>
              </w:rPr>
              <w:t>1</w:t>
            </w:r>
            <w:r w:rsidR="00705182" w:rsidRPr="00F5073D">
              <w:rPr>
                <w:rFonts w:ascii="Verdana" w:eastAsia="Arial" w:hAnsi="Verdana" w:cs="Times New Roman"/>
                <w:spacing w:val="4"/>
                <w:vertAlign w:val="superscript"/>
                <w:lang w:val="fr-CH"/>
              </w:rPr>
              <w:t>re</w:t>
            </w:r>
            <w:r w:rsidR="00705182" w:rsidRPr="00F5073D">
              <w:rPr>
                <w:rFonts w:ascii="Verdana" w:eastAsia="Arial" w:hAnsi="Verdana" w:cs="Times New Roman"/>
                <w:spacing w:val="4"/>
                <w:lang w:val="fr-CH"/>
              </w:rPr>
              <w:t xml:space="preserve"> année d</w:t>
            </w:r>
            <w:r w:rsidR="000E759C">
              <w:rPr>
                <w:rFonts w:ascii="Verdana" w:eastAsia="Arial" w:hAnsi="Verdana" w:cs="Times New Roman"/>
                <w:spacing w:val="4"/>
                <w:lang w:val="fr-CH"/>
              </w:rPr>
              <w:t>’</w:t>
            </w:r>
            <w:r w:rsidR="00705182" w:rsidRPr="00F5073D">
              <w:rPr>
                <w:rFonts w:ascii="Verdana" w:eastAsia="Arial" w:hAnsi="Verdana" w:cs="Times New Roman"/>
                <w:spacing w:val="4"/>
                <w:lang w:val="fr-CH"/>
              </w:rPr>
              <w:t>apprentissage</w:t>
            </w:r>
          </w:p>
        </w:tc>
        <w:tc>
          <w:tcPr>
            <w:tcW w:w="4394" w:type="dxa"/>
            <w:tcBorders>
              <w:bottom w:val="single" w:sz="4" w:space="0" w:color="auto"/>
            </w:tcBorders>
            <w:shd w:val="clear" w:color="auto" w:fill="D9D9D9" w:themeFill="background1" w:themeFillShade="D9"/>
            <w:vAlign w:val="center"/>
          </w:tcPr>
          <w:p w14:paraId="5609AA18" w14:textId="58BCCB34" w:rsidR="00496B12" w:rsidRPr="00511F18"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 xml:space="preserve"> </w:t>
            </w:r>
            <w:r w:rsidR="00705182" w:rsidRPr="00F5073D">
              <w:rPr>
                <w:rFonts w:ascii="Verdana" w:eastAsia="Arial" w:hAnsi="Verdana" w:cs="Times New Roman"/>
                <w:spacing w:val="4"/>
                <w:lang w:val="fr-CH"/>
              </w:rPr>
              <w:t>2</w:t>
            </w:r>
            <w:r w:rsidR="00705182" w:rsidRPr="00F5073D">
              <w:rPr>
                <w:rFonts w:ascii="Verdana" w:eastAsia="Arial" w:hAnsi="Verdana" w:cs="Times New Roman"/>
                <w:spacing w:val="4"/>
                <w:vertAlign w:val="superscript"/>
                <w:lang w:val="fr-CH"/>
              </w:rPr>
              <w:t>e</w:t>
            </w:r>
            <w:r w:rsidR="00705182" w:rsidRPr="00F5073D">
              <w:rPr>
                <w:rFonts w:ascii="Verdana" w:eastAsia="Arial" w:hAnsi="Verdana" w:cs="Times New Roman"/>
                <w:spacing w:val="4"/>
                <w:lang w:val="fr-CH"/>
              </w:rPr>
              <w:t xml:space="preserve"> année d</w:t>
            </w:r>
            <w:r w:rsidR="000E759C">
              <w:rPr>
                <w:rFonts w:ascii="Verdana" w:eastAsia="Arial" w:hAnsi="Verdana" w:cs="Times New Roman"/>
                <w:spacing w:val="4"/>
                <w:lang w:val="fr-CH"/>
              </w:rPr>
              <w:t>’</w:t>
            </w:r>
            <w:r w:rsidR="00705182" w:rsidRPr="00F5073D">
              <w:rPr>
                <w:rFonts w:ascii="Verdana" w:eastAsia="Arial" w:hAnsi="Verdana" w:cs="Times New Roman"/>
                <w:spacing w:val="4"/>
                <w:lang w:val="fr-CH"/>
              </w:rPr>
              <w:t>apprentissage</w:t>
            </w:r>
          </w:p>
        </w:tc>
        <w:tc>
          <w:tcPr>
            <w:tcW w:w="3969" w:type="dxa"/>
            <w:tcBorders>
              <w:bottom w:val="single" w:sz="4" w:space="0" w:color="auto"/>
            </w:tcBorders>
            <w:shd w:val="clear" w:color="auto" w:fill="D9D9D9" w:themeFill="background1" w:themeFillShade="D9"/>
            <w:vAlign w:val="center"/>
          </w:tcPr>
          <w:p w14:paraId="4BCF43C5" w14:textId="05098F63" w:rsidR="00496B12" w:rsidRPr="00511F18"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 xml:space="preserve"> </w:t>
            </w:r>
            <w:r w:rsidR="00705182" w:rsidRPr="00F5073D">
              <w:rPr>
                <w:rFonts w:ascii="Verdana" w:eastAsia="Arial" w:hAnsi="Verdana" w:cs="Times New Roman"/>
                <w:spacing w:val="4"/>
                <w:lang w:val="fr-CH"/>
              </w:rPr>
              <w:t>3</w:t>
            </w:r>
            <w:r w:rsidR="00705182" w:rsidRPr="00F5073D">
              <w:rPr>
                <w:rFonts w:ascii="Verdana" w:eastAsia="Arial" w:hAnsi="Verdana" w:cs="Times New Roman"/>
                <w:spacing w:val="4"/>
                <w:vertAlign w:val="superscript"/>
                <w:lang w:val="fr-CH"/>
              </w:rPr>
              <w:t>e</w:t>
            </w:r>
            <w:r w:rsidR="00705182" w:rsidRPr="00F5073D">
              <w:rPr>
                <w:rFonts w:ascii="Verdana" w:eastAsia="Arial" w:hAnsi="Verdana" w:cs="Times New Roman"/>
                <w:spacing w:val="4"/>
                <w:lang w:val="fr-CH"/>
              </w:rPr>
              <w:t xml:space="preserve"> année d</w:t>
            </w:r>
            <w:r w:rsidR="000E759C">
              <w:rPr>
                <w:rFonts w:ascii="Verdana" w:eastAsia="Arial" w:hAnsi="Verdana" w:cs="Times New Roman"/>
                <w:spacing w:val="4"/>
                <w:lang w:val="fr-CH"/>
              </w:rPr>
              <w:t>’</w:t>
            </w:r>
            <w:r w:rsidR="00705182" w:rsidRPr="00F5073D">
              <w:rPr>
                <w:rFonts w:ascii="Verdana" w:eastAsia="Arial" w:hAnsi="Verdana" w:cs="Times New Roman"/>
                <w:spacing w:val="4"/>
                <w:lang w:val="fr-CH"/>
              </w:rPr>
              <w:t>apprentissage</w:t>
            </w:r>
          </w:p>
        </w:tc>
      </w:tr>
      <w:tr w:rsidR="00A76017" w:rsidRPr="00F5073D" w14:paraId="0B2B546D"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FFC000"/>
            <w:textDirection w:val="btLr"/>
          </w:tcPr>
          <w:p w14:paraId="658E8859" w14:textId="3C6C6509" w:rsidR="00784F65" w:rsidRPr="00511F18" w:rsidRDefault="00705182" w:rsidP="00040C98">
            <w:pPr>
              <w:suppressAutoHyphens/>
              <w:ind w:left="113" w:right="113"/>
              <w:rPr>
                <w:rFonts w:ascii="Verdana" w:eastAsia="Arial" w:hAnsi="Verdana" w:cs="Times New Roman"/>
                <w:spacing w:val="4"/>
                <w:lang w:val="fr-CH"/>
              </w:rPr>
            </w:pPr>
            <w:bookmarkStart w:id="22" w:name="_Hlk200607854"/>
            <w:r w:rsidRPr="00F5073D">
              <w:rPr>
                <w:rFonts w:ascii="Verdana" w:eastAsia="Arial" w:hAnsi="Verdana" w:cs="Times New Roman"/>
                <w:spacing w:val="4"/>
                <w:lang w:val="fr-CH"/>
              </w:rPr>
              <w:t>d Détention d</w:t>
            </w:r>
            <w:r w:rsidR="000E759C">
              <w:rPr>
                <w:rFonts w:ascii="Verdana" w:eastAsia="Arial" w:hAnsi="Verdana" w:cs="Times New Roman"/>
                <w:spacing w:val="4"/>
                <w:lang w:val="fr-CH"/>
              </w:rPr>
              <w:t>’</w:t>
            </w:r>
            <w:r w:rsidRPr="00F5073D">
              <w:rPr>
                <w:rFonts w:ascii="Verdana" w:eastAsia="Arial" w:hAnsi="Verdana" w:cs="Times New Roman"/>
                <w:spacing w:val="4"/>
                <w:lang w:val="fr-CH"/>
              </w:rPr>
              <w:t>animaux de rente</w:t>
            </w:r>
          </w:p>
        </w:tc>
        <w:tc>
          <w:tcPr>
            <w:tcW w:w="4678" w:type="dxa"/>
            <w:tcBorders>
              <w:top w:val="single" w:sz="4" w:space="0" w:color="auto"/>
            </w:tcBorders>
            <w:shd w:val="clear" w:color="auto" w:fill="FFC000"/>
          </w:tcPr>
          <w:p w14:paraId="2811AF67" w14:textId="5E860BAF" w:rsidR="00784F65" w:rsidRPr="00511F18" w:rsidRDefault="0043562C"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C000"/>
                <w:spacing w:val="4"/>
                <w:lang w:val="fr-CH"/>
              </w:rPr>
            </w:pPr>
            <w:r w:rsidRPr="00F5073D">
              <w:rPr>
                <w:rFonts w:ascii="Verdana" w:eastAsia="Arial" w:hAnsi="Verdana" w:cs="Times New Roman"/>
                <w:spacing w:val="4"/>
                <w:lang w:val="fr-CH"/>
              </w:rPr>
              <w:t>Manier les animaux de rente de</w:t>
            </w:r>
            <w:r w:rsidR="0057089D" w:rsidRPr="00F5073D">
              <w:rPr>
                <w:rFonts w:ascii="Verdana" w:eastAsia="Arial" w:hAnsi="Verdana" w:cs="Times New Roman"/>
                <w:spacing w:val="4"/>
                <w:lang w:val="fr-CH"/>
              </w:rPr>
              <w:t xml:space="preserve"> manière sûre et </w:t>
            </w:r>
            <w:r w:rsidRPr="00F5073D">
              <w:rPr>
                <w:rFonts w:ascii="Verdana" w:eastAsia="Arial" w:hAnsi="Verdana" w:cs="Times New Roman"/>
                <w:spacing w:val="4"/>
                <w:lang w:val="fr-CH"/>
              </w:rPr>
              <w:t>dans le respect des besoins de l</w:t>
            </w:r>
            <w:r w:rsidR="000E759C">
              <w:rPr>
                <w:rFonts w:ascii="Verdana" w:eastAsia="Arial" w:hAnsi="Verdana" w:cs="Times New Roman"/>
                <w:spacing w:val="4"/>
                <w:lang w:val="fr-CH"/>
              </w:rPr>
              <w:t>’</w:t>
            </w:r>
            <w:r w:rsidR="0057089D" w:rsidRPr="00F5073D">
              <w:rPr>
                <w:rFonts w:ascii="Verdana" w:eastAsia="Arial" w:hAnsi="Verdana" w:cs="Times New Roman"/>
                <w:spacing w:val="4"/>
                <w:lang w:val="fr-CH"/>
              </w:rPr>
              <w:t>espèce (30 leçons)</w:t>
            </w:r>
          </w:p>
          <w:p w14:paraId="3715BD87" w14:textId="1455C7BB"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F5073D">
              <w:rPr>
                <w:rFonts w:ascii="Verdana" w:eastAsia="Arial" w:hAnsi="Verdana" w:cs="Arial"/>
                <w:spacing w:val="4"/>
                <w:lang w:val="fr-CH"/>
              </w:rPr>
              <w:t>d1, d2, d3</w:t>
            </w:r>
          </w:p>
        </w:tc>
        <w:tc>
          <w:tcPr>
            <w:tcW w:w="4394" w:type="dxa"/>
            <w:tcBorders>
              <w:top w:val="single" w:sz="4" w:space="0" w:color="auto"/>
            </w:tcBorders>
            <w:shd w:val="clear" w:color="auto" w:fill="FFC000"/>
          </w:tcPr>
          <w:p w14:paraId="5814B351" w14:textId="4BE67C2F"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C000"/>
                <w:spacing w:val="4"/>
                <w:lang w:val="fr-CH"/>
              </w:rPr>
            </w:pPr>
            <w:r w:rsidRPr="00F5073D">
              <w:rPr>
                <w:rFonts w:ascii="Verdana" w:eastAsia="Arial" w:hAnsi="Verdana" w:cs="Times New Roman"/>
                <w:spacing w:val="4"/>
                <w:lang w:val="fr-CH"/>
              </w:rPr>
              <w:t>Veiller au bien-être des animaux de rente (14 leçons)</w:t>
            </w:r>
          </w:p>
          <w:p w14:paraId="2D300B03" w14:textId="293584A8"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d1, d2, d3</w:t>
            </w:r>
          </w:p>
        </w:tc>
        <w:tc>
          <w:tcPr>
            <w:tcW w:w="3969" w:type="dxa"/>
            <w:tcBorders>
              <w:top w:val="single" w:sz="4" w:space="0" w:color="auto"/>
            </w:tcBorders>
            <w:shd w:val="clear" w:color="auto" w:fill="FFF2CC" w:themeFill="accent4" w:themeFillTint="33"/>
          </w:tcPr>
          <w:p w14:paraId="27232ABD" w14:textId="75E533FC"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B03BE">
              <w:rPr>
                <w:rFonts w:ascii="Verdana" w:eastAsia="Arial" w:hAnsi="Verdana" w:cs="Times New Roman"/>
                <w:spacing w:val="4"/>
                <w:lang w:val="fr-CH"/>
              </w:rPr>
              <w:t>DCO f</w:t>
            </w:r>
          </w:p>
        </w:tc>
      </w:tr>
      <w:tr w:rsidR="00A76017" w:rsidRPr="00F5073D" w14:paraId="65CEE147"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1852A32E" w14:textId="77777777" w:rsidR="00784F65" w:rsidRPr="00F5073D" w:rsidRDefault="00784F65" w:rsidP="00040C98">
            <w:pPr>
              <w:suppressAutoHyphens/>
              <w:ind w:left="113" w:right="113"/>
              <w:rPr>
                <w:rFonts w:ascii="Verdana" w:eastAsia="Arial" w:hAnsi="Verdana" w:cs="Times New Roman"/>
                <w:spacing w:val="4"/>
                <w:lang w:val="fr-CH"/>
              </w:rPr>
            </w:pPr>
          </w:p>
        </w:tc>
        <w:tc>
          <w:tcPr>
            <w:tcW w:w="4678" w:type="dxa"/>
            <w:shd w:val="clear" w:color="auto" w:fill="FFC000"/>
          </w:tcPr>
          <w:p w14:paraId="354ADD6D" w14:textId="56AA81A4"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C000"/>
                <w:spacing w:val="4"/>
                <w:lang w:val="fr-CH"/>
              </w:rPr>
            </w:pPr>
            <w:r w:rsidRPr="00F5073D">
              <w:rPr>
                <w:rFonts w:ascii="Verdana" w:eastAsia="Arial" w:hAnsi="Verdana" w:cs="Times New Roman"/>
                <w:spacing w:val="4"/>
                <w:lang w:val="fr-CH"/>
              </w:rPr>
              <w:t>Nourrir les animaux de rente de dans le respect des besoins de leur espèce (18 leçons)</w:t>
            </w:r>
          </w:p>
          <w:p w14:paraId="459A40CA" w14:textId="344A2229"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F5073D">
              <w:rPr>
                <w:rFonts w:ascii="Verdana" w:eastAsia="Arial" w:hAnsi="Verdana" w:cs="Arial"/>
                <w:spacing w:val="4"/>
                <w:lang w:val="fr-CH"/>
              </w:rPr>
              <w:t>d3</w:t>
            </w:r>
          </w:p>
        </w:tc>
        <w:tc>
          <w:tcPr>
            <w:tcW w:w="4394" w:type="dxa"/>
            <w:shd w:val="clear" w:color="auto" w:fill="FFC000"/>
          </w:tcPr>
          <w:p w14:paraId="49B44E10" w14:textId="6A7F310D"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C000"/>
                <w:spacing w:val="4"/>
                <w:lang w:val="fr-CH"/>
              </w:rPr>
            </w:pPr>
            <w:r w:rsidRPr="00F5073D">
              <w:rPr>
                <w:rFonts w:ascii="Verdana" w:eastAsia="Arial" w:hAnsi="Verdana" w:cs="Times New Roman"/>
                <w:spacing w:val="4"/>
                <w:lang w:val="fr-CH"/>
              </w:rPr>
              <w:t>Utiliser les aliments pour animaux en fonction des volumes de production (16 leçon</w:t>
            </w:r>
            <w:r w:rsidR="00AB03BE">
              <w:rPr>
                <w:rFonts w:ascii="Verdana" w:eastAsia="Arial" w:hAnsi="Verdana" w:cs="Times New Roman"/>
                <w:spacing w:val="4"/>
                <w:lang w:val="fr-CH"/>
              </w:rPr>
              <w:t>s</w:t>
            </w:r>
            <w:r w:rsidRPr="00F5073D">
              <w:rPr>
                <w:rFonts w:ascii="Verdana" w:eastAsia="Arial" w:hAnsi="Verdana" w:cs="Times New Roman"/>
                <w:spacing w:val="4"/>
                <w:lang w:val="fr-CH"/>
              </w:rPr>
              <w:t>)</w:t>
            </w:r>
          </w:p>
          <w:p w14:paraId="25239CFF" w14:textId="3B0ABEFA"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d1</w:t>
            </w:r>
          </w:p>
        </w:tc>
        <w:tc>
          <w:tcPr>
            <w:tcW w:w="3969" w:type="dxa"/>
            <w:shd w:val="clear" w:color="auto" w:fill="FFF2CC" w:themeFill="accent4" w:themeFillTint="33"/>
          </w:tcPr>
          <w:p w14:paraId="624AACAA" w14:textId="00D71980"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lang w:val="fr-CH"/>
              </w:rPr>
            </w:pPr>
            <w:r w:rsidRPr="00F5073D">
              <w:rPr>
                <w:rFonts w:ascii="Verdana" w:eastAsia="Arial" w:hAnsi="Verdana" w:cs="Times New Roman"/>
                <w:spacing w:val="4"/>
                <w:lang w:val="fr-CH"/>
              </w:rPr>
              <w:t>DCO g</w:t>
            </w:r>
          </w:p>
        </w:tc>
      </w:tr>
      <w:tr w:rsidR="00A76017" w:rsidRPr="00F5073D" w14:paraId="1D1943F0"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4CA553BC" w14:textId="77777777" w:rsidR="00784F65" w:rsidRPr="00F5073D" w:rsidRDefault="00784F65" w:rsidP="00040C98">
            <w:pPr>
              <w:suppressAutoHyphens/>
              <w:ind w:left="113" w:right="113"/>
              <w:rPr>
                <w:rFonts w:ascii="Verdana" w:eastAsia="Arial" w:hAnsi="Verdana" w:cs="Times New Roman"/>
                <w:spacing w:val="4"/>
                <w:lang w:val="fr-CH"/>
              </w:rPr>
            </w:pPr>
          </w:p>
        </w:tc>
        <w:tc>
          <w:tcPr>
            <w:tcW w:w="4678" w:type="dxa"/>
            <w:shd w:val="clear" w:color="auto" w:fill="FFC000"/>
          </w:tcPr>
          <w:p w14:paraId="7D8A1F32" w14:textId="4EBE23E8"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Maintenir les animaux de rente en bonne santé (20 leçons)</w:t>
            </w:r>
          </w:p>
          <w:p w14:paraId="2798E4B1" w14:textId="5DBE6EC0"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F5073D">
              <w:rPr>
                <w:rFonts w:ascii="Verdana" w:eastAsia="Arial" w:hAnsi="Verdana" w:cs="Arial"/>
                <w:spacing w:val="4"/>
                <w:lang w:val="fr-CH"/>
              </w:rPr>
              <w:t>d2, d3</w:t>
            </w:r>
          </w:p>
        </w:tc>
        <w:tc>
          <w:tcPr>
            <w:tcW w:w="4394" w:type="dxa"/>
            <w:shd w:val="clear" w:color="auto" w:fill="FFC000"/>
          </w:tcPr>
          <w:p w14:paraId="2F8A2F92" w14:textId="6CAD3B78"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Détecter les maladies et soigner les animaux de rente</w:t>
            </w:r>
          </w:p>
          <w:p w14:paraId="634FC2A3" w14:textId="4C4C6557"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d2, d3</w:t>
            </w:r>
          </w:p>
        </w:tc>
        <w:tc>
          <w:tcPr>
            <w:tcW w:w="3969" w:type="dxa"/>
            <w:shd w:val="clear" w:color="auto" w:fill="FFF2CC" w:themeFill="accent4" w:themeFillTint="33"/>
          </w:tcPr>
          <w:p w14:paraId="05EAD5D0" w14:textId="73455C49"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DCO h</w:t>
            </w:r>
          </w:p>
        </w:tc>
      </w:tr>
      <w:tr w:rsidR="00A76017" w:rsidRPr="00F5073D" w14:paraId="3DB36B1B"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6D500A94" w14:textId="77777777" w:rsidR="00784F65" w:rsidRPr="00F5073D" w:rsidRDefault="00784F65" w:rsidP="00040C98">
            <w:pPr>
              <w:suppressAutoHyphens/>
              <w:ind w:left="113" w:right="113"/>
              <w:rPr>
                <w:rFonts w:ascii="Verdana" w:eastAsia="Arial" w:hAnsi="Verdana" w:cs="Times New Roman"/>
                <w:spacing w:val="4"/>
                <w:lang w:val="fr-CH"/>
              </w:rPr>
            </w:pPr>
          </w:p>
        </w:tc>
        <w:tc>
          <w:tcPr>
            <w:tcW w:w="4678" w:type="dxa"/>
            <w:shd w:val="clear" w:color="auto" w:fill="FFC000"/>
          </w:tcPr>
          <w:p w14:paraId="32B2B90B" w14:textId="56B186DC"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Reproduire les animaux de rente (16 leçons)</w:t>
            </w:r>
          </w:p>
          <w:p w14:paraId="59A43BEB" w14:textId="623C57FC"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F5073D">
              <w:rPr>
                <w:rFonts w:ascii="Verdana" w:eastAsia="Arial" w:hAnsi="Verdana" w:cs="Arial"/>
                <w:spacing w:val="4"/>
                <w:lang w:val="fr-CH"/>
              </w:rPr>
              <w:t>d3</w:t>
            </w:r>
          </w:p>
        </w:tc>
        <w:tc>
          <w:tcPr>
            <w:tcW w:w="4394" w:type="dxa"/>
            <w:shd w:val="clear" w:color="auto" w:fill="FFC000"/>
          </w:tcPr>
          <w:p w14:paraId="0C9B974B" w14:textId="1A6191DC"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C000"/>
                <w:spacing w:val="4"/>
                <w:lang w:val="fr-CH"/>
              </w:rPr>
            </w:pPr>
            <w:r w:rsidRPr="00F5073D">
              <w:rPr>
                <w:rFonts w:ascii="Verdana" w:eastAsia="Arial" w:hAnsi="Verdana" w:cs="Times New Roman"/>
                <w:spacing w:val="4"/>
                <w:lang w:val="fr-CH"/>
              </w:rPr>
              <w:t>Produire des aliments pour animaux en fonction du site et du marché (20 leçons)</w:t>
            </w:r>
          </w:p>
          <w:p w14:paraId="4807C175" w14:textId="2F839550"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d1, d2</w:t>
            </w:r>
          </w:p>
        </w:tc>
        <w:tc>
          <w:tcPr>
            <w:tcW w:w="3969" w:type="dxa"/>
            <w:shd w:val="clear" w:color="auto" w:fill="FFF2CC" w:themeFill="accent4" w:themeFillTint="33"/>
          </w:tcPr>
          <w:p w14:paraId="6C957B98" w14:textId="4213618A"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DCO i</w:t>
            </w:r>
          </w:p>
        </w:tc>
      </w:tr>
      <w:tr w:rsidR="00A76017" w:rsidRPr="00F5073D" w14:paraId="7F70018A"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2720D270" w14:textId="77777777" w:rsidR="00784F65" w:rsidRPr="00F5073D" w:rsidRDefault="00784F65" w:rsidP="00040C98">
            <w:pPr>
              <w:suppressAutoHyphens/>
              <w:ind w:left="113" w:right="113"/>
              <w:rPr>
                <w:rFonts w:ascii="Verdana" w:eastAsia="Arial" w:hAnsi="Verdana" w:cs="Times New Roman"/>
                <w:spacing w:val="4"/>
                <w:lang w:val="fr-CH"/>
              </w:rPr>
            </w:pPr>
          </w:p>
        </w:tc>
        <w:tc>
          <w:tcPr>
            <w:tcW w:w="4678" w:type="dxa"/>
            <w:shd w:val="clear" w:color="auto" w:fill="FFC000"/>
          </w:tcPr>
          <w:p w14:paraId="3135CE2F" w14:textId="7C30794D"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 xml:space="preserve">Stocker et </w:t>
            </w:r>
            <w:r w:rsidR="00D655F0" w:rsidRPr="00F5073D">
              <w:rPr>
                <w:rFonts w:ascii="Verdana" w:eastAsia="Arial" w:hAnsi="Verdana" w:cs="Times New Roman"/>
                <w:spacing w:val="4"/>
                <w:lang w:val="fr-CH"/>
              </w:rPr>
              <w:t>préparer</w:t>
            </w:r>
            <w:r w:rsidRPr="00F5073D">
              <w:rPr>
                <w:rFonts w:ascii="Verdana" w:eastAsia="Arial" w:hAnsi="Verdana" w:cs="Times New Roman"/>
                <w:spacing w:val="4"/>
                <w:lang w:val="fr-CH"/>
              </w:rPr>
              <w:t xml:space="preserve"> des e</w:t>
            </w:r>
            <w:r w:rsidR="00D655F0" w:rsidRPr="00F5073D">
              <w:rPr>
                <w:rFonts w:ascii="Verdana" w:eastAsia="Arial" w:hAnsi="Verdana" w:cs="Times New Roman"/>
                <w:spacing w:val="4"/>
                <w:lang w:val="fr-CH"/>
              </w:rPr>
              <w:t>n</w:t>
            </w:r>
            <w:r w:rsidRPr="00F5073D">
              <w:rPr>
                <w:rFonts w:ascii="Verdana" w:eastAsia="Arial" w:hAnsi="Verdana" w:cs="Times New Roman"/>
                <w:spacing w:val="4"/>
                <w:lang w:val="fr-CH"/>
              </w:rPr>
              <w:t>grais de ferme (16 leçons)</w:t>
            </w:r>
          </w:p>
          <w:p w14:paraId="78339D17" w14:textId="2B142521"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d1, d4</w:t>
            </w:r>
          </w:p>
        </w:tc>
        <w:tc>
          <w:tcPr>
            <w:tcW w:w="4394" w:type="dxa"/>
            <w:shd w:val="clear" w:color="auto" w:fill="FFC000"/>
          </w:tcPr>
          <w:p w14:paraId="6F1E6826" w14:textId="77777777"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FFF2CC" w:themeFill="accent4" w:themeFillTint="33"/>
          </w:tcPr>
          <w:p w14:paraId="7C8E701D" w14:textId="5F6C1F44"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DCO j</w:t>
            </w:r>
          </w:p>
        </w:tc>
      </w:tr>
      <w:tr w:rsidR="00A76017" w:rsidRPr="00F5073D" w14:paraId="34E55F6D"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0337B4AD" w14:textId="77777777" w:rsidR="00784F65" w:rsidRPr="00F5073D" w:rsidRDefault="00784F65" w:rsidP="00040C98">
            <w:pPr>
              <w:suppressAutoHyphens/>
              <w:ind w:left="113" w:right="113"/>
              <w:rPr>
                <w:rFonts w:ascii="Verdana" w:eastAsia="Arial" w:hAnsi="Verdana" w:cs="Times New Roman"/>
                <w:spacing w:val="4"/>
                <w:lang w:val="fr-CH"/>
              </w:rPr>
            </w:pPr>
          </w:p>
        </w:tc>
        <w:tc>
          <w:tcPr>
            <w:tcW w:w="4678" w:type="dxa"/>
            <w:shd w:val="clear" w:color="auto" w:fill="FFC000"/>
          </w:tcPr>
          <w:p w14:paraId="0B1AF63E" w14:textId="41F3CEEE"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Total : 100 leçons</w:t>
            </w:r>
          </w:p>
        </w:tc>
        <w:tc>
          <w:tcPr>
            <w:tcW w:w="4394" w:type="dxa"/>
            <w:shd w:val="clear" w:color="auto" w:fill="FFC000"/>
          </w:tcPr>
          <w:p w14:paraId="24654E24" w14:textId="285D32F3"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Total : 70 leçons</w:t>
            </w:r>
          </w:p>
        </w:tc>
        <w:tc>
          <w:tcPr>
            <w:tcW w:w="3969" w:type="dxa"/>
            <w:shd w:val="clear" w:color="auto" w:fill="FFF2CC" w:themeFill="accent4" w:themeFillTint="33"/>
          </w:tcPr>
          <w:p w14:paraId="5D738C97" w14:textId="15A74ECB" w:rsidR="00784F65" w:rsidRPr="00511F18" w:rsidRDefault="0043562C" w:rsidP="0043562C">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DCO k</w:t>
            </w:r>
          </w:p>
        </w:tc>
      </w:tr>
      <w:tr w:rsidR="00A76017" w:rsidRPr="00F5073D" w14:paraId="4787698D"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FFD966" w:themeFill="accent4" w:themeFillTint="99"/>
            <w:textDirection w:val="btLr"/>
          </w:tcPr>
          <w:p w14:paraId="61B172D1" w14:textId="19936321" w:rsidR="00784F65" w:rsidRPr="00511F18" w:rsidRDefault="00705182" w:rsidP="0043562C">
            <w:pPr>
              <w:suppressAutoHyphens/>
              <w:ind w:left="113" w:right="113"/>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e Gestion de surfaces herbagères et de fourrage grossier</w:t>
            </w:r>
          </w:p>
        </w:tc>
        <w:tc>
          <w:tcPr>
            <w:tcW w:w="4678" w:type="dxa"/>
            <w:shd w:val="clear" w:color="auto" w:fill="FFD966" w:themeFill="accent4" w:themeFillTint="99"/>
          </w:tcPr>
          <w:p w14:paraId="6F8EA845" w14:textId="51E0A6E0"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Mettre en place du maïs dans la production fourragère (10 leçons)</w:t>
            </w:r>
          </w:p>
          <w:p w14:paraId="4EDA51EE" w14:textId="5CC164C8"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e6</w:t>
            </w:r>
          </w:p>
        </w:tc>
        <w:tc>
          <w:tcPr>
            <w:tcW w:w="4394" w:type="dxa"/>
            <w:shd w:val="clear" w:color="auto" w:fill="FFD966" w:themeFill="accent4" w:themeFillTint="99"/>
          </w:tcPr>
          <w:p w14:paraId="288602D6" w14:textId="0C12817A"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 xml:space="preserve">Évaluer et </w:t>
            </w:r>
            <w:r w:rsidR="00325191" w:rsidRPr="00F5073D">
              <w:rPr>
                <w:rFonts w:ascii="Verdana" w:eastAsia="Arial" w:hAnsi="Verdana" w:cs="Times New Roman"/>
                <w:spacing w:val="4"/>
                <w:lang w:val="fr-CH"/>
              </w:rPr>
              <w:t>gérer</w:t>
            </w:r>
            <w:r w:rsidRPr="00F5073D">
              <w:rPr>
                <w:rFonts w:ascii="Verdana" w:eastAsia="Arial" w:hAnsi="Verdana" w:cs="Times New Roman"/>
                <w:spacing w:val="4"/>
                <w:lang w:val="fr-CH"/>
              </w:rPr>
              <w:t xml:space="preserve"> les prairies (20 leçons)</w:t>
            </w:r>
          </w:p>
          <w:p w14:paraId="38278A62" w14:textId="6FDDA502"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e1, e2, e5</w:t>
            </w:r>
          </w:p>
        </w:tc>
        <w:tc>
          <w:tcPr>
            <w:tcW w:w="3969" w:type="dxa"/>
            <w:shd w:val="clear" w:color="auto" w:fill="FFF2CC" w:themeFill="accent4" w:themeFillTint="33"/>
          </w:tcPr>
          <w:p w14:paraId="5FF4A5BF" w14:textId="23C236C6"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A76017" w:rsidRPr="00F5073D" w14:paraId="4893060F"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0E925E8" w14:textId="77777777" w:rsidR="00784F65" w:rsidRPr="00F5073D" w:rsidRDefault="00784F65" w:rsidP="00040C98">
            <w:pPr>
              <w:suppressAutoHyphens/>
              <w:rPr>
                <w:rFonts w:ascii="Verdana" w:eastAsia="Arial" w:hAnsi="Verdana" w:cs="Times New Roman"/>
                <w:spacing w:val="4"/>
                <w:lang w:val="fr-CH"/>
              </w:rPr>
            </w:pPr>
          </w:p>
        </w:tc>
        <w:tc>
          <w:tcPr>
            <w:tcW w:w="4678" w:type="dxa"/>
            <w:shd w:val="clear" w:color="auto" w:fill="FFD966" w:themeFill="accent4" w:themeFillTint="99"/>
          </w:tcPr>
          <w:p w14:paraId="7B600D65" w14:textId="7844C650"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Aménager et gérer des prairies artificielles (20 leçons)</w:t>
            </w:r>
          </w:p>
          <w:p w14:paraId="2EEECCE9" w14:textId="15009762"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e1, e5</w:t>
            </w:r>
          </w:p>
        </w:tc>
        <w:tc>
          <w:tcPr>
            <w:tcW w:w="4394" w:type="dxa"/>
            <w:shd w:val="clear" w:color="auto" w:fill="FFD966" w:themeFill="accent4" w:themeFillTint="99"/>
          </w:tcPr>
          <w:p w14:paraId="1A37CBCE" w14:textId="1D8EE0F2"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Fertiliser les prairies en fonction du site et de leur utilisation (20 leçons)</w:t>
            </w:r>
          </w:p>
          <w:p w14:paraId="69926A69" w14:textId="144524AA"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e2</w:t>
            </w:r>
          </w:p>
        </w:tc>
        <w:tc>
          <w:tcPr>
            <w:tcW w:w="3969" w:type="dxa"/>
            <w:shd w:val="clear" w:color="auto" w:fill="FFF2CC" w:themeFill="accent4" w:themeFillTint="33"/>
          </w:tcPr>
          <w:p w14:paraId="31093069" w14:textId="77777777"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A76017" w:rsidRPr="00F5073D" w14:paraId="51EAFBDF"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4B5C4617" w14:textId="77777777" w:rsidR="00784F65" w:rsidRPr="00F5073D" w:rsidRDefault="00784F65" w:rsidP="00040C98">
            <w:pPr>
              <w:suppressAutoHyphens/>
              <w:rPr>
                <w:rFonts w:ascii="Verdana" w:eastAsia="Arial" w:hAnsi="Verdana" w:cs="Times New Roman"/>
                <w:spacing w:val="4"/>
                <w:lang w:val="fr-CH"/>
              </w:rPr>
            </w:pPr>
          </w:p>
        </w:tc>
        <w:tc>
          <w:tcPr>
            <w:tcW w:w="4678" w:type="dxa"/>
            <w:shd w:val="clear" w:color="auto" w:fill="FFD966" w:themeFill="accent4" w:themeFillTint="99"/>
          </w:tcPr>
          <w:p w14:paraId="2DF9B5A0" w14:textId="735D1987"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Récolter et conserver le fourrage grossier (20 leçons)</w:t>
            </w:r>
          </w:p>
          <w:p w14:paraId="5FB989B9" w14:textId="5A89BD4B"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e3</w:t>
            </w:r>
          </w:p>
        </w:tc>
        <w:tc>
          <w:tcPr>
            <w:tcW w:w="4394" w:type="dxa"/>
            <w:shd w:val="clear" w:color="auto" w:fill="FFD966" w:themeFill="accent4" w:themeFillTint="99"/>
          </w:tcPr>
          <w:p w14:paraId="6BE56CCD" w14:textId="4F5C0400"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Récolter, conserver et évaluer le fourrage grossier (15 leçons)</w:t>
            </w:r>
          </w:p>
          <w:p w14:paraId="5B8BD235" w14:textId="12B6B1F8"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e3, e6</w:t>
            </w:r>
          </w:p>
        </w:tc>
        <w:tc>
          <w:tcPr>
            <w:tcW w:w="3969" w:type="dxa"/>
            <w:shd w:val="clear" w:color="auto" w:fill="FFF2CC" w:themeFill="accent4" w:themeFillTint="33"/>
          </w:tcPr>
          <w:p w14:paraId="1E0C1E16" w14:textId="77777777"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A76017" w:rsidRPr="00F5073D" w14:paraId="31A61034"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ECD7799" w14:textId="77777777" w:rsidR="00784F65" w:rsidRPr="00F5073D" w:rsidRDefault="00784F65" w:rsidP="00040C98">
            <w:pPr>
              <w:suppressAutoHyphens/>
              <w:rPr>
                <w:rFonts w:ascii="Verdana" w:eastAsia="Arial" w:hAnsi="Verdana" w:cs="Times New Roman"/>
                <w:spacing w:val="4"/>
                <w:lang w:val="fr-CH"/>
              </w:rPr>
            </w:pPr>
          </w:p>
        </w:tc>
        <w:tc>
          <w:tcPr>
            <w:tcW w:w="4678" w:type="dxa"/>
            <w:shd w:val="clear" w:color="auto" w:fill="FFD966" w:themeFill="accent4" w:themeFillTint="99"/>
          </w:tcPr>
          <w:p w14:paraId="6B71FD66" w14:textId="044E732A"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FFD966" w:themeColor="accent4" w:themeTint="99"/>
                <w:spacing w:val="4"/>
                <w:lang w:val="fr-CH"/>
              </w:rPr>
            </w:pPr>
            <w:r w:rsidRPr="00F5073D">
              <w:rPr>
                <w:rFonts w:ascii="Verdana" w:eastAsia="Arial" w:hAnsi="Verdana" w:cs="Times New Roman"/>
                <w:spacing w:val="4"/>
                <w:lang w:val="fr-CH"/>
              </w:rPr>
              <w:t>Mettre en place une infrastructure de pâturage (10 leçons)</w:t>
            </w:r>
          </w:p>
          <w:p w14:paraId="0F132393" w14:textId="5A87E2E2"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e4</w:t>
            </w:r>
          </w:p>
        </w:tc>
        <w:tc>
          <w:tcPr>
            <w:tcW w:w="4394" w:type="dxa"/>
            <w:shd w:val="clear" w:color="auto" w:fill="FFD966" w:themeFill="accent4" w:themeFillTint="99"/>
          </w:tcPr>
          <w:p w14:paraId="6C487912" w14:textId="71EBB90B"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Planifier et exploiter des pâturages (15 leçons)</w:t>
            </w:r>
          </w:p>
          <w:p w14:paraId="335989FF" w14:textId="1B60D48A"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Arial"/>
                <w:spacing w:val="4"/>
                <w:lang w:val="fr-CH"/>
              </w:rPr>
              <w:t>e4</w:t>
            </w:r>
          </w:p>
        </w:tc>
        <w:tc>
          <w:tcPr>
            <w:tcW w:w="3969" w:type="dxa"/>
            <w:shd w:val="clear" w:color="auto" w:fill="FFF2CC" w:themeFill="accent4" w:themeFillTint="33"/>
          </w:tcPr>
          <w:p w14:paraId="0D0FC931" w14:textId="77777777"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bookmarkEnd w:id="22"/>
      <w:tr w:rsidR="00A76017" w:rsidRPr="00F5073D" w14:paraId="0C76F08F" w14:textId="77777777" w:rsidTr="00705182">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61F41BB" w14:textId="77777777" w:rsidR="00784F65" w:rsidRPr="00F5073D" w:rsidRDefault="00784F65" w:rsidP="00040C98">
            <w:pPr>
              <w:suppressAutoHyphens/>
              <w:rPr>
                <w:rFonts w:ascii="Verdana" w:eastAsia="Arial" w:hAnsi="Verdana" w:cs="Times New Roman"/>
                <w:spacing w:val="4"/>
                <w:lang w:val="fr-CH"/>
              </w:rPr>
            </w:pPr>
          </w:p>
        </w:tc>
        <w:tc>
          <w:tcPr>
            <w:tcW w:w="4678" w:type="dxa"/>
            <w:shd w:val="clear" w:color="auto" w:fill="FFD966" w:themeFill="accent4" w:themeFillTint="99"/>
          </w:tcPr>
          <w:p w14:paraId="48296CE3" w14:textId="1154AD6F"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Total : 60 leçons</w:t>
            </w:r>
          </w:p>
        </w:tc>
        <w:tc>
          <w:tcPr>
            <w:tcW w:w="4394" w:type="dxa"/>
            <w:shd w:val="clear" w:color="auto" w:fill="FFD966" w:themeFill="accent4" w:themeFillTint="99"/>
          </w:tcPr>
          <w:p w14:paraId="78432504" w14:textId="03C2A7D6" w:rsidR="00784F65" w:rsidRPr="00511F18" w:rsidRDefault="00EF0C0D" w:rsidP="00EF0C0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F5073D">
              <w:rPr>
                <w:rFonts w:ascii="Verdana" w:eastAsia="Arial" w:hAnsi="Verdana" w:cs="Times New Roman"/>
                <w:spacing w:val="4"/>
                <w:lang w:val="fr-CH"/>
              </w:rPr>
              <w:t>Total : 70 leçons</w:t>
            </w:r>
          </w:p>
        </w:tc>
        <w:tc>
          <w:tcPr>
            <w:tcW w:w="3969" w:type="dxa"/>
            <w:shd w:val="clear" w:color="auto" w:fill="FFF2CC" w:themeFill="accent4" w:themeFillTint="33"/>
          </w:tcPr>
          <w:p w14:paraId="42F00184" w14:textId="77777777" w:rsidR="00784F65" w:rsidRPr="00F5073D"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bl>
    <w:p w14:paraId="691C9775" w14:textId="77777777" w:rsidR="00E85037" w:rsidRPr="00F5073D" w:rsidRDefault="00E85037" w:rsidP="00040C98">
      <w:pPr>
        <w:spacing w:line="240" w:lineRule="auto"/>
        <w:rPr>
          <w:rFonts w:ascii="Verdana" w:eastAsia="Arial" w:hAnsi="Verdana" w:cstheme="minorHAnsi"/>
          <w:b/>
          <w:lang w:val="fr-CH"/>
        </w:rPr>
        <w:sectPr w:rsidR="00E85037" w:rsidRPr="00F5073D" w:rsidSect="00040C98">
          <w:headerReference w:type="first" r:id="rId17"/>
          <w:pgSz w:w="16838" w:h="11906" w:orient="landscape"/>
          <w:pgMar w:top="1440" w:right="1440" w:bottom="1440" w:left="1440" w:header="709" w:footer="170" w:gutter="0"/>
          <w:cols w:space="708"/>
          <w:titlePg/>
          <w:docGrid w:linePitch="360"/>
        </w:sectPr>
      </w:pPr>
    </w:p>
    <w:p w14:paraId="2C2C1078" w14:textId="2005067A" w:rsidR="00D14A94" w:rsidRPr="00511F18" w:rsidRDefault="00D655F0" w:rsidP="00D655F0">
      <w:pPr>
        <w:spacing w:line="240" w:lineRule="auto"/>
        <w:rPr>
          <w:rFonts w:ascii="Verdana" w:eastAsia="Arial" w:hAnsi="Verdana" w:cstheme="minorHAnsi"/>
          <w:b/>
          <w:lang w:val="fr-CH"/>
        </w:rPr>
      </w:pPr>
      <w:r w:rsidRPr="00F5073D">
        <w:rPr>
          <w:rFonts w:ascii="Verdana" w:eastAsia="Arial" w:hAnsi="Verdana" w:cstheme="minorHAnsi"/>
          <w:b/>
          <w:lang w:val="fr-CH"/>
        </w:rPr>
        <w:lastRenderedPageBreak/>
        <w:t xml:space="preserve">Unités </w:t>
      </w:r>
      <w:r w:rsidR="00234EC2">
        <w:rPr>
          <w:rFonts w:ascii="Verdana" w:eastAsia="Arial" w:hAnsi="Verdana" w:cstheme="minorHAnsi"/>
          <w:b/>
          <w:lang w:val="fr-CH"/>
        </w:rPr>
        <w:t xml:space="preserve">de formation </w:t>
      </w:r>
      <w:r w:rsidRPr="00F5073D">
        <w:rPr>
          <w:rFonts w:ascii="Verdana" w:eastAsia="Arial" w:hAnsi="Verdana" w:cstheme="minorHAnsi"/>
          <w:b/>
          <w:lang w:val="fr-CH"/>
        </w:rPr>
        <w:t>par année d</w:t>
      </w:r>
      <w:r w:rsidR="000E759C">
        <w:rPr>
          <w:rFonts w:ascii="Verdana" w:eastAsia="Arial" w:hAnsi="Verdana" w:cstheme="minorHAnsi"/>
          <w:b/>
          <w:lang w:val="fr-CH"/>
        </w:rPr>
        <w:t>’</w:t>
      </w:r>
      <w:r w:rsidRPr="00F5073D">
        <w:rPr>
          <w:rFonts w:ascii="Verdana" w:eastAsia="Arial" w:hAnsi="Verdana" w:cstheme="minorHAnsi"/>
          <w:b/>
          <w:lang w:val="fr-CH"/>
        </w:rPr>
        <w:t>apprentissage</w:t>
      </w:r>
    </w:p>
    <w:p w14:paraId="1476028D" w14:textId="64A36B09" w:rsidR="00AC782D" w:rsidRPr="00F5073D" w:rsidRDefault="00D655F0" w:rsidP="00D655F0">
      <w:pPr>
        <w:spacing w:after="120" w:line="240" w:lineRule="auto"/>
        <w:rPr>
          <w:rFonts w:ascii="Verdana" w:hAnsi="Verdana" w:cstheme="minorHAnsi"/>
          <w:spacing w:val="22"/>
          <w:w w:val="90"/>
          <w:sz w:val="28"/>
          <w:szCs w:val="28"/>
          <w:lang w:val="fr-CH"/>
        </w:rPr>
      </w:pPr>
      <w:r w:rsidRPr="00F5073D">
        <w:rPr>
          <w:rFonts w:ascii="Verdana" w:eastAsia="Arial" w:hAnsi="Verdana" w:cstheme="minorHAnsi"/>
          <w:b/>
          <w:bCs/>
          <w:sz w:val="28"/>
          <w:szCs w:val="28"/>
          <w:lang w:val="fr-CH"/>
        </w:rPr>
        <w:t>1</w:t>
      </w:r>
      <w:r w:rsidRPr="00F5073D">
        <w:rPr>
          <w:rFonts w:ascii="Verdana" w:eastAsia="Arial" w:hAnsi="Verdana" w:cstheme="minorHAnsi"/>
          <w:b/>
          <w:bCs/>
          <w:sz w:val="28"/>
          <w:szCs w:val="28"/>
          <w:vertAlign w:val="superscript"/>
          <w:lang w:val="fr-CH"/>
        </w:rPr>
        <w:t>e</w:t>
      </w:r>
      <w:r w:rsidRPr="00F5073D">
        <w:rPr>
          <w:rFonts w:ascii="Verdana" w:eastAsia="Arial" w:hAnsi="Verdana" w:cstheme="minorHAnsi"/>
          <w:b/>
          <w:bCs/>
          <w:sz w:val="28"/>
          <w:szCs w:val="28"/>
          <w:lang w:val="fr-CH"/>
        </w:rPr>
        <w:t xml:space="preserve"> année d</w:t>
      </w:r>
      <w:r w:rsidR="000E759C">
        <w:rPr>
          <w:rFonts w:ascii="Verdana" w:eastAsia="Arial" w:hAnsi="Verdana" w:cstheme="minorHAnsi"/>
          <w:b/>
          <w:bCs/>
          <w:sz w:val="28"/>
          <w:szCs w:val="28"/>
          <w:lang w:val="fr-CH"/>
        </w:rPr>
        <w:t>’</w:t>
      </w:r>
      <w:r w:rsidRPr="00F5073D">
        <w:rPr>
          <w:rFonts w:ascii="Verdana" w:eastAsia="Arial" w:hAnsi="Verdana" w:cstheme="minorHAnsi"/>
          <w:b/>
          <w:bCs/>
          <w:sz w:val="28"/>
          <w:szCs w:val="28"/>
          <w:lang w:val="fr-CH"/>
        </w:rPr>
        <w:t>apprentissage</w:t>
      </w:r>
      <w:r w:rsidR="00AC782D" w:rsidRPr="00511F18">
        <w:rPr>
          <w:rFonts w:ascii="Verdana" w:eastAsia="Arial" w:hAnsi="Verdana" w:cstheme="minorHAnsi"/>
          <w:b/>
          <w:bCs/>
          <w:sz w:val="28"/>
          <w:szCs w:val="28"/>
          <w:lang w:val="fr-CH"/>
        </w:rPr>
        <w:t xml:space="preserve"> </w:t>
      </w:r>
    </w:p>
    <w:p w14:paraId="1D6EA53D" w14:textId="0BB77B39" w:rsidR="00155E26" w:rsidRPr="00F5073D" w:rsidRDefault="005777C4" w:rsidP="00040C98">
      <w:pPr>
        <w:spacing w:before="60" w:after="60" w:line="240" w:lineRule="auto"/>
        <w:rPr>
          <w:rFonts w:ascii="Verdana" w:eastAsia="Arial" w:hAnsi="Verdana" w:cstheme="minorHAnsi"/>
          <w:b/>
          <w:bCs/>
          <w:sz w:val="32"/>
          <w:szCs w:val="32"/>
          <w:lang w:val="fr-CH"/>
        </w:rPr>
      </w:pPr>
      <w:r w:rsidRPr="00F5073D">
        <w:rPr>
          <w:rFonts w:ascii="Verdana" w:eastAsia="Arial" w:hAnsi="Verdana" w:cstheme="minorHAnsi"/>
          <w:b/>
          <w:bCs/>
          <w:sz w:val="32"/>
          <w:szCs w:val="32"/>
          <w:lang w:val="fr-CH"/>
        </w:rPr>
        <w:t>Domaine de compétences opérationnelles d : Détention d</w:t>
      </w:r>
      <w:r w:rsidR="000E759C">
        <w:rPr>
          <w:rFonts w:ascii="Verdana" w:eastAsia="Arial" w:hAnsi="Verdana" w:cstheme="minorHAnsi"/>
          <w:b/>
          <w:bCs/>
          <w:sz w:val="32"/>
          <w:szCs w:val="32"/>
          <w:lang w:val="fr-CH"/>
        </w:rPr>
        <w:t>’</w:t>
      </w:r>
      <w:r w:rsidRPr="00F5073D">
        <w:rPr>
          <w:rFonts w:ascii="Verdana" w:eastAsia="Arial" w:hAnsi="Verdana" w:cstheme="minorHAnsi"/>
          <w:b/>
          <w:bCs/>
          <w:sz w:val="32"/>
          <w:szCs w:val="32"/>
          <w:lang w:val="fr-CH"/>
        </w:rPr>
        <w:t>animaux de rente</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A76017" w:rsidRPr="00F5073D" w14:paraId="2CB1D58F" w14:textId="77777777" w:rsidTr="00DF1670">
        <w:tc>
          <w:tcPr>
            <w:tcW w:w="1985" w:type="dxa"/>
            <w:shd w:val="clear" w:color="auto" w:fill="BFBFBF" w:themeFill="background1" w:themeFillShade="BF"/>
          </w:tcPr>
          <w:p w14:paraId="0C2C31B2" w14:textId="09DACAA8" w:rsidR="00BB3722" w:rsidRPr="00511F18" w:rsidRDefault="00D655F0" w:rsidP="00D655F0">
            <w:pPr>
              <w:pStyle w:val="TableParagraph"/>
              <w:spacing w:before="60" w:after="60"/>
              <w:ind w:left="113"/>
              <w:rPr>
                <w:rFonts w:ascii="Verdana" w:hAnsi="Verdana" w:cstheme="minorHAnsi"/>
                <w:b/>
                <w:sz w:val="20"/>
                <w:szCs w:val="20"/>
                <w:lang w:val="fr-CH"/>
              </w:rPr>
            </w:pPr>
            <w:r w:rsidRPr="00F5073D">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67B4379" w14:textId="12B3D3E4" w:rsidR="00BB3722" w:rsidRPr="00511F18" w:rsidRDefault="00D655F0" w:rsidP="00D655F0">
            <w:pPr>
              <w:pStyle w:val="TableParagraph"/>
              <w:spacing w:before="60" w:after="60"/>
              <w:ind w:left="141"/>
              <w:rPr>
                <w:rFonts w:ascii="Verdana" w:hAnsi="Verdana" w:cstheme="minorHAnsi"/>
                <w:b/>
                <w:sz w:val="20"/>
                <w:szCs w:val="20"/>
                <w:lang w:val="fr-CH"/>
              </w:rPr>
            </w:pPr>
            <w:r w:rsidRPr="00F5073D">
              <w:rPr>
                <w:rFonts w:ascii="Verdana" w:hAnsi="Verdana" w:cstheme="minorHAnsi"/>
                <w:b/>
                <w:sz w:val="20"/>
                <w:szCs w:val="20"/>
                <w:lang w:val="fr-CH"/>
              </w:rPr>
              <w:t xml:space="preserve">Unités </w:t>
            </w:r>
            <w:r w:rsidR="00234EC2">
              <w:rPr>
                <w:rFonts w:ascii="Verdana" w:hAnsi="Verdana" w:cstheme="minorHAnsi"/>
                <w:b/>
                <w:sz w:val="20"/>
                <w:szCs w:val="20"/>
                <w:lang w:val="fr-CH"/>
              </w:rPr>
              <w:t>de formation</w:t>
            </w:r>
          </w:p>
        </w:tc>
        <w:tc>
          <w:tcPr>
            <w:tcW w:w="1134" w:type="dxa"/>
            <w:shd w:val="clear" w:color="auto" w:fill="BFBFBF" w:themeFill="background1" w:themeFillShade="BF"/>
          </w:tcPr>
          <w:p w14:paraId="11D82937" w14:textId="502D25F2" w:rsidR="00BB3722" w:rsidRPr="00511F18" w:rsidRDefault="00D655F0" w:rsidP="00D655F0">
            <w:pPr>
              <w:pStyle w:val="TableParagraph"/>
              <w:spacing w:before="60"/>
              <w:jc w:val="center"/>
              <w:rPr>
                <w:rFonts w:ascii="Verdana" w:hAnsi="Verdana" w:cstheme="minorHAnsi"/>
                <w:b/>
                <w:sz w:val="20"/>
                <w:szCs w:val="20"/>
                <w:lang w:val="fr-CH"/>
              </w:rPr>
            </w:pPr>
            <w:r w:rsidRPr="00F5073D">
              <w:rPr>
                <w:rFonts w:ascii="Verdana" w:hAnsi="Verdana" w:cstheme="minorHAnsi"/>
                <w:b/>
                <w:sz w:val="20"/>
                <w:szCs w:val="20"/>
                <w:lang w:val="fr-CH"/>
              </w:rPr>
              <w:t>Leçons</w:t>
            </w:r>
          </w:p>
        </w:tc>
      </w:tr>
      <w:tr w:rsidR="00A76017" w:rsidRPr="00F5073D" w14:paraId="5C635ECA" w14:textId="77777777" w:rsidTr="00DF1670">
        <w:trPr>
          <w:trHeight w:val="185"/>
        </w:trPr>
        <w:tc>
          <w:tcPr>
            <w:tcW w:w="1985" w:type="dxa"/>
            <w:shd w:val="clear" w:color="auto" w:fill="FFC000" w:themeFill="accent4"/>
          </w:tcPr>
          <w:p w14:paraId="3D5A99BA" w14:textId="7565E4F3" w:rsidR="00BB3722" w:rsidRPr="00F5073D" w:rsidRDefault="005777C4" w:rsidP="00040C98">
            <w:pPr>
              <w:pStyle w:val="TableParagraph"/>
              <w:spacing w:before="60" w:after="60"/>
              <w:ind w:left="113" w:right="276"/>
              <w:rPr>
                <w:rFonts w:ascii="Verdana" w:hAnsi="Verdana" w:cstheme="minorHAnsi"/>
                <w:b/>
                <w:bCs/>
                <w:sz w:val="20"/>
                <w:szCs w:val="20"/>
                <w:lang w:val="fr-CH"/>
              </w:rPr>
            </w:pPr>
            <w:r w:rsidRPr="00F5073D">
              <w:rPr>
                <w:rFonts w:ascii="Verdana" w:hAnsi="Verdana" w:cstheme="minorHAnsi"/>
                <w:b/>
                <w:bCs/>
                <w:sz w:val="20"/>
                <w:szCs w:val="20"/>
                <w:lang w:val="fr-CH"/>
              </w:rPr>
              <w:t>DCO d</w:t>
            </w:r>
          </w:p>
        </w:tc>
        <w:tc>
          <w:tcPr>
            <w:tcW w:w="5953" w:type="dxa"/>
            <w:shd w:val="clear" w:color="auto" w:fill="FFC000" w:themeFill="accent4"/>
          </w:tcPr>
          <w:p w14:paraId="57C8590C" w14:textId="09E05317" w:rsidR="00BB3722" w:rsidRPr="00F5073D" w:rsidRDefault="005777C4" w:rsidP="00040C98">
            <w:pPr>
              <w:pStyle w:val="TableParagraph"/>
              <w:tabs>
                <w:tab w:val="left" w:pos="283"/>
              </w:tabs>
              <w:spacing w:before="60" w:after="60"/>
              <w:ind w:left="141"/>
              <w:rPr>
                <w:rFonts w:ascii="Verdana" w:hAnsi="Verdana" w:cstheme="minorHAnsi"/>
                <w:b/>
                <w:bCs/>
                <w:sz w:val="20"/>
                <w:szCs w:val="20"/>
                <w:lang w:val="fr-CH"/>
              </w:rPr>
            </w:pPr>
            <w:r w:rsidRPr="00F5073D">
              <w:rPr>
                <w:rFonts w:ascii="Verdana" w:hAnsi="Verdana" w:cstheme="minorHAnsi"/>
                <w:b/>
                <w:bCs/>
                <w:sz w:val="20"/>
                <w:szCs w:val="20"/>
                <w:lang w:val="fr-CH"/>
              </w:rPr>
              <w:t>Détention d</w:t>
            </w:r>
            <w:r w:rsidR="000E759C">
              <w:rPr>
                <w:rFonts w:ascii="Verdana" w:hAnsi="Verdana" w:cstheme="minorHAnsi"/>
                <w:b/>
                <w:bCs/>
                <w:sz w:val="20"/>
                <w:szCs w:val="20"/>
                <w:lang w:val="fr-CH"/>
              </w:rPr>
              <w:t>’</w:t>
            </w:r>
            <w:r w:rsidRPr="00F5073D">
              <w:rPr>
                <w:rFonts w:ascii="Verdana" w:hAnsi="Verdana" w:cstheme="minorHAnsi"/>
                <w:b/>
                <w:bCs/>
                <w:sz w:val="20"/>
                <w:szCs w:val="20"/>
                <w:lang w:val="fr-CH"/>
              </w:rPr>
              <w:t>animaux de rente</w:t>
            </w:r>
          </w:p>
        </w:tc>
        <w:tc>
          <w:tcPr>
            <w:tcW w:w="1134" w:type="dxa"/>
            <w:shd w:val="clear" w:color="auto" w:fill="FFC000" w:themeFill="accent4"/>
            <w:vAlign w:val="center"/>
          </w:tcPr>
          <w:p w14:paraId="3C0D1174" w14:textId="77777777" w:rsidR="00BB3722" w:rsidRPr="00F5073D" w:rsidRDefault="00BB3722" w:rsidP="00040C98">
            <w:pPr>
              <w:jc w:val="center"/>
              <w:rPr>
                <w:rFonts w:ascii="Verdana" w:hAnsi="Verdana"/>
                <w:b/>
                <w:bCs/>
                <w:sz w:val="20"/>
                <w:szCs w:val="20"/>
                <w:lang w:val="fr-CH"/>
              </w:rPr>
            </w:pPr>
            <w:r w:rsidRPr="00F5073D">
              <w:rPr>
                <w:rFonts w:ascii="Verdana" w:hAnsi="Verdana"/>
                <w:b/>
                <w:bCs/>
                <w:sz w:val="20"/>
                <w:szCs w:val="20"/>
                <w:lang w:val="fr-CH"/>
              </w:rPr>
              <w:t>100</w:t>
            </w:r>
          </w:p>
        </w:tc>
      </w:tr>
      <w:tr w:rsidR="00A76017" w:rsidRPr="00F5073D" w14:paraId="2C2A764E" w14:textId="77777777" w:rsidTr="00DF1670">
        <w:trPr>
          <w:trHeight w:val="60"/>
        </w:trPr>
        <w:tc>
          <w:tcPr>
            <w:tcW w:w="1985" w:type="dxa"/>
          </w:tcPr>
          <w:p w14:paraId="6B384871" w14:textId="77777777" w:rsidR="00BB3722" w:rsidRPr="00F5073D" w:rsidRDefault="00BB3722"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d1, d2, d3</w:t>
            </w:r>
          </w:p>
        </w:tc>
        <w:tc>
          <w:tcPr>
            <w:tcW w:w="5953" w:type="dxa"/>
          </w:tcPr>
          <w:p w14:paraId="694007D1" w14:textId="22158BDD" w:rsidR="00BB3722" w:rsidRPr="00511F18" w:rsidRDefault="00D655F0" w:rsidP="00D655F0">
            <w:pPr>
              <w:pStyle w:val="TableParagraph"/>
              <w:tabs>
                <w:tab w:val="left" w:pos="283"/>
              </w:tabs>
              <w:spacing w:before="60" w:after="60"/>
              <w:ind w:left="141"/>
              <w:rPr>
                <w:rFonts w:ascii="Verdana" w:hAnsi="Verdana" w:cstheme="minorHAnsi"/>
                <w:b/>
                <w:bCs/>
                <w:sz w:val="20"/>
                <w:szCs w:val="20"/>
                <w:lang w:val="fr-CH"/>
              </w:rPr>
            </w:pPr>
            <w:r w:rsidRPr="00F5073D">
              <w:rPr>
                <w:rFonts w:ascii="Verdana" w:hAnsi="Verdana" w:cstheme="minorHAnsi"/>
                <w:b/>
                <w:bCs/>
                <w:sz w:val="20"/>
                <w:szCs w:val="20"/>
                <w:lang w:val="fr-CH"/>
              </w:rPr>
              <w:t xml:space="preserve">Manier les animaux de rente de manière sûre et dans le respect des besoins de </w:t>
            </w:r>
            <w:r w:rsidR="00DF1670">
              <w:rPr>
                <w:rFonts w:ascii="Verdana" w:hAnsi="Verdana" w:cstheme="minorHAnsi"/>
                <w:b/>
                <w:bCs/>
                <w:sz w:val="20"/>
                <w:szCs w:val="20"/>
                <w:lang w:val="fr-CH"/>
              </w:rPr>
              <w:t>l</w:t>
            </w:r>
            <w:r w:rsidR="000E759C">
              <w:rPr>
                <w:rFonts w:ascii="Verdana" w:hAnsi="Verdana" w:cstheme="minorHAnsi"/>
                <w:b/>
                <w:bCs/>
                <w:sz w:val="20"/>
                <w:szCs w:val="20"/>
                <w:lang w:val="fr-CH"/>
              </w:rPr>
              <w:t>’</w:t>
            </w:r>
            <w:r w:rsidRPr="00F5073D">
              <w:rPr>
                <w:rFonts w:ascii="Verdana" w:hAnsi="Verdana" w:cstheme="minorHAnsi"/>
                <w:b/>
                <w:bCs/>
                <w:sz w:val="20"/>
                <w:szCs w:val="20"/>
                <w:lang w:val="fr-CH"/>
              </w:rPr>
              <w:t>espèce</w:t>
            </w:r>
          </w:p>
        </w:tc>
        <w:tc>
          <w:tcPr>
            <w:tcW w:w="1134" w:type="dxa"/>
            <w:vAlign w:val="center"/>
          </w:tcPr>
          <w:p w14:paraId="5878C500" w14:textId="77777777" w:rsidR="00BB3722" w:rsidRPr="00F5073D" w:rsidRDefault="00BB3722" w:rsidP="00040C98">
            <w:pPr>
              <w:jc w:val="center"/>
              <w:rPr>
                <w:rFonts w:ascii="Verdana" w:hAnsi="Verdana"/>
                <w:sz w:val="20"/>
                <w:szCs w:val="20"/>
                <w:lang w:val="fr-CH"/>
              </w:rPr>
            </w:pPr>
            <w:r w:rsidRPr="00F5073D">
              <w:rPr>
                <w:rFonts w:ascii="Verdana" w:hAnsi="Verdana"/>
                <w:sz w:val="20"/>
                <w:szCs w:val="20"/>
                <w:lang w:val="fr-CH"/>
              </w:rPr>
              <w:t>30</w:t>
            </w:r>
          </w:p>
        </w:tc>
      </w:tr>
      <w:tr w:rsidR="00A76017" w:rsidRPr="00F5073D" w14:paraId="2478806D" w14:textId="77777777" w:rsidTr="00DF1670">
        <w:trPr>
          <w:trHeight w:val="120"/>
        </w:trPr>
        <w:tc>
          <w:tcPr>
            <w:tcW w:w="1985" w:type="dxa"/>
          </w:tcPr>
          <w:p w14:paraId="740957FD" w14:textId="37FAF7A8" w:rsidR="00BB3722" w:rsidRPr="00F5073D" w:rsidRDefault="00BB3722" w:rsidP="00040C98">
            <w:pPr>
              <w:pStyle w:val="TableParagraph"/>
              <w:tabs>
                <w:tab w:val="left" w:pos="709"/>
              </w:tabs>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d3</w:t>
            </w:r>
          </w:p>
        </w:tc>
        <w:tc>
          <w:tcPr>
            <w:tcW w:w="5953" w:type="dxa"/>
          </w:tcPr>
          <w:p w14:paraId="258173F5" w14:textId="785FEBA2" w:rsidR="00BB3722" w:rsidRPr="00511F18" w:rsidRDefault="00D655F0" w:rsidP="00D655F0">
            <w:pPr>
              <w:pStyle w:val="TableParagraph"/>
              <w:tabs>
                <w:tab w:val="left" w:pos="283"/>
              </w:tabs>
              <w:spacing w:before="60" w:after="60"/>
              <w:ind w:left="141"/>
              <w:rPr>
                <w:rFonts w:ascii="Verdana" w:hAnsi="Verdana" w:cstheme="minorHAnsi"/>
                <w:b/>
                <w:bCs/>
                <w:sz w:val="20"/>
                <w:szCs w:val="20"/>
                <w:lang w:val="fr-CH"/>
              </w:rPr>
            </w:pPr>
            <w:r w:rsidRPr="00F5073D">
              <w:rPr>
                <w:rFonts w:ascii="Verdana" w:hAnsi="Verdana" w:cstheme="minorHAnsi"/>
                <w:b/>
                <w:bCs/>
                <w:sz w:val="20"/>
                <w:szCs w:val="20"/>
                <w:lang w:val="fr-CH"/>
              </w:rPr>
              <w:t>Nourrir les animaux de rente dans le respect des besoins de leur espèce</w:t>
            </w:r>
          </w:p>
        </w:tc>
        <w:tc>
          <w:tcPr>
            <w:tcW w:w="1134" w:type="dxa"/>
            <w:vAlign w:val="center"/>
          </w:tcPr>
          <w:p w14:paraId="724A38F8" w14:textId="77777777" w:rsidR="00BB3722" w:rsidRPr="00F5073D" w:rsidRDefault="00BB3722" w:rsidP="00040C98">
            <w:pPr>
              <w:jc w:val="center"/>
              <w:rPr>
                <w:rFonts w:ascii="Verdana" w:hAnsi="Verdana"/>
                <w:sz w:val="20"/>
                <w:szCs w:val="20"/>
                <w:lang w:val="fr-CH"/>
              </w:rPr>
            </w:pPr>
            <w:r w:rsidRPr="00F5073D">
              <w:rPr>
                <w:rFonts w:ascii="Verdana" w:hAnsi="Verdana"/>
                <w:sz w:val="20"/>
                <w:szCs w:val="20"/>
                <w:lang w:val="fr-CH"/>
              </w:rPr>
              <w:t>18</w:t>
            </w:r>
          </w:p>
        </w:tc>
      </w:tr>
      <w:tr w:rsidR="00A76017" w:rsidRPr="00F5073D" w14:paraId="5386DAED" w14:textId="77777777" w:rsidTr="00DF1670">
        <w:trPr>
          <w:trHeight w:val="180"/>
        </w:trPr>
        <w:tc>
          <w:tcPr>
            <w:tcW w:w="1985" w:type="dxa"/>
          </w:tcPr>
          <w:p w14:paraId="3DE392AA" w14:textId="77777777" w:rsidR="00BB3722" w:rsidRPr="00F5073D" w:rsidRDefault="00BB3722"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d2, d3</w:t>
            </w:r>
          </w:p>
        </w:tc>
        <w:tc>
          <w:tcPr>
            <w:tcW w:w="5953" w:type="dxa"/>
          </w:tcPr>
          <w:p w14:paraId="5E7E5F05" w14:textId="28FDB851" w:rsidR="00BB3722" w:rsidRPr="00511F18" w:rsidRDefault="00D655F0" w:rsidP="00D655F0">
            <w:pPr>
              <w:pStyle w:val="TableParagraph"/>
              <w:tabs>
                <w:tab w:val="left" w:pos="283"/>
              </w:tabs>
              <w:spacing w:before="60" w:after="60"/>
              <w:ind w:left="141"/>
              <w:rPr>
                <w:rFonts w:ascii="Verdana" w:hAnsi="Verdana" w:cstheme="minorHAnsi"/>
                <w:b/>
                <w:bCs/>
                <w:sz w:val="20"/>
                <w:szCs w:val="20"/>
                <w:lang w:val="fr-CH"/>
              </w:rPr>
            </w:pPr>
            <w:r w:rsidRPr="00F5073D">
              <w:rPr>
                <w:rFonts w:ascii="Verdana" w:hAnsi="Verdana" w:cstheme="minorHAnsi"/>
                <w:b/>
                <w:bCs/>
                <w:sz w:val="20"/>
                <w:szCs w:val="20"/>
                <w:lang w:val="fr-CH"/>
              </w:rPr>
              <w:t>Maintenir les animaux de rente en bonne santé</w:t>
            </w:r>
          </w:p>
        </w:tc>
        <w:tc>
          <w:tcPr>
            <w:tcW w:w="1134" w:type="dxa"/>
            <w:vAlign w:val="center"/>
          </w:tcPr>
          <w:p w14:paraId="311025CC" w14:textId="77777777" w:rsidR="00BB3722" w:rsidRPr="00F5073D" w:rsidRDefault="00BB3722" w:rsidP="00040C98">
            <w:pPr>
              <w:jc w:val="center"/>
              <w:rPr>
                <w:rFonts w:ascii="Verdana" w:hAnsi="Verdana"/>
                <w:sz w:val="20"/>
                <w:szCs w:val="20"/>
                <w:lang w:val="fr-CH"/>
              </w:rPr>
            </w:pPr>
            <w:r w:rsidRPr="00F5073D">
              <w:rPr>
                <w:rFonts w:ascii="Verdana" w:hAnsi="Verdana"/>
                <w:sz w:val="20"/>
                <w:szCs w:val="20"/>
                <w:lang w:val="fr-CH"/>
              </w:rPr>
              <w:t>20</w:t>
            </w:r>
          </w:p>
        </w:tc>
      </w:tr>
      <w:tr w:rsidR="00A76017" w:rsidRPr="00F5073D" w14:paraId="41437EF0" w14:textId="77777777" w:rsidTr="00DF1670">
        <w:trPr>
          <w:trHeight w:val="180"/>
        </w:trPr>
        <w:tc>
          <w:tcPr>
            <w:tcW w:w="1985" w:type="dxa"/>
          </w:tcPr>
          <w:p w14:paraId="77898B70" w14:textId="77777777" w:rsidR="00BB3722" w:rsidRPr="00F5073D" w:rsidRDefault="00BB3722"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d3</w:t>
            </w:r>
          </w:p>
        </w:tc>
        <w:tc>
          <w:tcPr>
            <w:tcW w:w="5953" w:type="dxa"/>
          </w:tcPr>
          <w:p w14:paraId="72B7439E" w14:textId="6F481493" w:rsidR="00BB3722" w:rsidRPr="00511F18" w:rsidRDefault="00D655F0" w:rsidP="00D655F0">
            <w:pPr>
              <w:pStyle w:val="TableParagraph"/>
              <w:tabs>
                <w:tab w:val="left" w:pos="283"/>
              </w:tabs>
              <w:spacing w:before="60" w:after="60"/>
              <w:ind w:left="141"/>
              <w:rPr>
                <w:rFonts w:ascii="Verdana" w:hAnsi="Verdana" w:cstheme="minorHAnsi"/>
                <w:b/>
                <w:bCs/>
                <w:color w:val="FFFFFF"/>
                <w:sz w:val="20"/>
                <w:szCs w:val="20"/>
                <w:lang w:val="fr-CH"/>
              </w:rPr>
            </w:pPr>
            <w:r w:rsidRPr="00F5073D">
              <w:rPr>
                <w:rFonts w:ascii="Verdana" w:hAnsi="Verdana" w:cstheme="minorHAnsi"/>
                <w:b/>
                <w:bCs/>
                <w:sz w:val="20"/>
                <w:szCs w:val="20"/>
                <w:lang w:val="fr-CH"/>
              </w:rPr>
              <w:t>Reproduire les animaux de rente</w:t>
            </w:r>
          </w:p>
        </w:tc>
        <w:tc>
          <w:tcPr>
            <w:tcW w:w="1134" w:type="dxa"/>
            <w:vAlign w:val="center"/>
          </w:tcPr>
          <w:p w14:paraId="7BA9EF05" w14:textId="4A11DAA0" w:rsidR="00BB3722" w:rsidRPr="00F5073D" w:rsidRDefault="00811FB4" w:rsidP="00040C98">
            <w:pPr>
              <w:jc w:val="center"/>
              <w:rPr>
                <w:rFonts w:ascii="Verdana" w:hAnsi="Verdana"/>
                <w:sz w:val="20"/>
                <w:szCs w:val="20"/>
                <w:lang w:val="fr-CH"/>
              </w:rPr>
            </w:pPr>
            <w:r w:rsidRPr="00F5073D">
              <w:rPr>
                <w:rFonts w:ascii="Verdana" w:hAnsi="Verdana"/>
                <w:sz w:val="20"/>
                <w:szCs w:val="20"/>
                <w:lang w:val="fr-CH"/>
              </w:rPr>
              <w:t>16</w:t>
            </w:r>
          </w:p>
        </w:tc>
      </w:tr>
      <w:tr w:rsidR="00A76017" w:rsidRPr="00F5073D" w14:paraId="06B13218" w14:textId="77777777" w:rsidTr="00DF1670">
        <w:trPr>
          <w:trHeight w:val="180"/>
        </w:trPr>
        <w:tc>
          <w:tcPr>
            <w:tcW w:w="1985" w:type="dxa"/>
          </w:tcPr>
          <w:p w14:paraId="55699B39" w14:textId="77777777" w:rsidR="00BB3722" w:rsidRPr="00F5073D" w:rsidRDefault="00BB3722"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d1, d4</w:t>
            </w:r>
          </w:p>
        </w:tc>
        <w:tc>
          <w:tcPr>
            <w:tcW w:w="5953" w:type="dxa"/>
          </w:tcPr>
          <w:p w14:paraId="4F74B1F9" w14:textId="2818DAF6" w:rsidR="00BB3722" w:rsidRPr="00511F18" w:rsidRDefault="00D655F0" w:rsidP="00D655F0">
            <w:pPr>
              <w:pStyle w:val="TableParagraph"/>
              <w:tabs>
                <w:tab w:val="left" w:pos="283"/>
              </w:tabs>
              <w:spacing w:before="60" w:after="60"/>
              <w:ind w:left="141"/>
              <w:rPr>
                <w:rFonts w:ascii="Verdana" w:hAnsi="Verdana" w:cstheme="minorHAnsi"/>
                <w:b/>
                <w:bCs/>
                <w:sz w:val="20"/>
                <w:szCs w:val="20"/>
                <w:lang w:val="fr-CH"/>
              </w:rPr>
            </w:pPr>
            <w:r w:rsidRPr="00F5073D">
              <w:rPr>
                <w:rFonts w:ascii="Verdana" w:hAnsi="Verdana" w:cstheme="minorHAnsi"/>
                <w:b/>
                <w:bCs/>
                <w:sz w:val="20"/>
                <w:szCs w:val="20"/>
                <w:lang w:val="fr-CH"/>
              </w:rPr>
              <w:t>Stocker et préparer des engrais de ferme</w:t>
            </w:r>
          </w:p>
        </w:tc>
        <w:tc>
          <w:tcPr>
            <w:tcW w:w="1134" w:type="dxa"/>
            <w:vAlign w:val="center"/>
          </w:tcPr>
          <w:p w14:paraId="4ADC763F" w14:textId="77777777" w:rsidR="00BB3722" w:rsidRPr="00F5073D" w:rsidRDefault="00BB3722" w:rsidP="00040C98">
            <w:pPr>
              <w:jc w:val="center"/>
              <w:rPr>
                <w:rFonts w:ascii="Verdana" w:hAnsi="Verdana"/>
                <w:sz w:val="20"/>
                <w:szCs w:val="20"/>
                <w:lang w:val="fr-CH"/>
              </w:rPr>
            </w:pPr>
            <w:r w:rsidRPr="00F5073D">
              <w:rPr>
                <w:rFonts w:ascii="Verdana" w:hAnsi="Verdana"/>
                <w:sz w:val="20"/>
                <w:szCs w:val="20"/>
                <w:lang w:val="fr-CH"/>
              </w:rPr>
              <w:t>16</w:t>
            </w:r>
          </w:p>
        </w:tc>
      </w:tr>
    </w:tbl>
    <w:p w14:paraId="53097F2C" w14:textId="1710D03D" w:rsidR="0040469A" w:rsidRPr="00F5073D" w:rsidRDefault="0040469A" w:rsidP="00040C98">
      <w:pPr>
        <w:spacing w:line="240" w:lineRule="auto"/>
        <w:rPr>
          <w:rFonts w:ascii="Verdana" w:eastAsia="Arial" w:hAnsi="Verdana" w:cstheme="minorHAnsi"/>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A76017" w:rsidRPr="00F5073D" w14:paraId="1C877B4D" w14:textId="77777777" w:rsidTr="002F50A9">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029E2B2" w14:textId="56DA9266" w:rsidR="0098696A" w:rsidRPr="00511F18" w:rsidRDefault="00E166E7"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20B484" w14:textId="22D0D137" w:rsidR="0098696A" w:rsidRPr="00511F18" w:rsidRDefault="00E166E7"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Manier les animaux de rente de manière sûre et dans le respect des besoins de </w:t>
            </w:r>
            <w:r w:rsidR="00DF1670">
              <w:rPr>
                <w:rFonts w:ascii="Verdana" w:hAnsi="Verdana" w:cstheme="minorHAnsi"/>
                <w:b/>
                <w:bCs/>
                <w:sz w:val="20"/>
                <w:szCs w:val="20"/>
                <w:lang w:val="fr-CH"/>
              </w:rPr>
              <w:t>l</w:t>
            </w:r>
            <w:r w:rsidR="00715F93">
              <w:rPr>
                <w:rFonts w:ascii="Verdana" w:hAnsi="Verdana" w:cstheme="minorHAnsi"/>
                <w:b/>
                <w:bCs/>
                <w:sz w:val="20"/>
                <w:szCs w:val="20"/>
                <w:lang w:val="fr-CH"/>
              </w:rPr>
              <w:t xml:space="preserve">eur </w:t>
            </w:r>
            <w:r w:rsidRPr="00F5073D">
              <w:rPr>
                <w:rFonts w:ascii="Verdana" w:hAnsi="Verdana" w:cstheme="minorHAnsi"/>
                <w:b/>
                <w:bCs/>
                <w:sz w:val="20"/>
                <w:szCs w:val="20"/>
                <w:lang w:val="fr-CH"/>
              </w:rPr>
              <w:t>espèce</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2B9F634" w14:textId="7D259BA5" w:rsidR="0098696A" w:rsidRPr="00511F18" w:rsidRDefault="00E166E7"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1EA81F0" w14:textId="426D1D1D" w:rsidR="0098696A" w:rsidRPr="00F5073D" w:rsidRDefault="00B54985" w:rsidP="00040C98">
            <w:pPr>
              <w:rPr>
                <w:rFonts w:ascii="Verdana" w:hAnsi="Verdana" w:cstheme="minorHAnsi"/>
                <w:b/>
                <w:bCs/>
                <w:sz w:val="20"/>
                <w:szCs w:val="20"/>
                <w:lang w:val="fr-CH"/>
              </w:rPr>
            </w:pPr>
            <w:r w:rsidRPr="00F5073D">
              <w:rPr>
                <w:rFonts w:ascii="Verdana" w:hAnsi="Verdana" w:cstheme="minorHAnsi"/>
                <w:b/>
                <w:bCs/>
                <w:sz w:val="20"/>
                <w:szCs w:val="20"/>
                <w:lang w:val="fr-CH"/>
              </w:rPr>
              <w:t>30</w:t>
            </w:r>
          </w:p>
        </w:tc>
      </w:tr>
      <w:tr w:rsidR="00A76017" w:rsidRPr="00F5073D" w14:paraId="19A21AFB" w14:textId="77777777" w:rsidTr="002F50A9">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C38C20A" w14:textId="23302BDE" w:rsidR="005777C4" w:rsidRPr="00F5073D" w:rsidRDefault="008D5140" w:rsidP="003005B2">
            <w:pPr>
              <w:spacing w:after="120"/>
              <w:jc w:val="both"/>
              <w:rPr>
                <w:rFonts w:ascii="Verdana" w:hAnsi="Verdana" w:cs="Arial"/>
                <w:sz w:val="20"/>
                <w:szCs w:val="20"/>
                <w:lang w:val="fr-CH"/>
              </w:rPr>
            </w:pPr>
            <w:r w:rsidRPr="00F5073D">
              <w:rPr>
                <w:rFonts w:ascii="Verdana" w:hAnsi="Verdana" w:cs="Arial"/>
                <w:sz w:val="20"/>
                <w:szCs w:val="20"/>
                <w:lang w:val="fr-CH"/>
              </w:rPr>
              <w:t>d</w:t>
            </w:r>
            <w:r w:rsidR="00E834F7" w:rsidRPr="00F5073D">
              <w:rPr>
                <w:rFonts w:ascii="Verdana" w:hAnsi="Verdana" w:cs="Arial"/>
                <w:sz w:val="20"/>
                <w:szCs w:val="20"/>
                <w:lang w:val="fr-CH"/>
              </w:rPr>
              <w:t>1</w:t>
            </w:r>
            <w:r w:rsidR="00605BEE" w:rsidRPr="00F5073D">
              <w:rPr>
                <w:rFonts w:ascii="Verdana" w:hAnsi="Verdana" w:cs="Arial"/>
                <w:sz w:val="20"/>
                <w:szCs w:val="20"/>
                <w:lang w:val="fr-CH"/>
              </w:rPr>
              <w:t xml:space="preserve"> </w:t>
            </w:r>
            <w:r w:rsidR="005777C4" w:rsidRPr="00F5073D">
              <w:rPr>
                <w:rFonts w:ascii="Verdana" w:hAnsi="Verdana" w:cs="Arial"/>
                <w:sz w:val="20"/>
                <w:szCs w:val="20"/>
                <w:lang w:val="fr-CH"/>
              </w:rPr>
              <w:t>Sélectionner des animaux de rente adaptés au site</w:t>
            </w:r>
          </w:p>
          <w:p w14:paraId="3933D7EA" w14:textId="61BD4780" w:rsidR="005777C4" w:rsidRPr="00F5073D" w:rsidRDefault="005777C4" w:rsidP="003005B2">
            <w:pPr>
              <w:spacing w:after="120"/>
              <w:rPr>
                <w:rFonts w:ascii="Verdana" w:hAnsi="Verdana" w:cs="Arial"/>
                <w:i/>
                <w:iCs/>
                <w:sz w:val="20"/>
                <w:szCs w:val="20"/>
                <w:lang w:val="fr-CH"/>
              </w:rPr>
            </w:pPr>
            <w:r w:rsidRPr="00F5073D">
              <w:rPr>
                <w:rFonts w:ascii="Verdana" w:hAnsi="Verdana" w:cs="Arial"/>
                <w:i/>
                <w:iCs/>
                <w:sz w:val="20"/>
                <w:szCs w:val="20"/>
                <w:lang w:val="fr-CH"/>
              </w:rPr>
              <w:t>Les agriculteurs sélectionnent des animaux de rente adaptés à leur exploitation et à l</w:t>
            </w:r>
            <w:r w:rsidR="000E759C">
              <w:rPr>
                <w:rFonts w:ascii="Verdana" w:hAnsi="Verdana" w:cs="Arial"/>
                <w:i/>
                <w:iCs/>
                <w:sz w:val="20"/>
                <w:szCs w:val="20"/>
                <w:lang w:val="fr-CH"/>
              </w:rPr>
              <w:t>’</w:t>
            </w:r>
            <w:r w:rsidRPr="00F5073D">
              <w:rPr>
                <w:rFonts w:ascii="Verdana" w:hAnsi="Verdana" w:cs="Arial"/>
                <w:i/>
                <w:iCs/>
                <w:sz w:val="20"/>
                <w:szCs w:val="20"/>
                <w:lang w:val="fr-CH"/>
              </w:rPr>
              <w:t>environnement dans lequel elle se trouve. En font partie les bovins, les porcs, la volaille, les petits ruminants et les équidés. Ils les détiennent en tenant compte de l</w:t>
            </w:r>
            <w:r w:rsidR="000E759C">
              <w:rPr>
                <w:rFonts w:ascii="Verdana" w:hAnsi="Verdana" w:cs="Arial"/>
                <w:i/>
                <w:iCs/>
                <w:sz w:val="20"/>
                <w:szCs w:val="20"/>
                <w:lang w:val="fr-CH"/>
              </w:rPr>
              <w:t>’</w:t>
            </w:r>
            <w:r w:rsidRPr="00F5073D">
              <w:rPr>
                <w:rFonts w:ascii="Verdana" w:hAnsi="Verdana" w:cs="Arial"/>
                <w:i/>
                <w:iCs/>
                <w:sz w:val="20"/>
                <w:szCs w:val="20"/>
                <w:lang w:val="fr-CH"/>
              </w:rPr>
              <w:t>exploitation dans son ensemble et des besoins de l</w:t>
            </w:r>
            <w:r w:rsidR="000E759C">
              <w:rPr>
                <w:rFonts w:ascii="Verdana" w:hAnsi="Verdana" w:cs="Arial"/>
                <w:i/>
                <w:iCs/>
                <w:sz w:val="20"/>
                <w:szCs w:val="20"/>
                <w:lang w:val="fr-CH"/>
              </w:rPr>
              <w:t>’</w:t>
            </w:r>
            <w:r w:rsidRPr="00F5073D">
              <w:rPr>
                <w:rFonts w:ascii="Verdana" w:hAnsi="Verdana" w:cs="Arial"/>
                <w:i/>
                <w:iCs/>
                <w:sz w:val="20"/>
                <w:szCs w:val="20"/>
                <w:lang w:val="fr-CH"/>
              </w:rPr>
              <w:t>espèce. Ils sont conscients des productions et élevages adaptés à l</w:t>
            </w:r>
            <w:r w:rsidR="000E759C">
              <w:rPr>
                <w:rFonts w:ascii="Verdana" w:hAnsi="Verdana" w:cs="Arial"/>
                <w:i/>
                <w:iCs/>
                <w:sz w:val="20"/>
                <w:szCs w:val="20"/>
                <w:lang w:val="fr-CH"/>
              </w:rPr>
              <w:t>’</w:t>
            </w:r>
            <w:r w:rsidRPr="00F5073D">
              <w:rPr>
                <w:rFonts w:ascii="Verdana" w:hAnsi="Verdana" w:cs="Arial"/>
                <w:i/>
                <w:iCs/>
                <w:sz w:val="20"/>
                <w:szCs w:val="20"/>
                <w:lang w:val="fr-CH"/>
              </w:rPr>
              <w:t>exploitation et intègrent la production animale dans le cycle des éléments nutritifs. En outre, ils tiennent compte de l</w:t>
            </w:r>
            <w:r w:rsidR="000E759C">
              <w:rPr>
                <w:rFonts w:ascii="Verdana" w:hAnsi="Verdana" w:cs="Arial"/>
                <w:i/>
                <w:iCs/>
                <w:sz w:val="20"/>
                <w:szCs w:val="20"/>
                <w:lang w:val="fr-CH"/>
              </w:rPr>
              <w:t>’</w:t>
            </w:r>
            <w:r w:rsidRPr="00F5073D">
              <w:rPr>
                <w:rFonts w:ascii="Verdana" w:hAnsi="Verdana" w:cs="Arial"/>
                <w:i/>
                <w:iCs/>
                <w:sz w:val="20"/>
                <w:szCs w:val="20"/>
                <w:lang w:val="fr-CH"/>
              </w:rPr>
              <w:t>évolution des besoins des consommateurs et trouvent des solutions pour éviter les conflits entre différents objectifs (p. ex. protection de l</w:t>
            </w:r>
            <w:r w:rsidR="000E759C">
              <w:rPr>
                <w:rFonts w:ascii="Verdana" w:hAnsi="Verdana" w:cs="Arial"/>
                <w:i/>
                <w:iCs/>
                <w:sz w:val="20"/>
                <w:szCs w:val="20"/>
                <w:lang w:val="fr-CH"/>
              </w:rPr>
              <w:t>’</w:t>
            </w:r>
            <w:r w:rsidRPr="00F5073D">
              <w:rPr>
                <w:rFonts w:ascii="Verdana" w:hAnsi="Verdana" w:cs="Arial"/>
                <w:i/>
                <w:iCs/>
                <w:sz w:val="20"/>
                <w:szCs w:val="20"/>
                <w:lang w:val="fr-CH"/>
              </w:rPr>
              <w:t>environnement et bien-être animal).</w:t>
            </w:r>
          </w:p>
          <w:p w14:paraId="56C75CAD" w14:textId="02C1947D" w:rsidR="005777C4" w:rsidRPr="00F5073D" w:rsidRDefault="005777C4" w:rsidP="003005B2">
            <w:pPr>
              <w:spacing w:after="120"/>
              <w:rPr>
                <w:rFonts w:ascii="Verdana" w:hAnsi="Verdana" w:cs="Arial"/>
                <w:sz w:val="20"/>
                <w:szCs w:val="20"/>
                <w:lang w:val="fr-CH"/>
              </w:rPr>
            </w:pPr>
            <w:r w:rsidRPr="00F5073D">
              <w:rPr>
                <w:rFonts w:ascii="Verdana" w:hAnsi="Verdana" w:cs="Arial"/>
                <w:sz w:val="20"/>
                <w:szCs w:val="20"/>
                <w:lang w:val="fr-CH"/>
              </w:rPr>
              <w:t>Les agriculteurs analysent les conditions climatiques, économiques, écologiques et topographiques de leur site. De plus, ils analysent les conditions de leur propre exploitation en ce qui concerne la détention d</w:t>
            </w:r>
            <w:r w:rsidR="000E759C">
              <w:rPr>
                <w:rFonts w:ascii="Verdana" w:hAnsi="Verdana" w:cs="Arial"/>
                <w:sz w:val="20"/>
                <w:szCs w:val="20"/>
                <w:lang w:val="fr-CH"/>
              </w:rPr>
              <w:t>’</w:t>
            </w:r>
            <w:r w:rsidRPr="00F5073D">
              <w:rPr>
                <w:rFonts w:ascii="Verdana" w:hAnsi="Verdana" w:cs="Arial"/>
                <w:sz w:val="20"/>
                <w:szCs w:val="20"/>
                <w:lang w:val="fr-CH"/>
              </w:rPr>
              <w:t>animaux de rente conformément aux besoins de l</w:t>
            </w:r>
            <w:r w:rsidR="000E759C">
              <w:rPr>
                <w:rFonts w:ascii="Verdana" w:hAnsi="Verdana" w:cs="Arial"/>
                <w:sz w:val="20"/>
                <w:szCs w:val="20"/>
                <w:lang w:val="fr-CH"/>
              </w:rPr>
              <w:t>’</w:t>
            </w:r>
            <w:r w:rsidRPr="00F5073D">
              <w:rPr>
                <w:rFonts w:ascii="Verdana" w:hAnsi="Verdana" w:cs="Arial"/>
                <w:sz w:val="20"/>
                <w:szCs w:val="20"/>
                <w:lang w:val="fr-CH"/>
              </w:rPr>
              <w:t>espèce et dans le respect des prescriptions en matière de protection des animaux. Sur cette base, ils sélectionnent des animaux de rente adaptés. En outre, ils déterminent le type de production, c</w:t>
            </w:r>
            <w:r w:rsidR="000E759C">
              <w:rPr>
                <w:rFonts w:ascii="Verdana" w:hAnsi="Verdana" w:cs="Arial"/>
                <w:sz w:val="20"/>
                <w:szCs w:val="20"/>
                <w:lang w:val="fr-CH"/>
              </w:rPr>
              <w:t>’</w:t>
            </w:r>
            <w:r w:rsidRPr="00F5073D">
              <w:rPr>
                <w:rFonts w:ascii="Verdana" w:hAnsi="Verdana" w:cs="Arial"/>
                <w:sz w:val="20"/>
                <w:szCs w:val="20"/>
                <w:lang w:val="fr-CH"/>
              </w:rPr>
              <w:t>est-à-dire la race, le type de production et la détention.</w:t>
            </w:r>
          </w:p>
          <w:p w14:paraId="214AF26A" w14:textId="2073FD0A" w:rsidR="003005B2" w:rsidRPr="00F5073D" w:rsidRDefault="00E834F7" w:rsidP="003005B2">
            <w:pPr>
              <w:spacing w:after="120"/>
              <w:rPr>
                <w:rFonts w:ascii="Verdana" w:hAnsi="Verdana"/>
                <w:sz w:val="20"/>
                <w:szCs w:val="20"/>
                <w:lang w:val="fr-CH"/>
              </w:rPr>
            </w:pPr>
            <w:r w:rsidRPr="00F5073D">
              <w:rPr>
                <w:rFonts w:ascii="Verdana" w:hAnsi="Verdana" w:cs="Arial"/>
                <w:sz w:val="20"/>
                <w:szCs w:val="20"/>
                <w:lang w:val="fr-CH"/>
              </w:rPr>
              <w:t>d2</w:t>
            </w:r>
            <w:r w:rsidR="00605BEE" w:rsidRPr="00F5073D">
              <w:rPr>
                <w:rFonts w:ascii="Verdana" w:hAnsi="Verdana" w:cs="Arial"/>
                <w:sz w:val="20"/>
                <w:szCs w:val="20"/>
                <w:lang w:val="fr-CH"/>
              </w:rPr>
              <w:t xml:space="preserve"> </w:t>
            </w:r>
            <w:r w:rsidR="003005B2" w:rsidRPr="00F5073D">
              <w:rPr>
                <w:rFonts w:ascii="Verdana" w:hAnsi="Verdana"/>
                <w:sz w:val="20"/>
                <w:szCs w:val="20"/>
                <w:lang w:val="fr-CH"/>
              </w:rPr>
              <w:t>Observer l</w:t>
            </w:r>
            <w:r w:rsidR="000E759C">
              <w:rPr>
                <w:rFonts w:ascii="Verdana" w:hAnsi="Verdana"/>
                <w:sz w:val="20"/>
                <w:szCs w:val="20"/>
                <w:lang w:val="fr-CH"/>
              </w:rPr>
              <w:t>’</w:t>
            </w:r>
            <w:r w:rsidR="003005B2" w:rsidRPr="00F5073D">
              <w:rPr>
                <w:rFonts w:ascii="Verdana" w:hAnsi="Verdana"/>
                <w:sz w:val="20"/>
                <w:szCs w:val="20"/>
                <w:lang w:val="fr-CH"/>
              </w:rPr>
              <w:t>état des animaux de rente et favoriser leur développement</w:t>
            </w:r>
          </w:p>
          <w:p w14:paraId="6F2948DE" w14:textId="3F703929" w:rsidR="003005B2" w:rsidRPr="00F5073D" w:rsidRDefault="003005B2" w:rsidP="003005B2">
            <w:pPr>
              <w:spacing w:after="120"/>
              <w:rPr>
                <w:rFonts w:ascii="Verdana" w:hAnsi="Verdana"/>
                <w:sz w:val="20"/>
                <w:szCs w:val="20"/>
                <w:lang w:val="fr-CH"/>
              </w:rPr>
            </w:pPr>
            <w:r w:rsidRPr="00F5073D">
              <w:rPr>
                <w:rFonts w:ascii="Verdana" w:hAnsi="Verdana"/>
                <w:i/>
                <w:iCs/>
                <w:sz w:val="20"/>
                <w:szCs w:val="20"/>
                <w:lang w:val="fr-CH"/>
              </w:rPr>
              <w:t>Les agriculteurs observent attentivement l</w:t>
            </w:r>
            <w:r w:rsidR="000E759C">
              <w:rPr>
                <w:rFonts w:ascii="Verdana" w:hAnsi="Verdana"/>
                <w:i/>
                <w:iCs/>
                <w:sz w:val="20"/>
                <w:szCs w:val="20"/>
                <w:lang w:val="fr-CH"/>
              </w:rPr>
              <w:t>’</w:t>
            </w:r>
            <w:r w:rsidRPr="00F5073D">
              <w:rPr>
                <w:rFonts w:ascii="Verdana" w:hAnsi="Verdana"/>
                <w:i/>
                <w:iCs/>
                <w:sz w:val="20"/>
                <w:szCs w:val="20"/>
                <w:lang w:val="fr-CH"/>
              </w:rPr>
              <w:t>état de leurs animaux et favorisent leur développement en fonction de leurs besoins. Ils se distinguent par une approche calme, de l</w:t>
            </w:r>
            <w:r w:rsidR="000E759C">
              <w:rPr>
                <w:rFonts w:ascii="Verdana" w:hAnsi="Verdana"/>
                <w:i/>
                <w:iCs/>
                <w:sz w:val="20"/>
                <w:szCs w:val="20"/>
                <w:lang w:val="fr-CH"/>
              </w:rPr>
              <w:t>’</w:t>
            </w:r>
            <w:r w:rsidRPr="00F5073D">
              <w:rPr>
                <w:rFonts w:ascii="Verdana" w:hAnsi="Verdana"/>
                <w:i/>
                <w:iCs/>
                <w:sz w:val="20"/>
                <w:szCs w:val="20"/>
                <w:lang w:val="fr-CH"/>
              </w:rPr>
              <w:t>empathie et une bonne communication avec les animaux.</w:t>
            </w:r>
            <w:r w:rsidRPr="00F5073D">
              <w:rPr>
                <w:rFonts w:ascii="Verdana" w:hAnsi="Verdana"/>
                <w:sz w:val="20"/>
                <w:szCs w:val="20"/>
                <w:lang w:val="fr-CH"/>
              </w:rPr>
              <w:t xml:space="preserve"> </w:t>
            </w:r>
          </w:p>
          <w:p w14:paraId="39DF130B" w14:textId="0D5CC4BF" w:rsidR="00E834F7" w:rsidRPr="00F5073D" w:rsidRDefault="003005B2" w:rsidP="003005B2">
            <w:pPr>
              <w:spacing w:after="120"/>
              <w:rPr>
                <w:rFonts w:ascii="Verdana" w:hAnsi="Verdana" w:cs="Arial"/>
                <w:sz w:val="20"/>
                <w:szCs w:val="20"/>
                <w:lang w:val="fr-CH"/>
              </w:rPr>
            </w:pPr>
            <w:r w:rsidRPr="00F5073D">
              <w:rPr>
                <w:rFonts w:ascii="Verdana" w:hAnsi="Verdana"/>
                <w:sz w:val="20"/>
                <w:szCs w:val="20"/>
                <w:lang w:val="fr-CH"/>
              </w:rPr>
              <w:t>En entrant dans l</w:t>
            </w:r>
            <w:r w:rsidR="000E759C">
              <w:rPr>
                <w:rFonts w:ascii="Verdana" w:hAnsi="Verdana"/>
                <w:sz w:val="20"/>
                <w:szCs w:val="20"/>
                <w:lang w:val="fr-CH"/>
              </w:rPr>
              <w:t>’</w:t>
            </w:r>
            <w:r w:rsidRPr="00F5073D">
              <w:rPr>
                <w:rFonts w:ascii="Verdana" w:hAnsi="Verdana"/>
                <w:sz w:val="20"/>
                <w:szCs w:val="20"/>
                <w:lang w:val="fr-CH"/>
              </w:rPr>
              <w:t>étable, les agriculteurs évaluent le bien-être des animaux à l</w:t>
            </w:r>
            <w:r w:rsidR="000E759C">
              <w:rPr>
                <w:rFonts w:ascii="Verdana" w:hAnsi="Verdana"/>
                <w:sz w:val="20"/>
                <w:szCs w:val="20"/>
                <w:lang w:val="fr-CH"/>
              </w:rPr>
              <w:t>’</w:t>
            </w:r>
            <w:r w:rsidRPr="00F5073D">
              <w:rPr>
                <w:rFonts w:ascii="Verdana" w:hAnsi="Verdana"/>
                <w:sz w:val="20"/>
                <w:szCs w:val="20"/>
                <w:lang w:val="fr-CH"/>
              </w:rPr>
              <w:t>aide de points de contrôle spécifiques. Pour ce faire, ils observent attentivement les animaux, interprètent les valeurs relatives au climat de l</w:t>
            </w:r>
            <w:r w:rsidR="000E759C">
              <w:rPr>
                <w:rFonts w:ascii="Verdana" w:hAnsi="Verdana"/>
                <w:sz w:val="20"/>
                <w:szCs w:val="20"/>
                <w:lang w:val="fr-CH"/>
              </w:rPr>
              <w:t>’</w:t>
            </w:r>
            <w:r w:rsidRPr="00F5073D">
              <w:rPr>
                <w:rFonts w:ascii="Verdana" w:hAnsi="Verdana"/>
                <w:sz w:val="20"/>
                <w:szCs w:val="20"/>
                <w:lang w:val="fr-CH"/>
              </w:rPr>
              <w:t>étable (p. ex. air, humidité, température) ou à l</w:t>
            </w:r>
            <w:r w:rsidR="000E759C">
              <w:rPr>
                <w:rFonts w:ascii="Verdana" w:hAnsi="Verdana"/>
                <w:sz w:val="20"/>
                <w:szCs w:val="20"/>
                <w:lang w:val="fr-CH"/>
              </w:rPr>
              <w:t>’</w:t>
            </w:r>
            <w:r w:rsidRPr="00F5073D">
              <w:rPr>
                <w:rFonts w:ascii="Verdana" w:hAnsi="Verdana"/>
                <w:sz w:val="20"/>
                <w:szCs w:val="20"/>
                <w:lang w:val="fr-CH"/>
              </w:rPr>
              <w:t>état de santé des animaux (p. ex. température corporelle, détection des chaleurs). Ils consignent les observations pertinentes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outils numériques. Ils évaluent les écarts par rapport à l</w:t>
            </w:r>
            <w:r w:rsidR="000E759C">
              <w:rPr>
                <w:rFonts w:ascii="Verdana" w:hAnsi="Verdana"/>
                <w:sz w:val="20"/>
                <w:szCs w:val="20"/>
                <w:lang w:val="fr-CH"/>
              </w:rPr>
              <w:t>’</w:t>
            </w:r>
            <w:r w:rsidRPr="00F5073D">
              <w:rPr>
                <w:rFonts w:ascii="Verdana" w:hAnsi="Verdana"/>
                <w:sz w:val="20"/>
                <w:szCs w:val="20"/>
                <w:lang w:val="fr-CH"/>
              </w:rPr>
              <w:t>état normal et prennent des mesures immédiates si nécessaire. Enfin, ils informent le supérieur hiérarchique de l</w:t>
            </w:r>
            <w:r w:rsidR="000E759C">
              <w:rPr>
                <w:rFonts w:ascii="Verdana" w:hAnsi="Verdana"/>
                <w:sz w:val="20"/>
                <w:szCs w:val="20"/>
                <w:lang w:val="fr-CH"/>
              </w:rPr>
              <w:t>’</w:t>
            </w:r>
            <w:r w:rsidRPr="00F5073D">
              <w:rPr>
                <w:rFonts w:ascii="Verdana" w:hAnsi="Verdana"/>
                <w:sz w:val="20"/>
                <w:szCs w:val="20"/>
                <w:lang w:val="fr-CH"/>
              </w:rPr>
              <w:t>état actuel des animaux et des mesures prises.</w:t>
            </w:r>
          </w:p>
          <w:p w14:paraId="71B2C02C" w14:textId="207C708C" w:rsidR="003005B2" w:rsidRPr="00F5073D" w:rsidRDefault="00E834F7" w:rsidP="003005B2">
            <w:pPr>
              <w:spacing w:after="120"/>
              <w:jc w:val="both"/>
              <w:rPr>
                <w:rFonts w:ascii="Verdana" w:hAnsi="Verdana" w:cs="Arial"/>
                <w:sz w:val="20"/>
                <w:szCs w:val="20"/>
                <w:lang w:val="fr-CH"/>
              </w:rPr>
            </w:pPr>
            <w:r w:rsidRPr="00F5073D">
              <w:rPr>
                <w:rFonts w:ascii="Verdana" w:hAnsi="Verdana" w:cs="Arial"/>
                <w:sz w:val="20"/>
                <w:szCs w:val="20"/>
                <w:lang w:val="fr-CH"/>
              </w:rPr>
              <w:lastRenderedPageBreak/>
              <w:t xml:space="preserve">d3 </w:t>
            </w:r>
            <w:r w:rsidR="003005B2" w:rsidRPr="00F5073D">
              <w:rPr>
                <w:rFonts w:ascii="Verdana" w:hAnsi="Verdana" w:cs="Arial"/>
                <w:sz w:val="20"/>
                <w:szCs w:val="20"/>
                <w:lang w:val="fr-CH"/>
              </w:rPr>
              <w:t>Prendre soin des animaux de rente</w:t>
            </w:r>
          </w:p>
          <w:p w14:paraId="56D53B71" w14:textId="5CFEE957" w:rsidR="003005B2" w:rsidRPr="00F5073D" w:rsidRDefault="003005B2" w:rsidP="003005B2">
            <w:pPr>
              <w:spacing w:after="120"/>
              <w:jc w:val="both"/>
              <w:rPr>
                <w:rFonts w:ascii="Verdana" w:hAnsi="Verdana" w:cs="Arial"/>
                <w:i/>
                <w:iCs/>
                <w:sz w:val="20"/>
                <w:szCs w:val="20"/>
                <w:lang w:val="fr-CH"/>
              </w:rPr>
            </w:pPr>
            <w:r w:rsidRPr="00F5073D">
              <w:rPr>
                <w:rFonts w:ascii="Verdana" w:hAnsi="Verdana" w:cs="Arial"/>
                <w:i/>
                <w:iCs/>
                <w:sz w:val="20"/>
                <w:szCs w:val="20"/>
                <w:lang w:val="fr-CH"/>
              </w:rPr>
              <w:t>Les agriculteurs soignent et s</w:t>
            </w:r>
            <w:r w:rsidR="000E759C">
              <w:rPr>
                <w:rFonts w:ascii="Verdana" w:hAnsi="Verdana" w:cs="Arial"/>
                <w:i/>
                <w:iCs/>
                <w:sz w:val="20"/>
                <w:szCs w:val="20"/>
                <w:lang w:val="fr-CH"/>
              </w:rPr>
              <w:t>’</w:t>
            </w:r>
            <w:r w:rsidRPr="00F5073D">
              <w:rPr>
                <w:rFonts w:ascii="Verdana" w:hAnsi="Verdana" w:cs="Arial"/>
                <w:i/>
                <w:iCs/>
                <w:sz w:val="20"/>
                <w:szCs w:val="20"/>
                <w:lang w:val="fr-CH"/>
              </w:rPr>
              <w:t>occupent des animaux de rente de leur exploitation dans le respect des besoins de l</w:t>
            </w:r>
            <w:r w:rsidR="000E759C">
              <w:rPr>
                <w:rFonts w:ascii="Verdana" w:hAnsi="Verdana" w:cs="Arial"/>
                <w:i/>
                <w:iCs/>
                <w:sz w:val="20"/>
                <w:szCs w:val="20"/>
                <w:lang w:val="fr-CH"/>
              </w:rPr>
              <w:t>’</w:t>
            </w:r>
            <w:r w:rsidRPr="00F5073D">
              <w:rPr>
                <w:rFonts w:ascii="Verdana" w:hAnsi="Verdana" w:cs="Arial"/>
                <w:i/>
                <w:iCs/>
                <w:sz w:val="20"/>
                <w:szCs w:val="20"/>
                <w:lang w:val="fr-CH"/>
              </w:rPr>
              <w:t>espèce. Ils se distinguent par un comportement calm</w:t>
            </w:r>
            <w:r w:rsidR="004E4738" w:rsidRPr="00F5073D">
              <w:rPr>
                <w:rFonts w:ascii="Verdana" w:hAnsi="Verdana" w:cs="Arial"/>
                <w:i/>
                <w:iCs/>
                <w:sz w:val="20"/>
                <w:szCs w:val="20"/>
                <w:lang w:val="fr-CH"/>
              </w:rPr>
              <w:t xml:space="preserve">e </w:t>
            </w:r>
            <w:r w:rsidRPr="00F5073D">
              <w:rPr>
                <w:rFonts w:ascii="Verdana" w:hAnsi="Verdana" w:cs="Arial"/>
                <w:i/>
                <w:iCs/>
                <w:sz w:val="20"/>
                <w:szCs w:val="20"/>
                <w:lang w:val="fr-CH"/>
              </w:rPr>
              <w:t>et respectueux et par un bon sens de l</w:t>
            </w:r>
            <w:r w:rsidR="000E759C">
              <w:rPr>
                <w:rFonts w:ascii="Verdana" w:hAnsi="Verdana" w:cs="Arial"/>
                <w:i/>
                <w:iCs/>
                <w:sz w:val="20"/>
                <w:szCs w:val="20"/>
                <w:lang w:val="fr-CH"/>
              </w:rPr>
              <w:t>’</w:t>
            </w:r>
            <w:r w:rsidRPr="00F5073D">
              <w:rPr>
                <w:rFonts w:ascii="Verdana" w:hAnsi="Verdana" w:cs="Arial"/>
                <w:i/>
                <w:iCs/>
                <w:sz w:val="20"/>
                <w:szCs w:val="20"/>
                <w:lang w:val="fr-CH"/>
              </w:rPr>
              <w:t>observation. Ils reconnaissent ainsi rapidement les mesures à prendre au quotidien et dans des situations particulières.</w:t>
            </w:r>
          </w:p>
          <w:p w14:paraId="16BE3273" w14:textId="0526D4B5" w:rsidR="00E834F7" w:rsidRPr="00F5073D" w:rsidRDefault="003005B2" w:rsidP="003005B2">
            <w:pPr>
              <w:spacing w:after="120"/>
              <w:jc w:val="both"/>
              <w:rPr>
                <w:rFonts w:ascii="Verdana" w:hAnsi="Verdana" w:cs="Arial"/>
                <w:sz w:val="20"/>
                <w:szCs w:val="20"/>
                <w:lang w:val="fr-CH"/>
              </w:rPr>
            </w:pPr>
            <w:r w:rsidRPr="00F5073D">
              <w:rPr>
                <w:rFonts w:ascii="Verdana" w:hAnsi="Verdana" w:cs="Arial"/>
                <w:sz w:val="20"/>
                <w:szCs w:val="20"/>
                <w:lang w:val="fr-CH"/>
              </w:rPr>
              <w:t>Les agriculteurs entrent en contact avec les animaux de manière adaptée à leur espèce et se déplacent dans le troupeau de manière calme, sûre et respectueuse. Selon</w:t>
            </w:r>
            <w:r w:rsidR="004E4738" w:rsidRPr="00F5073D">
              <w:rPr>
                <w:rFonts w:ascii="Verdana" w:hAnsi="Verdana" w:cs="Arial"/>
                <w:sz w:val="20"/>
                <w:szCs w:val="20"/>
                <w:lang w:val="fr-CH"/>
              </w:rPr>
              <w:t xml:space="preserve"> </w:t>
            </w:r>
            <w:r w:rsidRPr="00F5073D">
              <w:rPr>
                <w:rFonts w:ascii="Verdana" w:hAnsi="Verdana" w:cs="Arial"/>
                <w:sz w:val="20"/>
                <w:szCs w:val="20"/>
                <w:lang w:val="fr-CH"/>
              </w:rPr>
              <w:t>les besoins, ils effectuent des mesures de routine (p. ex. vermifuge, soins du pelage) ou des mesures plus poussées (p. ex. parage des onglons) pour maintenir les</w:t>
            </w:r>
            <w:r w:rsidR="002118F8" w:rsidRPr="00F5073D">
              <w:rPr>
                <w:rFonts w:ascii="Verdana" w:hAnsi="Verdana" w:cs="Arial"/>
                <w:sz w:val="20"/>
                <w:szCs w:val="20"/>
                <w:lang w:val="fr-CH"/>
              </w:rPr>
              <w:t xml:space="preserve"> </w:t>
            </w:r>
            <w:r w:rsidRPr="00F5073D">
              <w:rPr>
                <w:rFonts w:ascii="Verdana" w:hAnsi="Verdana" w:cs="Arial"/>
                <w:sz w:val="20"/>
                <w:szCs w:val="20"/>
                <w:lang w:val="fr-CH"/>
              </w:rPr>
              <w:t>animaux en bonne santé. Lors de la mise-bas, ils aident les animaux selon leurs besoins. Ils nettoient quotidiennement l</w:t>
            </w:r>
            <w:r w:rsidR="000E759C">
              <w:rPr>
                <w:rFonts w:ascii="Verdana" w:hAnsi="Verdana" w:cs="Arial"/>
                <w:sz w:val="20"/>
                <w:szCs w:val="20"/>
                <w:lang w:val="fr-CH"/>
              </w:rPr>
              <w:t>’</w:t>
            </w:r>
            <w:r w:rsidRPr="00F5073D">
              <w:rPr>
                <w:rFonts w:ascii="Verdana" w:hAnsi="Verdana" w:cs="Arial"/>
                <w:sz w:val="20"/>
                <w:szCs w:val="20"/>
                <w:lang w:val="fr-CH"/>
              </w:rPr>
              <w:t>étable et gardent les animaux propres. Ils préparent</w:t>
            </w:r>
            <w:r w:rsidR="002118F8" w:rsidRPr="00F5073D">
              <w:rPr>
                <w:rFonts w:ascii="Verdana" w:hAnsi="Verdana" w:cs="Arial"/>
                <w:sz w:val="20"/>
                <w:szCs w:val="20"/>
                <w:lang w:val="fr-CH"/>
              </w:rPr>
              <w:t xml:space="preserve"> </w:t>
            </w:r>
            <w:r w:rsidRPr="00F5073D">
              <w:rPr>
                <w:rFonts w:ascii="Verdana" w:hAnsi="Verdana" w:cs="Arial"/>
                <w:sz w:val="20"/>
                <w:szCs w:val="20"/>
                <w:lang w:val="fr-CH"/>
              </w:rPr>
              <w:t>l</w:t>
            </w:r>
            <w:r w:rsidR="000E759C">
              <w:rPr>
                <w:rFonts w:ascii="Verdana" w:hAnsi="Verdana" w:cs="Arial"/>
                <w:sz w:val="20"/>
                <w:szCs w:val="20"/>
                <w:lang w:val="fr-CH"/>
              </w:rPr>
              <w:t>’</w:t>
            </w:r>
            <w:r w:rsidRPr="00F5073D">
              <w:rPr>
                <w:rFonts w:ascii="Verdana" w:hAnsi="Verdana" w:cs="Arial"/>
                <w:sz w:val="20"/>
                <w:szCs w:val="20"/>
                <w:lang w:val="fr-CH"/>
              </w:rPr>
              <w:t>alimentation et la distribuent aux animaux.</w:t>
            </w:r>
          </w:p>
        </w:tc>
      </w:tr>
      <w:tr w:rsidR="00A76017" w:rsidRPr="00F5073D" w14:paraId="226BE93F" w14:textId="5A00DC8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187660" w14:textId="436FA926" w:rsidR="005E2E65" w:rsidRPr="00511F18" w:rsidRDefault="00E166E7" w:rsidP="00E166E7">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lastRenderedPageBreak/>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C9DDFF" w14:textId="2EC6F90C" w:rsidR="005E2E65" w:rsidRPr="00F5073D" w:rsidRDefault="00E166E7" w:rsidP="00E166E7">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5E2E65" w:rsidRPr="00511F18">
              <w:rPr>
                <w:rFonts w:ascii="Verdana" w:hAnsi="Verdana" w:cstheme="minorHAnsi"/>
                <w:b/>
                <w:sz w:val="20"/>
                <w:szCs w:val="20"/>
                <w:lang w:val="fr-CH"/>
              </w:rPr>
              <w:t xml:space="preserve"> </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191350" w14:textId="027B2C51" w:rsidR="005E2E65" w:rsidRPr="00511F18" w:rsidRDefault="00E166E7" w:rsidP="00E166E7">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0FC93D96"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B8BA" w14:textId="77777777" w:rsidR="00B76EB9" w:rsidRPr="00F5073D" w:rsidRDefault="00B76EB9" w:rsidP="00040C98">
            <w:pPr>
              <w:rPr>
                <w:rFonts w:ascii="Verdana" w:hAnsi="Verdana" w:cstheme="minorHAnsi"/>
                <w:sz w:val="20"/>
                <w:szCs w:val="20"/>
                <w:lang w:val="fr-CH"/>
              </w:rPr>
            </w:pPr>
            <w:r w:rsidRPr="00F5073D">
              <w:rPr>
                <w:rFonts w:ascii="Verdana" w:hAnsi="Verdana" w:cstheme="minorHAnsi"/>
                <w:sz w:val="20"/>
                <w:szCs w:val="20"/>
                <w:lang w:val="fr-CH"/>
              </w:rPr>
              <w:t>d1.3a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6E5EC" w14:textId="075AF639" w:rsidR="00B76EB9"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les besoins de base de différents animaux de rente (notamment : bovins, porcs, volaille, petits ruminants, équidés).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F6A99" w14:textId="2BFA4FD9" w:rsidR="00B76EB9" w:rsidRPr="00511F18" w:rsidRDefault="00E166E7"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Vient aussi dans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w:t>
            </w:r>
            <w:r w:rsidR="00DF1670">
              <w:rPr>
                <w:rFonts w:ascii="Verdana" w:hAnsi="Verdana" w:cs="Arial"/>
                <w:sz w:val="20"/>
                <w:szCs w:val="20"/>
                <w:lang w:val="fr-CH" w:eastAsia="de-DE"/>
              </w:rPr>
              <w:t xml:space="preserve">de formation </w:t>
            </w:r>
            <w:r w:rsidRPr="00F5073D">
              <w:rPr>
                <w:rFonts w:ascii="Verdana" w:hAnsi="Verdana" w:cs="Arial"/>
                <w:sz w:val="20"/>
                <w:szCs w:val="20"/>
                <w:lang w:val="fr-CH" w:eastAsia="de-DE"/>
              </w:rPr>
              <w:t xml:space="preserve">« Veiller au bien-être des animaux de rente ».  Ici : seulement espace, lumière, air, eau, nourriture, repos... ; </w:t>
            </w:r>
            <w:r w:rsidR="00DF1670">
              <w:rPr>
                <w:rFonts w:ascii="Verdana" w:hAnsi="Verdana" w:cs="Arial"/>
                <w:sz w:val="20"/>
                <w:szCs w:val="20"/>
                <w:lang w:val="fr-CH" w:eastAsia="de-DE"/>
              </w:rPr>
              <w:t>plus technique en</w:t>
            </w:r>
            <w:r w:rsidRPr="00F5073D">
              <w:rPr>
                <w:rFonts w:ascii="Verdana" w:hAnsi="Verdana" w:cs="Arial"/>
                <w:sz w:val="20"/>
                <w:szCs w:val="20"/>
                <w:lang w:val="fr-CH" w:eastAsia="de-DE"/>
              </w:rPr>
              <w:t xml:space="preserve"> 2</w:t>
            </w:r>
            <w:r w:rsidRPr="00F5073D">
              <w:rPr>
                <w:rFonts w:ascii="Verdana" w:hAnsi="Verdana" w:cs="Arial"/>
                <w:sz w:val="20"/>
                <w:szCs w:val="20"/>
                <w:vertAlign w:val="superscript"/>
                <w:lang w:val="fr-CH" w:eastAsia="de-DE"/>
              </w:rPr>
              <w:t>e</w:t>
            </w:r>
            <w:r w:rsidR="00DF1670">
              <w:rPr>
                <w:rFonts w:ascii="Verdana" w:hAnsi="Verdana" w:cs="Arial"/>
                <w:sz w:val="20"/>
                <w:szCs w:val="20"/>
                <w:lang w:val="fr-CH" w:eastAsia="de-DE"/>
              </w:rPr>
              <w:t> </w:t>
            </w:r>
            <w:r w:rsidRPr="00F5073D">
              <w:rPr>
                <w:rFonts w:ascii="Verdana" w:hAnsi="Verdana" w:cs="Arial"/>
                <w:sz w:val="20"/>
                <w:szCs w:val="20"/>
                <w:lang w:val="fr-CH" w:eastAsia="de-DE"/>
              </w:rPr>
              <w:t xml:space="preserve">année </w:t>
            </w:r>
          </w:p>
        </w:tc>
      </w:tr>
      <w:tr w:rsidR="00A76017" w:rsidRPr="00F5073D" w14:paraId="019A4DEF" w14:textId="5306CFF5"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C16025" w14:textId="79243536" w:rsidR="005E2E65" w:rsidRPr="00F5073D" w:rsidRDefault="00B54985" w:rsidP="00040C98">
            <w:pPr>
              <w:rPr>
                <w:rFonts w:ascii="Verdana" w:hAnsi="Verdana" w:cstheme="minorHAnsi"/>
                <w:sz w:val="20"/>
                <w:szCs w:val="20"/>
                <w:lang w:val="fr-CH"/>
              </w:rPr>
            </w:pPr>
            <w:r w:rsidRPr="00F5073D">
              <w:rPr>
                <w:rFonts w:ascii="Verdana" w:hAnsi="Verdana" w:cstheme="minorHAnsi"/>
                <w:sz w:val="20"/>
                <w:szCs w:val="20"/>
                <w:lang w:val="fr-CH"/>
              </w:rPr>
              <w:t>d3.3a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23A525" w14:textId="76EA5946" w:rsidR="005E2E65"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dans les grandes lignes, l</w:t>
            </w:r>
            <w:r w:rsidR="000E759C">
              <w:rPr>
                <w:rFonts w:ascii="Verdana" w:hAnsi="Verdana" w:cs="Arial"/>
                <w:sz w:val="20"/>
                <w:szCs w:val="20"/>
                <w:lang w:val="fr-CH"/>
              </w:rPr>
              <w:t>’</w:t>
            </w:r>
            <w:r w:rsidRPr="00F5073D">
              <w:rPr>
                <w:rFonts w:ascii="Verdana" w:hAnsi="Verdana" w:cs="Arial"/>
                <w:sz w:val="20"/>
                <w:szCs w:val="20"/>
                <w:lang w:val="fr-CH"/>
              </w:rPr>
              <w:t>anatomie des différents animaux de rente.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4D96C" w14:textId="33CBB265" w:rsidR="005E2E65" w:rsidRPr="00511F18" w:rsidRDefault="00E166E7"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 xml:space="preserve">Ici : seulement </w:t>
            </w:r>
            <w:r w:rsidR="00480011">
              <w:rPr>
                <w:rFonts w:ascii="Verdana" w:hAnsi="Verdana" w:cs="Arial"/>
                <w:sz w:val="20"/>
                <w:szCs w:val="20"/>
                <w:lang w:val="fr-CH" w:eastAsia="de-DE"/>
              </w:rPr>
              <w:t>partie du corps</w:t>
            </w:r>
            <w:r w:rsidR="00715F93">
              <w:rPr>
                <w:rFonts w:ascii="Verdana" w:hAnsi="Verdana" w:cs="Arial"/>
                <w:sz w:val="20"/>
                <w:szCs w:val="20"/>
                <w:lang w:val="fr-CH" w:eastAsia="de-DE"/>
              </w:rPr>
              <w:t xml:space="preserve">. Système digestif </w:t>
            </w:r>
            <w:r w:rsidRPr="00F5073D">
              <w:rPr>
                <w:rFonts w:ascii="Verdana" w:hAnsi="Verdana" w:cs="Arial"/>
                <w:sz w:val="20"/>
                <w:szCs w:val="20"/>
                <w:lang w:val="fr-CH" w:eastAsia="de-DE"/>
              </w:rPr>
              <w:t>dans l</w:t>
            </w:r>
            <w:r w:rsidR="000E759C">
              <w:rPr>
                <w:rFonts w:ascii="Verdana" w:hAnsi="Verdana" w:cs="Arial"/>
                <w:sz w:val="20"/>
                <w:szCs w:val="20"/>
                <w:lang w:val="fr-CH" w:eastAsia="de-DE"/>
              </w:rPr>
              <w:t>’</w:t>
            </w:r>
            <w:r w:rsidRPr="00F5073D">
              <w:rPr>
                <w:rFonts w:ascii="Verdana" w:hAnsi="Verdana" w:cs="Arial"/>
                <w:sz w:val="20"/>
                <w:szCs w:val="20"/>
                <w:lang w:val="fr-CH" w:eastAsia="de-DE"/>
              </w:rPr>
              <w:t>unité « Nourrir les animaux de rente dans le respect des besoins de leur espèce »</w:t>
            </w:r>
          </w:p>
        </w:tc>
      </w:tr>
      <w:tr w:rsidR="00A76017" w:rsidRPr="00F5073D" w14:paraId="671BA41A" w14:textId="02F5E1E6"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8DAE" w14:textId="71B4F873" w:rsidR="005E2E65" w:rsidRPr="00F5073D" w:rsidRDefault="00B54985" w:rsidP="00040C98">
            <w:pPr>
              <w:pStyle w:val="Listenabsatz"/>
              <w:ind w:left="0"/>
              <w:rPr>
                <w:rFonts w:ascii="Verdana" w:hAnsi="Verdana"/>
                <w:sz w:val="20"/>
                <w:szCs w:val="20"/>
                <w:lang w:val="fr-CH"/>
              </w:rPr>
            </w:pPr>
            <w:r w:rsidRPr="00F5073D">
              <w:rPr>
                <w:rFonts w:ascii="Verdana" w:hAnsi="Verdana"/>
                <w:sz w:val="20"/>
                <w:szCs w:val="20"/>
                <w:lang w:val="fr-CH"/>
              </w:rPr>
              <w:t>d2.1b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FD1E01" w14:textId="1E294DD2" w:rsidR="003A0097" w:rsidRPr="00F5073D" w:rsidRDefault="003005B2" w:rsidP="003005B2">
            <w:pPr>
              <w:ind w:left="1"/>
              <w:rPr>
                <w:rFonts w:ascii="Verdana" w:hAnsi="Verdana" w:cs="Arial"/>
                <w:sz w:val="20"/>
                <w:szCs w:val="20"/>
                <w:lang w:val="fr-CH" w:eastAsia="de-DE"/>
              </w:rPr>
            </w:pPr>
            <w:r w:rsidRPr="00F5073D">
              <w:rPr>
                <w:rFonts w:ascii="Verdana" w:hAnsi="Verdana" w:cs="Arial"/>
                <w:sz w:val="20"/>
                <w:szCs w:val="20"/>
                <w:lang w:val="fr-CH" w:eastAsia="de-DE"/>
              </w:rPr>
              <w:t>Ils comparent les signes et les comportements de différents animaux de rente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(p. ex.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une vidéo, "apprendre à observer").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E7E9FB" w14:textId="64ABE953" w:rsidR="005E2E65" w:rsidRPr="00511F18" w:rsidRDefault="00E166E7" w:rsidP="00040C98">
            <w:pPr>
              <w:ind w:left="1"/>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Vient aussi dans l</w:t>
            </w:r>
            <w:r w:rsidR="000E759C">
              <w:rPr>
                <w:rFonts w:ascii="Verdana" w:hAnsi="Verdana" w:cs="Arial"/>
                <w:sz w:val="20"/>
                <w:szCs w:val="20"/>
                <w:lang w:val="fr-CH" w:eastAsia="de-DE"/>
              </w:rPr>
              <w:t>’</w:t>
            </w:r>
            <w:r w:rsidRPr="00F5073D">
              <w:rPr>
                <w:rFonts w:ascii="Verdana" w:hAnsi="Verdana" w:cs="Arial"/>
                <w:sz w:val="20"/>
                <w:szCs w:val="20"/>
                <w:lang w:val="fr-CH" w:eastAsia="de-DE"/>
              </w:rPr>
              <w:t>unité « Maintenir les animaux d</w:t>
            </w:r>
            <w:r w:rsidR="000E759C">
              <w:rPr>
                <w:rFonts w:ascii="Verdana" w:hAnsi="Verdana" w:cs="Arial"/>
                <w:sz w:val="20"/>
                <w:szCs w:val="20"/>
                <w:lang w:val="fr-CH" w:eastAsia="de-DE"/>
              </w:rPr>
              <w:t>’</w:t>
            </w:r>
            <w:r w:rsidRPr="00F5073D">
              <w:rPr>
                <w:rFonts w:ascii="Verdana" w:hAnsi="Verdana" w:cs="Arial"/>
                <w:sz w:val="20"/>
                <w:szCs w:val="20"/>
                <w:lang w:val="fr-CH" w:eastAsia="de-DE"/>
              </w:rPr>
              <w:t>élevage en bonne santé ». Ici : comportements uniquement</w:t>
            </w:r>
          </w:p>
        </w:tc>
      </w:tr>
      <w:tr w:rsidR="00A76017" w:rsidRPr="00F5073D" w14:paraId="1E6E7BF5" w14:textId="60C5A153"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20966C" w14:textId="028EE724" w:rsidR="005E2E6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d2.3a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5475E" w14:textId="77777777" w:rsidR="003005B2"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les caractéristiques importantes</w:t>
            </w:r>
          </w:p>
          <w:p w14:paraId="20AFFC1F" w14:textId="0559285B" w:rsidR="005E2E65" w:rsidRPr="00F5073D" w:rsidRDefault="003005B2" w:rsidP="003005B2">
            <w:pPr>
              <w:rPr>
                <w:rFonts w:ascii="Verdana" w:hAnsi="Verdana" w:cs="Arial"/>
                <w:sz w:val="20"/>
                <w:szCs w:val="20"/>
                <w:lang w:val="fr-CH"/>
              </w:rPr>
            </w:pPr>
            <w:r w:rsidRPr="00F5073D">
              <w:rPr>
                <w:rFonts w:ascii="Verdana" w:hAnsi="Verdana" w:cs="Arial"/>
                <w:sz w:val="20"/>
                <w:szCs w:val="20"/>
                <w:lang w:val="fr-CH"/>
              </w:rPr>
              <w:t>d</w:t>
            </w:r>
            <w:r w:rsidR="000E759C">
              <w:rPr>
                <w:rFonts w:ascii="Verdana" w:hAnsi="Verdana" w:cs="Arial"/>
                <w:sz w:val="20"/>
                <w:szCs w:val="20"/>
                <w:lang w:val="fr-CH"/>
              </w:rPr>
              <w:t>’</w:t>
            </w:r>
            <w:r w:rsidRPr="00F5073D">
              <w:rPr>
                <w:rFonts w:ascii="Verdana" w:hAnsi="Verdana" w:cs="Arial"/>
                <w:sz w:val="20"/>
                <w:szCs w:val="20"/>
                <w:lang w:val="fr-CH"/>
              </w:rPr>
              <w:t>animaux en bonne santé (état normal).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CAD142" w14:textId="70D9EBB8" w:rsidR="005E2E65" w:rsidRPr="00511F18" w:rsidRDefault="00E166E7" w:rsidP="00040C98">
            <w:pPr>
              <w:pStyle w:val="Listenabsatz"/>
              <w:ind w:left="0"/>
              <w:rPr>
                <w:rFonts w:ascii="Verdana" w:hAnsi="Verdana" w:cs="Arial"/>
                <w:sz w:val="20"/>
                <w:szCs w:val="20"/>
                <w:lang w:val="fr-CH" w:eastAsia="de-DE"/>
              </w:rPr>
            </w:pPr>
            <w:r w:rsidRPr="00F5073D">
              <w:rPr>
                <w:rFonts w:ascii="Verdana" w:hAnsi="Verdana" w:cs="Arial"/>
                <w:sz w:val="20"/>
                <w:szCs w:val="20"/>
                <w:lang w:val="fr-CH" w:eastAsia="de-DE"/>
              </w:rPr>
              <w:t>Vient aussi dans l</w:t>
            </w:r>
            <w:r w:rsidR="000E759C">
              <w:rPr>
                <w:rFonts w:ascii="Verdana" w:hAnsi="Verdana" w:cs="Arial"/>
                <w:sz w:val="20"/>
                <w:szCs w:val="20"/>
                <w:lang w:val="fr-CH" w:eastAsia="de-DE"/>
              </w:rPr>
              <w:t>’</w:t>
            </w:r>
            <w:r w:rsidRPr="00F5073D">
              <w:rPr>
                <w:rFonts w:ascii="Verdana" w:hAnsi="Verdana" w:cs="Arial"/>
                <w:sz w:val="20"/>
                <w:szCs w:val="20"/>
                <w:lang w:val="fr-CH" w:eastAsia="de-DE"/>
              </w:rPr>
              <w:t>unité « Maintenir les animaux d</w:t>
            </w:r>
            <w:r w:rsidR="000E759C">
              <w:rPr>
                <w:rFonts w:ascii="Verdana" w:hAnsi="Verdana" w:cs="Arial"/>
                <w:sz w:val="20"/>
                <w:szCs w:val="20"/>
                <w:lang w:val="fr-CH" w:eastAsia="de-DE"/>
              </w:rPr>
              <w:t>’</w:t>
            </w:r>
            <w:r w:rsidRPr="00F5073D">
              <w:rPr>
                <w:rFonts w:ascii="Verdana" w:hAnsi="Verdana" w:cs="Arial"/>
                <w:sz w:val="20"/>
                <w:szCs w:val="20"/>
                <w:lang w:val="fr-CH" w:eastAsia="de-DE"/>
              </w:rPr>
              <w:t>élevage en bonne santé ». Ici : comportements uniquement</w:t>
            </w:r>
          </w:p>
        </w:tc>
      </w:tr>
      <w:tr w:rsidR="00A76017" w:rsidRPr="00F5073D" w14:paraId="261990E6"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315E796" w14:textId="3F012F6C" w:rsidR="00B5498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lastRenderedPageBreak/>
              <w:t>d3.1a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246AE" w14:textId="590BBAD5" w:rsidR="00B54985" w:rsidRPr="00F5073D" w:rsidRDefault="003005B2" w:rsidP="003005B2">
            <w:pPr>
              <w:rPr>
                <w:rFonts w:ascii="Verdana" w:hAnsi="Verdana" w:cs="Arial"/>
                <w:sz w:val="20"/>
                <w:szCs w:val="20"/>
                <w:lang w:val="fr-CH" w:eastAsia="de-DE"/>
              </w:rPr>
            </w:pPr>
            <w:r w:rsidRPr="00F5073D">
              <w:rPr>
                <w:rFonts w:ascii="Verdana" w:hAnsi="Verdana" w:cs="Arial"/>
                <w:sz w:val="20"/>
                <w:szCs w:val="20"/>
                <w:lang w:val="fr-CH" w:eastAsia="de-DE"/>
              </w:rPr>
              <w:t>Ils décrivent le comportement typique des différents animaux de rente lors de la prise de contact.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3E24E0" w14:textId="77777777" w:rsidR="00B54985" w:rsidRPr="00F5073D" w:rsidRDefault="00B54985" w:rsidP="00040C98">
            <w:pPr>
              <w:pStyle w:val="Listenabsatz"/>
              <w:ind w:left="0"/>
              <w:rPr>
                <w:rFonts w:ascii="Verdana" w:hAnsi="Verdana" w:cs="Arial"/>
                <w:sz w:val="20"/>
                <w:szCs w:val="20"/>
                <w:lang w:val="fr-CH" w:eastAsia="de-DE"/>
              </w:rPr>
            </w:pPr>
          </w:p>
        </w:tc>
      </w:tr>
      <w:tr w:rsidR="00A76017" w:rsidRPr="00F5073D" w14:paraId="3226C1D3"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36E2F7E" w14:textId="4DF2C21F" w:rsidR="00B5498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0BC55" w14:textId="105E6477" w:rsidR="00B54985" w:rsidRPr="00F5073D" w:rsidRDefault="003005B2" w:rsidP="003005B2">
            <w:pPr>
              <w:rPr>
                <w:rFonts w:ascii="Verdana" w:hAnsi="Verdana" w:cs="Arial"/>
                <w:sz w:val="20"/>
                <w:szCs w:val="20"/>
                <w:lang w:val="fr-CH" w:eastAsia="de-DE"/>
              </w:rPr>
            </w:pPr>
            <w:r w:rsidRPr="00F5073D">
              <w:rPr>
                <w:rFonts w:ascii="Verdana" w:hAnsi="Verdana" w:cs="Arial"/>
                <w:sz w:val="20"/>
                <w:szCs w:val="20"/>
                <w:lang w:val="fr-CH" w:eastAsia="de-DE"/>
              </w:rPr>
              <w:t>Ils expliquent les principes d</w:t>
            </w:r>
            <w:r w:rsidR="000E759C">
              <w:rPr>
                <w:rFonts w:ascii="Verdana" w:hAnsi="Verdana" w:cs="Arial"/>
                <w:sz w:val="20"/>
                <w:szCs w:val="20"/>
                <w:lang w:val="fr-CH" w:eastAsia="de-DE"/>
              </w:rPr>
              <w:t>’</w:t>
            </w:r>
            <w:r w:rsidRPr="00F5073D">
              <w:rPr>
                <w:rFonts w:ascii="Verdana" w:hAnsi="Verdana" w:cs="Arial"/>
                <w:sz w:val="20"/>
                <w:szCs w:val="20"/>
                <w:lang w:val="fr-CH" w:eastAsia="de-DE"/>
              </w:rPr>
              <w:t>un maniement calme et respectueux des animaux,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5CE43" w14:textId="77777777" w:rsidR="00B54985" w:rsidRPr="00F5073D" w:rsidRDefault="00B54985" w:rsidP="00040C98">
            <w:pPr>
              <w:pStyle w:val="Listenabsatz"/>
              <w:ind w:left="0"/>
              <w:rPr>
                <w:rFonts w:ascii="Verdana" w:hAnsi="Verdana" w:cs="Arial"/>
                <w:sz w:val="20"/>
                <w:szCs w:val="20"/>
                <w:lang w:val="fr-CH" w:eastAsia="de-DE"/>
              </w:rPr>
            </w:pPr>
          </w:p>
        </w:tc>
      </w:tr>
      <w:tr w:rsidR="00A76017" w:rsidRPr="00F5073D" w14:paraId="23D76000"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2BBC137" w14:textId="624A92FE" w:rsidR="00B5498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d3.2</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43BC" w14:textId="2C78FE4D" w:rsidR="00B54985" w:rsidRPr="00F5073D" w:rsidRDefault="003005B2" w:rsidP="003005B2">
            <w:pPr>
              <w:rPr>
                <w:rFonts w:ascii="Verdana" w:hAnsi="Verdana" w:cs="Arial"/>
                <w:sz w:val="20"/>
                <w:szCs w:val="20"/>
                <w:lang w:val="fr-CH"/>
              </w:rPr>
            </w:pPr>
            <w:r w:rsidRPr="00F5073D">
              <w:rPr>
                <w:rFonts w:ascii="Verdana" w:hAnsi="Verdana" w:cs="Arial"/>
                <w:sz w:val="20"/>
                <w:szCs w:val="20"/>
                <w:lang w:val="fr-CH"/>
              </w:rPr>
              <w:t>Ils expliquent les possibilités et les formes de contact direct avec les animaux de rente (p. ex. pour attacher, guider, conduire, charger).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3343A" w14:textId="1A7EA7E5" w:rsidR="00B54985" w:rsidRPr="00511F18" w:rsidRDefault="00667181" w:rsidP="00040C98">
            <w:pPr>
              <w:pStyle w:val="Listenabsatz"/>
              <w:ind w:left="0"/>
              <w:rPr>
                <w:rFonts w:ascii="Verdana" w:hAnsi="Verdana" w:cs="Arial"/>
                <w:color w:val="FFFFFF" w:themeColor="background1"/>
                <w:sz w:val="20"/>
                <w:szCs w:val="20"/>
                <w:lang w:val="fr-CH" w:eastAsia="de-DE"/>
              </w:rPr>
            </w:pPr>
            <w:r>
              <w:rPr>
                <w:rFonts w:ascii="Verdana" w:hAnsi="Verdana" w:cs="Arial"/>
                <w:sz w:val="20"/>
                <w:szCs w:val="20"/>
                <w:lang w:val="fr-CH" w:eastAsia="de-DE"/>
              </w:rPr>
              <w:t>CI</w:t>
            </w:r>
            <w:r w:rsidR="00E166E7" w:rsidRPr="00F5073D">
              <w:rPr>
                <w:rFonts w:ascii="Verdana" w:hAnsi="Verdana" w:cs="Arial"/>
                <w:sz w:val="20"/>
                <w:szCs w:val="20"/>
                <w:lang w:val="fr-CH" w:eastAsia="de-DE"/>
              </w:rPr>
              <w:t xml:space="preserve"> 6 Médicaments vétérinaires et transport des animaux au cours de la 2</w:t>
            </w:r>
            <w:r w:rsidR="00E166E7" w:rsidRPr="00F5073D">
              <w:rPr>
                <w:rFonts w:ascii="Verdana" w:hAnsi="Verdana" w:cs="Arial"/>
                <w:sz w:val="20"/>
                <w:szCs w:val="20"/>
                <w:vertAlign w:val="superscript"/>
                <w:lang w:val="fr-CH" w:eastAsia="de-DE"/>
              </w:rPr>
              <w:t>e</w:t>
            </w:r>
            <w:r w:rsidR="00E166E7" w:rsidRPr="00F5073D">
              <w:rPr>
                <w:rFonts w:ascii="Verdana" w:hAnsi="Verdana" w:cs="Arial"/>
                <w:sz w:val="20"/>
                <w:szCs w:val="20"/>
                <w:lang w:val="fr-CH" w:eastAsia="de-DE"/>
              </w:rPr>
              <w:t xml:space="preserve"> année.</w:t>
            </w:r>
          </w:p>
        </w:tc>
      </w:tr>
      <w:tr w:rsidR="00A76017" w:rsidRPr="00F5073D" w14:paraId="3A0584D9"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2565B" w14:textId="0353973E" w:rsidR="00B5498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d2.1a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7DEDE" w14:textId="2681D959" w:rsidR="00B54985" w:rsidRPr="00F5073D" w:rsidRDefault="003005B2" w:rsidP="003005B2">
            <w:pPr>
              <w:ind w:left="1"/>
              <w:rPr>
                <w:rFonts w:ascii="Verdana" w:hAnsi="Verdana" w:cs="Arial"/>
                <w:sz w:val="20"/>
                <w:szCs w:val="20"/>
                <w:lang w:val="fr-CH" w:eastAsia="de-DE"/>
              </w:rPr>
            </w:pPr>
            <w:r w:rsidRPr="00F5073D">
              <w:rPr>
                <w:rFonts w:ascii="Verdana" w:hAnsi="Verdana" w:cs="Arial"/>
                <w:sz w:val="20"/>
                <w:szCs w:val="20"/>
                <w:lang w:val="fr-CH" w:eastAsia="de-DE"/>
              </w:rPr>
              <w:t>Ils expliquent le déroulement correct de l</w:t>
            </w:r>
            <w:r w:rsidR="000E759C">
              <w:rPr>
                <w:rFonts w:ascii="Verdana" w:hAnsi="Verdana" w:cs="Arial"/>
                <w:sz w:val="20"/>
                <w:szCs w:val="20"/>
                <w:lang w:val="fr-CH" w:eastAsia="de-DE"/>
              </w:rPr>
              <w:t>’</w:t>
            </w:r>
            <w:r w:rsidRPr="00F5073D">
              <w:rPr>
                <w:rFonts w:ascii="Verdana" w:hAnsi="Verdana" w:cs="Arial"/>
                <w:sz w:val="20"/>
                <w:szCs w:val="20"/>
                <w:lang w:val="fr-CH" w:eastAsia="de-DE"/>
              </w:rPr>
              <w:t>observation des animaux et les outils possibles.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D9D3A" w14:textId="51395BB5" w:rsidR="00B54985" w:rsidRPr="00511F18" w:rsidRDefault="00E166E7"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Vient aussi dans l</w:t>
            </w:r>
            <w:r w:rsidR="000E759C">
              <w:rPr>
                <w:rFonts w:ascii="Verdana" w:hAnsi="Verdana" w:cs="Arial"/>
                <w:sz w:val="20"/>
                <w:szCs w:val="20"/>
                <w:lang w:val="fr-CH" w:eastAsia="de-DE"/>
              </w:rPr>
              <w:t>’</w:t>
            </w:r>
            <w:r w:rsidRPr="00F5073D">
              <w:rPr>
                <w:rFonts w:ascii="Verdana" w:hAnsi="Verdana" w:cs="Arial"/>
                <w:sz w:val="20"/>
                <w:szCs w:val="20"/>
                <w:lang w:val="fr-CH" w:eastAsia="de-DE"/>
              </w:rPr>
              <w:t>unité « Veiller au bien-être des animaux de rente ». Ici : seulement apprendre à observer les animaux. En 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 : exemples concrets (blessures, </w:t>
            </w:r>
            <w:r w:rsidR="002F50A9" w:rsidRPr="00F5073D">
              <w:rPr>
                <w:rFonts w:ascii="Verdana" w:hAnsi="Verdana" w:cs="Arial"/>
                <w:sz w:val="20"/>
                <w:szCs w:val="20"/>
                <w:lang w:val="fr-CH" w:eastAsia="de-DE"/>
              </w:rPr>
              <w:t>barre de nuque</w:t>
            </w:r>
            <w:r w:rsidRPr="00F5073D">
              <w:rPr>
                <w:rFonts w:ascii="Verdana" w:hAnsi="Verdana" w:cs="Arial"/>
                <w:sz w:val="20"/>
                <w:szCs w:val="20"/>
                <w:lang w:val="fr-CH" w:eastAsia="de-DE"/>
              </w:rPr>
              <w:t>, dommages au pelage...)</w:t>
            </w:r>
          </w:p>
        </w:tc>
      </w:tr>
      <w:tr w:rsidR="00A76017" w:rsidRPr="00F5073D" w14:paraId="17946E1D" w14:textId="77777777" w:rsidTr="002F5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32B48087" w14:textId="04591FD5" w:rsidR="00B54985" w:rsidRPr="00F5073D" w:rsidRDefault="00B54985"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d2.5</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38752" w14:textId="6551943A" w:rsidR="00B54985" w:rsidRPr="00F5073D" w:rsidRDefault="003005B2" w:rsidP="003005B2">
            <w:pPr>
              <w:rPr>
                <w:rFonts w:ascii="Verdana" w:hAnsi="Verdana" w:cs="Arial"/>
                <w:sz w:val="20"/>
                <w:szCs w:val="20"/>
                <w:lang w:val="fr-CH"/>
              </w:rPr>
            </w:pPr>
            <w:r w:rsidRPr="00F5073D">
              <w:rPr>
                <w:rFonts w:ascii="Verdana" w:hAnsi="Verdana" w:cs="Arial"/>
                <w:sz w:val="20"/>
                <w:szCs w:val="20"/>
                <w:lang w:val="fr-CH"/>
              </w:rPr>
              <w:t>Ils formulent des observations ciblées en utilisant des termes techniques corrects. (C2)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5B2B2E" w14:textId="77777777" w:rsidR="00B54985" w:rsidRPr="00F5073D" w:rsidRDefault="00B54985" w:rsidP="00040C98">
            <w:pPr>
              <w:pStyle w:val="Listenabsatz"/>
              <w:ind w:left="0"/>
              <w:rPr>
                <w:rFonts w:ascii="Verdana" w:hAnsi="Verdana" w:cs="Arial"/>
                <w:sz w:val="20"/>
                <w:szCs w:val="20"/>
                <w:lang w:val="fr-CH" w:eastAsia="de-DE"/>
              </w:rPr>
            </w:pPr>
          </w:p>
        </w:tc>
      </w:tr>
      <w:tr w:rsidR="00A76017" w:rsidRPr="00F5073D" w14:paraId="54A02E25" w14:textId="77777777" w:rsidTr="002F50A9">
        <w:tblPrEx>
          <w:tblCellMar>
            <w:top w:w="57" w:type="dxa"/>
            <w:bottom w:w="57" w:type="dxa"/>
          </w:tblCellMar>
        </w:tblPrEx>
        <w:trPr>
          <w:trHeight w:val="1020"/>
        </w:trPr>
        <w:tc>
          <w:tcPr>
            <w:tcW w:w="907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7E53AB" w14:textId="423AF6A4" w:rsidR="003169AC" w:rsidRPr="00511F18" w:rsidRDefault="002F50A9" w:rsidP="002F50A9">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793790E1" w14:textId="6AF61F77" w:rsidR="003A0097" w:rsidRPr="00511F18" w:rsidRDefault="002F50A9" w:rsidP="002F50A9">
            <w:pPr>
              <w:pStyle w:val="Listenabsatz"/>
              <w:spacing w:before="60" w:after="60"/>
              <w:ind w:left="0"/>
              <w:rPr>
                <w:rFonts w:ascii="Verdana" w:hAnsi="Verdana" w:cs="Arial"/>
                <w:color w:val="FFF2CC" w:themeColor="accent4" w:themeTint="33"/>
                <w:sz w:val="20"/>
                <w:szCs w:val="20"/>
                <w:lang w:val="fr-CH" w:eastAsia="de-DE"/>
              </w:rPr>
            </w:pPr>
            <w:r w:rsidRPr="00F5073D">
              <w:rPr>
                <w:rFonts w:ascii="Verdana" w:hAnsi="Verdana" w:cs="Arial"/>
                <w:sz w:val="20"/>
                <w:szCs w:val="20"/>
                <w:lang w:val="fr-CH" w:eastAsia="de-DE"/>
              </w:rPr>
              <w:t>Important :</w:t>
            </w:r>
            <w:r w:rsidR="00B76EB9" w:rsidRPr="00511F18">
              <w:rPr>
                <w:rFonts w:ascii="Verdana" w:hAnsi="Verdana" w:cs="Arial"/>
                <w:sz w:val="20"/>
                <w:szCs w:val="20"/>
                <w:lang w:val="fr-CH" w:eastAsia="de-DE"/>
              </w:rPr>
              <w:t xml:space="preserve"> </w:t>
            </w:r>
            <w:r w:rsidR="00247AD8">
              <w:rPr>
                <w:rFonts w:ascii="Verdana" w:hAnsi="Verdana" w:cs="Arial"/>
                <w:sz w:val="20"/>
                <w:szCs w:val="20"/>
                <w:lang w:eastAsia="de-DE"/>
              </w:rPr>
              <w:t>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enseignement du DCO d doit commencer par cette unité </w:t>
            </w:r>
            <w:r w:rsidR="00234EC2">
              <w:rPr>
                <w:rFonts w:ascii="Verdana" w:hAnsi="Verdana" w:cs="Arial"/>
                <w:sz w:val="20"/>
                <w:szCs w:val="20"/>
                <w:lang w:val="fr-CH" w:eastAsia="de-DE"/>
              </w:rPr>
              <w:t>de formation</w:t>
            </w:r>
            <w:r w:rsidRPr="00F5073D">
              <w:rPr>
                <w:rFonts w:ascii="Verdana" w:hAnsi="Verdana" w:cs="Arial"/>
                <w:sz w:val="20"/>
                <w:szCs w:val="20"/>
                <w:lang w:val="fr-CH" w:eastAsia="de-DE"/>
              </w:rPr>
              <w:t>.</w:t>
            </w:r>
          </w:p>
          <w:p w14:paraId="01431A70" w14:textId="05EB4992" w:rsidR="00B76EB9" w:rsidRPr="00511F18" w:rsidRDefault="002F50A9" w:rsidP="002F50A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 xml:space="preserve">Les </w:t>
            </w:r>
            <w:r w:rsidR="00C1283E">
              <w:rPr>
                <w:rFonts w:ascii="Verdana" w:hAnsi="Verdana" w:cs="Arial"/>
                <w:sz w:val="20"/>
                <w:szCs w:val="20"/>
                <w:lang w:val="fr-CH" w:eastAsia="de-DE"/>
              </w:rPr>
              <w:t>signes</w:t>
            </w:r>
            <w:r w:rsidR="00247AD8">
              <w:rPr>
                <w:rFonts w:ascii="Verdana" w:hAnsi="Verdana" w:cs="Arial"/>
                <w:sz w:val="20"/>
                <w:szCs w:val="20"/>
                <w:lang w:val="fr-CH" w:eastAsia="de-DE"/>
              </w:rPr>
              <w:t xml:space="preserve"> propres à chaque animal</w:t>
            </w:r>
            <w:r w:rsidRPr="00F5073D">
              <w:rPr>
                <w:rFonts w:ascii="Verdana" w:hAnsi="Verdana" w:cs="Arial"/>
                <w:sz w:val="20"/>
                <w:szCs w:val="20"/>
                <w:lang w:val="fr-CH" w:eastAsia="de-DE"/>
              </w:rPr>
              <w:t xml:space="preserve"> font l</w:t>
            </w:r>
            <w:r w:rsidR="000E759C">
              <w:rPr>
                <w:rFonts w:ascii="Verdana" w:hAnsi="Verdana" w:cs="Arial"/>
                <w:sz w:val="20"/>
                <w:szCs w:val="20"/>
                <w:lang w:val="fr-CH" w:eastAsia="de-DE"/>
              </w:rPr>
              <w:t>’</w:t>
            </w:r>
            <w:r w:rsidRPr="00F5073D">
              <w:rPr>
                <w:rFonts w:ascii="Verdana" w:hAnsi="Verdana" w:cs="Arial"/>
                <w:sz w:val="20"/>
                <w:szCs w:val="20"/>
                <w:lang w:val="fr-CH" w:eastAsia="de-DE"/>
              </w:rPr>
              <w:t>objet d</w:t>
            </w:r>
            <w:r w:rsidR="000E759C">
              <w:rPr>
                <w:rFonts w:ascii="Verdana" w:hAnsi="Verdana" w:cs="Arial"/>
                <w:sz w:val="20"/>
                <w:szCs w:val="20"/>
                <w:lang w:val="fr-CH" w:eastAsia="de-DE"/>
              </w:rPr>
              <w:t>’</w:t>
            </w:r>
            <w:r w:rsidRPr="00F5073D">
              <w:rPr>
                <w:rFonts w:ascii="Verdana" w:hAnsi="Verdana" w:cs="Arial"/>
                <w:sz w:val="20"/>
                <w:szCs w:val="20"/>
                <w:lang w:val="fr-CH" w:eastAsia="de-DE"/>
              </w:rPr>
              <w:t>un approfondissement spécifique dans les orientations.</w:t>
            </w:r>
          </w:p>
          <w:p w14:paraId="6192B7C0" w14:textId="46BD43B2" w:rsidR="00106822" w:rsidRPr="00511F18" w:rsidRDefault="002F50A9" w:rsidP="002F50A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Inscription dans le dossier de formation 01-</w:t>
            </w:r>
            <w:r w:rsidR="00247AD8">
              <w:rPr>
                <w:rFonts w:ascii="Verdana" w:hAnsi="Verdana" w:cs="Arial"/>
                <w:sz w:val="20"/>
                <w:szCs w:val="20"/>
                <w:lang w:val="fr-CH" w:eastAsia="de-DE"/>
              </w:rPr>
              <w:t>agri</w:t>
            </w:r>
            <w:r w:rsidRPr="00F5073D">
              <w:rPr>
                <w:rFonts w:ascii="Verdana" w:hAnsi="Verdana" w:cs="Arial"/>
                <w:sz w:val="20"/>
                <w:szCs w:val="20"/>
                <w:lang w:val="fr-CH" w:eastAsia="de-DE"/>
              </w:rPr>
              <w:t>-d Bien-être des animaux</w:t>
            </w:r>
          </w:p>
        </w:tc>
      </w:tr>
    </w:tbl>
    <w:p w14:paraId="031C9B6F" w14:textId="77777777" w:rsidR="00A72AC0" w:rsidRPr="00F5073D" w:rsidRDefault="00A72AC0" w:rsidP="00040C98">
      <w:pPr>
        <w:spacing w:line="240" w:lineRule="auto"/>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3296E150" w14:textId="77777777" w:rsidTr="001D152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26829F0" w14:textId="161D6A4F"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11DAFF6" w14:textId="431E7D26"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Nourrir les animaux de rente dans le respect des besoins de leur espèce</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F426B1" w14:textId="27A3B343"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37D223A" w14:textId="6C8C3510" w:rsidR="00CA59F6" w:rsidRPr="00F5073D" w:rsidRDefault="00CA59F6" w:rsidP="00040C98">
            <w:pPr>
              <w:rPr>
                <w:rFonts w:ascii="Verdana" w:hAnsi="Verdana" w:cstheme="minorHAnsi"/>
                <w:b/>
                <w:bCs/>
                <w:sz w:val="20"/>
                <w:szCs w:val="20"/>
                <w:lang w:val="fr-CH"/>
              </w:rPr>
            </w:pPr>
            <w:r w:rsidRPr="00F5073D">
              <w:rPr>
                <w:rFonts w:ascii="Verdana" w:hAnsi="Verdana" w:cstheme="minorHAnsi"/>
                <w:b/>
                <w:bCs/>
                <w:sz w:val="20"/>
                <w:szCs w:val="20"/>
                <w:lang w:val="fr-CH"/>
              </w:rPr>
              <w:t>18</w:t>
            </w:r>
          </w:p>
        </w:tc>
      </w:tr>
      <w:tr w:rsidR="00A76017" w:rsidRPr="00F5073D" w14:paraId="3BB5AB96" w14:textId="77777777" w:rsidTr="001D152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F5A7134" w14:textId="5F279E2D" w:rsidR="00BC0A60" w:rsidRPr="00511F18" w:rsidRDefault="00BC0A60" w:rsidP="002F50A9">
            <w:pPr>
              <w:spacing w:before="240" w:after="240"/>
              <w:jc w:val="both"/>
              <w:rPr>
                <w:rFonts w:ascii="Verdana" w:hAnsi="Verdana" w:cstheme="minorHAnsi"/>
                <w:color w:val="FFC000" w:themeColor="accent4"/>
                <w:sz w:val="20"/>
                <w:szCs w:val="20"/>
                <w:lang w:val="fr-CH"/>
              </w:rPr>
            </w:pPr>
            <w:r w:rsidRPr="00F5073D">
              <w:rPr>
                <w:rFonts w:ascii="Verdana" w:hAnsi="Verdana" w:cs="Arial"/>
                <w:sz w:val="20"/>
                <w:szCs w:val="20"/>
                <w:lang w:val="fr-CH"/>
              </w:rPr>
              <w:t xml:space="preserve">d3 </w:t>
            </w:r>
            <w:r w:rsidR="003005B2" w:rsidRPr="00F5073D">
              <w:rPr>
                <w:rFonts w:ascii="Verdana" w:hAnsi="Verdana" w:cs="Arial"/>
                <w:sz w:val="20"/>
                <w:szCs w:val="20"/>
                <w:lang w:val="fr-CH"/>
              </w:rPr>
              <w:t>Prendre soin des animaux de rent</w:t>
            </w:r>
            <w:r w:rsidR="002F50A9" w:rsidRPr="00F5073D">
              <w:rPr>
                <w:rFonts w:ascii="Verdana" w:hAnsi="Verdana" w:cs="Arial"/>
                <w:sz w:val="20"/>
                <w:szCs w:val="20"/>
                <w:lang w:val="fr-CH"/>
              </w:rPr>
              <w:t>e (voir ci-dessus)</w:t>
            </w:r>
          </w:p>
        </w:tc>
      </w:tr>
      <w:tr w:rsidR="00A76017" w:rsidRPr="00F5073D" w14:paraId="5F2C15D1"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D92C59C" w14:textId="6810883B" w:rsidR="00CA59F6" w:rsidRPr="00511F18" w:rsidRDefault="002F50A9" w:rsidP="002F50A9">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shd w:val="clear" w:color="auto" w:fill="FFF2CC" w:themeFill="accent4" w:themeFillTint="33"/>
          </w:tcPr>
          <w:p w14:paraId="32B3DD45" w14:textId="2AA5B0F4" w:rsidR="00CA59F6" w:rsidRPr="00F5073D" w:rsidRDefault="002F50A9" w:rsidP="002F50A9">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A59F6"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393C739D" w14:textId="700CBB68" w:rsidR="00CA59F6" w:rsidRPr="00511F18" w:rsidRDefault="002F50A9" w:rsidP="002F50A9">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388342E0"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4DCD37" w14:textId="7311685B" w:rsidR="00CA59F6" w:rsidRPr="00F5073D" w:rsidRDefault="00CA59F6" w:rsidP="00040C98">
            <w:pPr>
              <w:rPr>
                <w:rFonts w:ascii="Verdana" w:hAnsi="Verdana" w:cstheme="minorHAnsi"/>
                <w:sz w:val="20"/>
                <w:szCs w:val="20"/>
                <w:lang w:val="fr-CH"/>
              </w:rPr>
            </w:pPr>
            <w:bookmarkStart w:id="23" w:name="_Hlk200608447"/>
            <w:r w:rsidRPr="00F5073D">
              <w:rPr>
                <w:rFonts w:ascii="Verdana" w:hAnsi="Verdana" w:cstheme="minorHAnsi"/>
                <w:sz w:val="20"/>
                <w:szCs w:val="20"/>
                <w:lang w:val="fr-CH"/>
              </w:rPr>
              <w:t>d3.3a</w:t>
            </w:r>
          </w:p>
        </w:tc>
        <w:tc>
          <w:tcPr>
            <w:tcW w:w="5210" w:type="dxa"/>
            <w:shd w:val="clear" w:color="auto" w:fill="FFFFFF" w:themeFill="background1"/>
          </w:tcPr>
          <w:p w14:paraId="73F9821B" w14:textId="0D1CD309"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dans les grandes lignes, l</w:t>
            </w:r>
            <w:r w:rsidR="000E759C">
              <w:rPr>
                <w:rFonts w:ascii="Verdana" w:hAnsi="Verdana" w:cs="Arial"/>
                <w:sz w:val="20"/>
                <w:szCs w:val="20"/>
                <w:lang w:val="fr-CH"/>
              </w:rPr>
              <w:t>’</w:t>
            </w:r>
            <w:r w:rsidRPr="00F5073D">
              <w:rPr>
                <w:rFonts w:ascii="Verdana" w:hAnsi="Verdana" w:cs="Arial"/>
                <w:sz w:val="20"/>
                <w:szCs w:val="20"/>
                <w:lang w:val="fr-CH"/>
              </w:rPr>
              <w:t>anatomie des différents animaux de rente. (C2)</w:t>
            </w:r>
          </w:p>
        </w:tc>
        <w:tc>
          <w:tcPr>
            <w:tcW w:w="2115" w:type="dxa"/>
            <w:gridSpan w:val="2"/>
            <w:shd w:val="clear" w:color="auto" w:fill="FFFFFF" w:themeFill="background1"/>
          </w:tcPr>
          <w:p w14:paraId="46013CB8" w14:textId="14651D40" w:rsidR="00CA59F6" w:rsidRPr="00511F18" w:rsidRDefault="002F50A9"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Ici</w:t>
            </w:r>
            <w:r w:rsidR="00480011">
              <w:rPr>
                <w:rFonts w:ascii="Verdana" w:hAnsi="Verdana" w:cs="Arial"/>
                <w:sz w:val="20"/>
                <w:szCs w:val="20"/>
                <w:lang w:val="fr-CH" w:eastAsia="de-DE"/>
              </w:rPr>
              <w:t xml:space="preserve"> </w:t>
            </w:r>
            <w:r w:rsidRPr="00F5073D">
              <w:rPr>
                <w:rFonts w:ascii="Verdana" w:hAnsi="Verdana" w:cs="Arial"/>
                <w:sz w:val="20"/>
                <w:szCs w:val="20"/>
                <w:lang w:val="fr-CH" w:eastAsia="de-DE"/>
              </w:rPr>
              <w:t>:</w:t>
            </w:r>
            <w:r w:rsidR="00480011">
              <w:rPr>
                <w:rFonts w:ascii="Verdana" w:hAnsi="Verdana" w:cs="Arial"/>
                <w:sz w:val="20"/>
                <w:szCs w:val="20"/>
                <w:lang w:val="fr-CH" w:eastAsia="de-DE"/>
              </w:rPr>
              <w:t xml:space="preserve"> </w:t>
            </w:r>
            <w:r w:rsidRPr="00F5073D">
              <w:rPr>
                <w:rFonts w:ascii="Verdana" w:hAnsi="Verdana" w:cs="Arial"/>
                <w:sz w:val="20"/>
                <w:szCs w:val="20"/>
                <w:lang w:val="fr-CH" w:eastAsia="de-DE"/>
              </w:rPr>
              <w:t>tube digestif des différents animaux de rente</w:t>
            </w:r>
          </w:p>
        </w:tc>
      </w:tr>
      <w:tr w:rsidR="00A76017" w:rsidRPr="00F5073D" w14:paraId="78BD7E4A"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A951A9" w14:textId="53CB28C3" w:rsidR="00CA59F6" w:rsidRPr="00F5073D" w:rsidRDefault="00CA59F6" w:rsidP="00040C98">
            <w:pPr>
              <w:rPr>
                <w:rFonts w:ascii="Verdana" w:hAnsi="Verdana" w:cstheme="minorHAnsi"/>
                <w:sz w:val="20"/>
                <w:szCs w:val="20"/>
                <w:lang w:val="fr-CH"/>
              </w:rPr>
            </w:pPr>
            <w:r w:rsidRPr="00F5073D">
              <w:rPr>
                <w:rFonts w:ascii="Verdana" w:hAnsi="Verdana" w:cstheme="minorHAnsi"/>
                <w:sz w:val="20"/>
                <w:szCs w:val="20"/>
                <w:lang w:val="fr-CH"/>
              </w:rPr>
              <w:t>d3.7a</w:t>
            </w:r>
          </w:p>
        </w:tc>
        <w:tc>
          <w:tcPr>
            <w:tcW w:w="5210" w:type="dxa"/>
            <w:shd w:val="clear" w:color="auto" w:fill="FFFFFF" w:themeFill="background1"/>
          </w:tcPr>
          <w:p w14:paraId="21CDAA99" w14:textId="045AC4BD"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les différents aliments en fonction de l</w:t>
            </w:r>
            <w:r w:rsidR="000E759C">
              <w:rPr>
                <w:rFonts w:ascii="Verdana" w:hAnsi="Verdana" w:cs="Arial"/>
                <w:sz w:val="20"/>
                <w:szCs w:val="20"/>
                <w:lang w:val="fr-CH"/>
              </w:rPr>
              <w:t>’</w:t>
            </w:r>
            <w:r w:rsidRPr="00F5073D">
              <w:rPr>
                <w:rFonts w:ascii="Verdana" w:hAnsi="Verdana" w:cs="Arial"/>
                <w:sz w:val="20"/>
                <w:szCs w:val="20"/>
                <w:lang w:val="fr-CH"/>
              </w:rPr>
              <w:t>espèce animale. (C2)</w:t>
            </w:r>
          </w:p>
        </w:tc>
        <w:tc>
          <w:tcPr>
            <w:tcW w:w="2115" w:type="dxa"/>
            <w:gridSpan w:val="2"/>
            <w:vMerge w:val="restart"/>
            <w:shd w:val="clear" w:color="auto" w:fill="FFFFFF" w:themeFill="background1"/>
          </w:tcPr>
          <w:p w14:paraId="6A1668C0" w14:textId="1001619D" w:rsidR="00CA59F6" w:rsidRPr="00511F18" w:rsidRDefault="002F50A9"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Principes alimentaires de chaque espèce animale</w:t>
            </w:r>
          </w:p>
        </w:tc>
      </w:tr>
      <w:tr w:rsidR="00A76017" w:rsidRPr="00F5073D" w14:paraId="30BF40A7"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8A2D658" w14:textId="1DF57CD5" w:rsidR="00CA59F6" w:rsidRPr="00F5073D" w:rsidRDefault="00CA59F6" w:rsidP="00040C98">
            <w:pPr>
              <w:pStyle w:val="Listenabsatz"/>
              <w:ind w:left="0"/>
              <w:rPr>
                <w:rFonts w:ascii="Verdana" w:hAnsi="Verdana"/>
                <w:sz w:val="20"/>
                <w:szCs w:val="20"/>
                <w:lang w:val="fr-CH"/>
              </w:rPr>
            </w:pPr>
            <w:r w:rsidRPr="00F5073D">
              <w:rPr>
                <w:rFonts w:ascii="Verdana" w:hAnsi="Verdana"/>
                <w:sz w:val="20"/>
                <w:szCs w:val="20"/>
                <w:lang w:val="fr-CH"/>
              </w:rPr>
              <w:t>d3.7b</w:t>
            </w:r>
          </w:p>
        </w:tc>
        <w:tc>
          <w:tcPr>
            <w:tcW w:w="5210" w:type="dxa"/>
            <w:shd w:val="clear" w:color="auto" w:fill="FFFFFF" w:themeFill="background1"/>
          </w:tcPr>
          <w:p w14:paraId="079906DD" w14:textId="7EA703FF" w:rsidR="00CA59F6" w:rsidRPr="00F5073D" w:rsidRDefault="003005B2" w:rsidP="003005B2">
            <w:pPr>
              <w:ind w:left="1"/>
              <w:rPr>
                <w:rFonts w:ascii="Verdana" w:hAnsi="Verdana" w:cs="Arial"/>
                <w:sz w:val="20"/>
                <w:szCs w:val="20"/>
                <w:lang w:val="fr-CH" w:eastAsia="de-DE"/>
              </w:rPr>
            </w:pPr>
            <w:r w:rsidRPr="00F5073D">
              <w:rPr>
                <w:rFonts w:ascii="Verdana" w:hAnsi="Verdana" w:cs="Arial"/>
                <w:sz w:val="20"/>
                <w:szCs w:val="20"/>
                <w:lang w:val="fr-CH"/>
              </w:rPr>
              <w:t>Ils connaissent les principes d</w:t>
            </w:r>
            <w:r w:rsidR="000E759C">
              <w:rPr>
                <w:rFonts w:ascii="Verdana" w:hAnsi="Verdana" w:cs="Arial"/>
                <w:sz w:val="20"/>
                <w:szCs w:val="20"/>
                <w:lang w:val="fr-CH"/>
              </w:rPr>
              <w:t>’</w:t>
            </w:r>
            <w:r w:rsidRPr="00F5073D">
              <w:rPr>
                <w:rFonts w:ascii="Verdana" w:hAnsi="Verdana" w:cs="Arial"/>
                <w:sz w:val="20"/>
                <w:szCs w:val="20"/>
                <w:lang w:val="fr-CH"/>
              </w:rPr>
              <w:t>une alimentation correcte en fonction de l</w:t>
            </w:r>
            <w:r w:rsidR="000E759C">
              <w:rPr>
                <w:rFonts w:ascii="Verdana" w:hAnsi="Verdana" w:cs="Arial"/>
                <w:sz w:val="20"/>
                <w:szCs w:val="20"/>
                <w:lang w:val="fr-CH"/>
              </w:rPr>
              <w:t>’</w:t>
            </w:r>
            <w:r w:rsidRPr="00F5073D">
              <w:rPr>
                <w:rFonts w:ascii="Verdana" w:hAnsi="Verdana" w:cs="Arial"/>
                <w:sz w:val="20"/>
                <w:szCs w:val="20"/>
                <w:lang w:val="fr-CH"/>
              </w:rPr>
              <w:t>espèce animale. (C2)</w:t>
            </w:r>
          </w:p>
        </w:tc>
        <w:tc>
          <w:tcPr>
            <w:tcW w:w="2115" w:type="dxa"/>
            <w:gridSpan w:val="2"/>
            <w:vMerge/>
            <w:shd w:val="clear" w:color="auto" w:fill="FFFFFF" w:themeFill="background1"/>
          </w:tcPr>
          <w:p w14:paraId="14A8F4AD" w14:textId="3CD236B4" w:rsidR="00CA59F6" w:rsidRPr="00F5073D" w:rsidRDefault="00CA59F6" w:rsidP="00040C98">
            <w:pPr>
              <w:ind w:left="1"/>
              <w:rPr>
                <w:rFonts w:ascii="Verdana" w:hAnsi="Verdana" w:cs="Arial"/>
                <w:sz w:val="20"/>
                <w:szCs w:val="20"/>
                <w:lang w:val="fr-CH" w:eastAsia="de-DE"/>
              </w:rPr>
            </w:pPr>
          </w:p>
        </w:tc>
      </w:tr>
      <w:tr w:rsidR="00A76017" w:rsidRPr="00F5073D" w14:paraId="7AC24A8E"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D7441E4" w14:textId="4DAE81B7" w:rsidR="00CA59F6" w:rsidRPr="00511F18" w:rsidRDefault="002F50A9" w:rsidP="002F50A9">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lastRenderedPageBreak/>
              <w:t>Remarques générales</w:t>
            </w:r>
          </w:p>
          <w:p w14:paraId="0AC8FB45" w14:textId="08A34CD5" w:rsidR="00CA59F6" w:rsidRPr="00511F18" w:rsidRDefault="002F50A9" w:rsidP="002F50A9">
            <w:pPr>
              <w:pStyle w:val="Listenabsatz"/>
              <w:spacing w:before="60" w:after="60"/>
              <w:ind w:left="0"/>
              <w:rPr>
                <w:rFonts w:ascii="Verdana" w:hAnsi="Verdana" w:cs="Arial"/>
                <w:color w:val="FFF2CC" w:themeColor="accent4" w:themeTint="33"/>
                <w:sz w:val="20"/>
                <w:szCs w:val="20"/>
                <w:lang w:val="fr-CH" w:eastAsia="de-DE"/>
              </w:rPr>
            </w:pPr>
            <w:r w:rsidRPr="00F5073D">
              <w:rPr>
                <w:rFonts w:ascii="Verdana" w:hAnsi="Verdana" w:cs="Arial"/>
                <w:sz w:val="20"/>
                <w:szCs w:val="20"/>
                <w:lang w:val="fr-CH" w:eastAsia="de-DE"/>
              </w:rPr>
              <w:t xml:space="preserve">Accent sur les bases </w:t>
            </w:r>
            <w:r w:rsidR="00480011">
              <w:rPr>
                <w:rFonts w:ascii="Verdana" w:hAnsi="Verdana" w:cs="Arial"/>
                <w:sz w:val="20"/>
                <w:szCs w:val="20"/>
                <w:lang w:val="fr-CH" w:eastAsia="de-DE"/>
              </w:rPr>
              <w:t>alimentaires</w:t>
            </w:r>
            <w:r w:rsidRPr="00F5073D">
              <w:rPr>
                <w:rFonts w:ascii="Verdana" w:hAnsi="Verdana" w:cs="Arial"/>
                <w:sz w:val="20"/>
                <w:szCs w:val="20"/>
                <w:lang w:val="fr-CH" w:eastAsia="de-DE"/>
              </w:rPr>
              <w:t xml:space="preserve"> des différents animaux de rente</w:t>
            </w:r>
          </w:p>
          <w:p w14:paraId="4786B544" w14:textId="239A2735" w:rsidR="00CA59F6" w:rsidRPr="00511F18" w:rsidRDefault="002F50A9" w:rsidP="002F50A9">
            <w:pPr>
              <w:pStyle w:val="Listenabsatz"/>
              <w:spacing w:before="60" w:after="60"/>
              <w:ind w:left="0"/>
              <w:rPr>
                <w:rFonts w:ascii="Verdana" w:hAnsi="Verdana" w:cs="Arial"/>
                <w:color w:val="FFF2CC" w:themeColor="accent4" w:themeTint="33"/>
                <w:sz w:val="20"/>
                <w:szCs w:val="20"/>
                <w:lang w:val="fr-CH" w:eastAsia="de-DE"/>
              </w:rPr>
            </w:pPr>
            <w:r w:rsidRPr="00F5073D">
              <w:rPr>
                <w:rFonts w:ascii="Verdana" w:hAnsi="Verdana" w:cs="Arial"/>
                <w:sz w:val="20"/>
                <w:szCs w:val="20"/>
                <w:lang w:val="fr-CH" w:eastAsia="de-DE"/>
              </w:rPr>
              <w:t xml:space="preserve">Appréciation qualitative des aliments pour animaux (e3.5, e3.6) dans les unités </w:t>
            </w:r>
            <w:r w:rsidR="00234EC2">
              <w:rPr>
                <w:rFonts w:ascii="Verdana" w:hAnsi="Verdana" w:cs="Arial"/>
                <w:sz w:val="20"/>
                <w:szCs w:val="20"/>
                <w:lang w:val="fr-CH" w:eastAsia="de-DE"/>
              </w:rPr>
              <w:t>de formation</w:t>
            </w:r>
            <w:r w:rsidRPr="00F5073D">
              <w:rPr>
                <w:rFonts w:ascii="Verdana" w:hAnsi="Verdana" w:cs="Arial"/>
                <w:sz w:val="20"/>
                <w:szCs w:val="20"/>
                <w:lang w:val="fr-CH" w:eastAsia="de-DE"/>
              </w:rPr>
              <w:t xml:space="preserve"> « Récolter et conserver le fourrage grossier » et « Récolter, conserver et évaluer le fourrage grossier ».</w:t>
            </w:r>
          </w:p>
          <w:p w14:paraId="5B5C30A0" w14:textId="0A73551E" w:rsidR="00744F11" w:rsidRPr="00511F18" w:rsidRDefault="002F50A9" w:rsidP="002F50A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Inscription dans le dossier de formation : 02-</w:t>
            </w:r>
            <w:r w:rsidR="00480011">
              <w:rPr>
                <w:rFonts w:ascii="Verdana" w:hAnsi="Verdana" w:cs="Arial"/>
                <w:sz w:val="20"/>
                <w:szCs w:val="20"/>
                <w:lang w:val="fr-CH" w:eastAsia="de-DE"/>
              </w:rPr>
              <w:t>agri</w:t>
            </w:r>
            <w:r w:rsidRPr="00F5073D">
              <w:rPr>
                <w:rFonts w:ascii="Verdana" w:hAnsi="Verdana" w:cs="Arial"/>
                <w:sz w:val="20"/>
                <w:szCs w:val="20"/>
                <w:lang w:val="fr-CH" w:eastAsia="de-DE"/>
              </w:rPr>
              <w:t>-</w:t>
            </w:r>
            <w:r w:rsidR="001D1528" w:rsidRPr="00F5073D">
              <w:rPr>
                <w:rFonts w:ascii="Verdana" w:hAnsi="Verdana" w:cs="Arial"/>
                <w:sz w:val="20"/>
                <w:szCs w:val="20"/>
                <w:lang w:val="fr-CH" w:eastAsia="de-DE"/>
              </w:rPr>
              <w:t>d</w:t>
            </w:r>
            <w:r w:rsidRPr="00F5073D">
              <w:rPr>
                <w:rFonts w:ascii="Verdana" w:hAnsi="Verdana" w:cs="Arial"/>
                <w:sz w:val="20"/>
                <w:szCs w:val="20"/>
                <w:lang w:val="fr-CH" w:eastAsia="de-DE"/>
              </w:rPr>
              <w:t>-e Nourrir les ruminants</w:t>
            </w:r>
          </w:p>
        </w:tc>
      </w:tr>
      <w:bookmarkEnd w:id="23"/>
    </w:tbl>
    <w:p w14:paraId="57AEAD79" w14:textId="77777777" w:rsidR="00CA59F6" w:rsidRPr="00F5073D" w:rsidRDefault="00CA59F6" w:rsidP="00040C98">
      <w:pPr>
        <w:spacing w:line="240" w:lineRule="auto"/>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701"/>
        <w:gridCol w:w="5200"/>
        <w:gridCol w:w="1550"/>
        <w:gridCol w:w="565"/>
      </w:tblGrid>
      <w:tr w:rsidR="00A76017" w:rsidRPr="00F5073D" w14:paraId="70BA0D25" w14:textId="77777777" w:rsidTr="001D1528">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B5C2D1" w14:textId="421DE6AB"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B940" w14:textId="45B6AB0A"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Maintenir les animaux de rente en bonne santé</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728041" w14:textId="3B7EEAED" w:rsidR="00CA59F6" w:rsidRPr="00511F18" w:rsidRDefault="002F50A9"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6AEF356" w14:textId="5B7A6697" w:rsidR="00CA59F6" w:rsidRPr="00F5073D" w:rsidRDefault="00CA59F6"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5FA7285A" w14:textId="77777777" w:rsidTr="001D1528">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04CD9BF" w14:textId="1085413C" w:rsidR="00BC0A60" w:rsidRPr="00511F18" w:rsidRDefault="00BC0A60" w:rsidP="001D1528">
            <w:pPr>
              <w:spacing w:before="240" w:after="120"/>
              <w:jc w:val="both"/>
              <w:rPr>
                <w:rFonts w:ascii="Verdana" w:hAnsi="Verdana" w:cs="Arial"/>
                <w:sz w:val="20"/>
                <w:szCs w:val="20"/>
                <w:lang w:val="fr-CH"/>
              </w:rPr>
            </w:pPr>
            <w:r w:rsidRPr="00F5073D">
              <w:rPr>
                <w:rFonts w:ascii="Verdana" w:hAnsi="Verdana" w:cs="Arial"/>
                <w:sz w:val="20"/>
                <w:szCs w:val="20"/>
                <w:lang w:val="fr-CH"/>
              </w:rPr>
              <w:t xml:space="preserve">d2 </w:t>
            </w:r>
            <w:r w:rsidR="003005B2" w:rsidRPr="00F5073D">
              <w:rPr>
                <w:rFonts w:ascii="Verdana" w:hAnsi="Verdana" w:cs="Arial"/>
                <w:sz w:val="20"/>
                <w:szCs w:val="20"/>
                <w:lang w:val="fr-CH"/>
              </w:rPr>
              <w:t>Observer l</w:t>
            </w:r>
            <w:r w:rsidR="000E759C">
              <w:rPr>
                <w:rFonts w:ascii="Verdana" w:hAnsi="Verdana" w:cs="Arial"/>
                <w:sz w:val="20"/>
                <w:szCs w:val="20"/>
                <w:lang w:val="fr-CH"/>
              </w:rPr>
              <w:t>’</w:t>
            </w:r>
            <w:r w:rsidR="003005B2" w:rsidRPr="00F5073D">
              <w:rPr>
                <w:rFonts w:ascii="Verdana" w:hAnsi="Verdana" w:cs="Arial"/>
                <w:sz w:val="20"/>
                <w:szCs w:val="20"/>
                <w:lang w:val="fr-CH"/>
              </w:rPr>
              <w:t xml:space="preserve">état des animaux de rente et favoriser leur développement </w:t>
            </w:r>
            <w:r w:rsidR="001D1528" w:rsidRPr="00F5073D">
              <w:rPr>
                <w:rFonts w:ascii="Verdana" w:hAnsi="Verdana" w:cs="Arial"/>
                <w:sz w:val="20"/>
                <w:szCs w:val="20"/>
                <w:lang w:val="fr-CH"/>
              </w:rPr>
              <w:t>(voir ci-dessus)</w:t>
            </w:r>
          </w:p>
          <w:p w14:paraId="2B791854" w14:textId="1CB319AB" w:rsidR="00CA59F6" w:rsidRPr="00511F18" w:rsidRDefault="00BC0A60" w:rsidP="001D1528">
            <w:pPr>
              <w:spacing w:before="120" w:after="240"/>
              <w:jc w:val="both"/>
              <w:rPr>
                <w:rFonts w:ascii="Verdana" w:hAnsi="Verdana" w:cstheme="minorHAnsi"/>
                <w:sz w:val="20"/>
                <w:szCs w:val="20"/>
                <w:lang w:val="fr-CH"/>
              </w:rPr>
            </w:pPr>
            <w:r w:rsidRPr="00F5073D">
              <w:rPr>
                <w:rFonts w:ascii="Verdana" w:hAnsi="Verdana" w:cs="Arial"/>
                <w:sz w:val="20"/>
                <w:szCs w:val="20"/>
                <w:lang w:val="fr-CH"/>
              </w:rPr>
              <w:t xml:space="preserve">d3 </w:t>
            </w:r>
            <w:r w:rsidR="003005B2" w:rsidRPr="00F5073D">
              <w:rPr>
                <w:rFonts w:ascii="Verdana" w:hAnsi="Verdana" w:cs="Arial"/>
                <w:sz w:val="20"/>
                <w:szCs w:val="20"/>
                <w:lang w:val="fr-CH"/>
              </w:rPr>
              <w:t>Prendre soin des animaux de rente</w:t>
            </w:r>
            <w:r w:rsidRPr="00F5073D">
              <w:rPr>
                <w:rFonts w:ascii="Verdana" w:hAnsi="Verdana" w:cs="Arial"/>
                <w:sz w:val="20"/>
                <w:szCs w:val="20"/>
                <w:lang w:val="fr-CH"/>
              </w:rPr>
              <w:t xml:space="preserve"> </w:t>
            </w:r>
            <w:r w:rsidR="001D1528" w:rsidRPr="00F5073D">
              <w:rPr>
                <w:rFonts w:ascii="Verdana" w:hAnsi="Verdana" w:cs="Arial"/>
                <w:sz w:val="20"/>
                <w:szCs w:val="20"/>
                <w:lang w:val="fr-CH"/>
              </w:rPr>
              <w:t>(voir ci-dessus)</w:t>
            </w:r>
          </w:p>
        </w:tc>
      </w:tr>
      <w:tr w:rsidR="00A76017" w:rsidRPr="00F5073D" w14:paraId="39E8DDFE"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2AC3FCBB" w14:textId="06599CE3" w:rsidR="00CA59F6" w:rsidRPr="00511F18"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00" w:type="dxa"/>
            <w:shd w:val="clear" w:color="auto" w:fill="FFF2CC" w:themeFill="accent4" w:themeFillTint="33"/>
          </w:tcPr>
          <w:p w14:paraId="3BC36B53" w14:textId="6BA8B4B5" w:rsidR="00CA59F6" w:rsidRPr="00F5073D"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A59F6"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52F91D60" w14:textId="48F2C99B" w:rsidR="00CA59F6" w:rsidRPr="00511F18"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65DC111B"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35992540" w14:textId="38312EF8" w:rsidR="00CA59F6" w:rsidRPr="00F5073D" w:rsidRDefault="00CA59F6" w:rsidP="00040C98">
            <w:pPr>
              <w:rPr>
                <w:rFonts w:ascii="Verdana" w:hAnsi="Verdana" w:cstheme="minorHAnsi"/>
                <w:sz w:val="20"/>
                <w:szCs w:val="20"/>
                <w:lang w:val="fr-CH"/>
              </w:rPr>
            </w:pPr>
            <w:bookmarkStart w:id="24" w:name="_Hlk200608613"/>
            <w:r w:rsidRPr="00F5073D">
              <w:rPr>
                <w:rFonts w:ascii="Verdana" w:hAnsi="Verdana" w:cstheme="minorHAnsi"/>
                <w:sz w:val="20"/>
                <w:szCs w:val="20"/>
                <w:lang w:val="fr-CH"/>
              </w:rPr>
              <w:t>d2.1b</w:t>
            </w:r>
          </w:p>
        </w:tc>
        <w:tc>
          <w:tcPr>
            <w:tcW w:w="5200" w:type="dxa"/>
            <w:shd w:val="clear" w:color="auto" w:fill="FFFFFF" w:themeFill="background1"/>
          </w:tcPr>
          <w:p w14:paraId="089A91E0" w14:textId="6A1B3372" w:rsidR="00CA59F6" w:rsidRPr="00F5073D" w:rsidRDefault="003005B2" w:rsidP="00040C98">
            <w:pPr>
              <w:ind w:left="1"/>
              <w:rPr>
                <w:rFonts w:ascii="Verdana" w:hAnsi="Verdana" w:cs="Arial"/>
                <w:sz w:val="20"/>
                <w:szCs w:val="20"/>
                <w:lang w:val="fr-CH" w:eastAsia="de-DE"/>
              </w:rPr>
            </w:pPr>
            <w:r w:rsidRPr="00F5073D">
              <w:rPr>
                <w:rFonts w:ascii="Verdana" w:hAnsi="Verdana" w:cs="Arial"/>
                <w:sz w:val="20"/>
                <w:szCs w:val="20"/>
                <w:lang w:val="fr-CH" w:eastAsia="de-DE"/>
              </w:rPr>
              <w:t>Ils comparent les signes et les comportements de différents animaux de rente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(p. ex.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une vidéo, "apprendre à observer"). (C2)</w:t>
            </w:r>
          </w:p>
        </w:tc>
        <w:tc>
          <w:tcPr>
            <w:tcW w:w="2115" w:type="dxa"/>
            <w:gridSpan w:val="2"/>
            <w:shd w:val="clear" w:color="auto" w:fill="FFFFFF" w:themeFill="background1"/>
          </w:tcPr>
          <w:p w14:paraId="2CDAEDA8" w14:textId="58A5FF72" w:rsidR="00CA59F6" w:rsidRPr="00511F18" w:rsidRDefault="001D1528"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Voir remarque sur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 Manier les animaux de rente de manière sûre et dans le respect des besoins de leur espèce ». Ici : caractéristiques de santé, </w:t>
            </w:r>
            <w:r w:rsidR="00C1283E">
              <w:rPr>
                <w:rFonts w:ascii="Verdana" w:hAnsi="Verdana" w:cs="Arial"/>
                <w:sz w:val="20"/>
                <w:szCs w:val="20"/>
                <w:lang w:val="fr-CH" w:eastAsia="de-DE"/>
              </w:rPr>
              <w:t>symptômes</w:t>
            </w:r>
            <w:r w:rsidRPr="00F5073D">
              <w:rPr>
                <w:rFonts w:ascii="Verdana" w:hAnsi="Verdana" w:cs="Arial"/>
                <w:sz w:val="20"/>
                <w:szCs w:val="20"/>
                <w:lang w:val="fr-CH" w:eastAsia="de-DE"/>
              </w:rPr>
              <w:t>...</w:t>
            </w:r>
          </w:p>
        </w:tc>
      </w:tr>
      <w:tr w:rsidR="00A76017" w:rsidRPr="00F5073D" w14:paraId="5DA84D27"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200121E5" w14:textId="44C544C4" w:rsidR="00CA59F6" w:rsidRPr="00F5073D" w:rsidRDefault="00CA59F6" w:rsidP="00040C98">
            <w:pPr>
              <w:rPr>
                <w:rFonts w:ascii="Verdana" w:hAnsi="Verdana" w:cstheme="minorHAnsi"/>
                <w:sz w:val="20"/>
                <w:szCs w:val="20"/>
                <w:lang w:val="fr-CH"/>
              </w:rPr>
            </w:pPr>
            <w:r w:rsidRPr="00F5073D">
              <w:rPr>
                <w:rFonts w:ascii="Verdana" w:hAnsi="Verdana" w:cstheme="minorHAnsi"/>
                <w:sz w:val="20"/>
                <w:szCs w:val="20"/>
                <w:lang w:val="fr-CH"/>
              </w:rPr>
              <w:t>d2.3a</w:t>
            </w:r>
          </w:p>
        </w:tc>
        <w:tc>
          <w:tcPr>
            <w:tcW w:w="5200" w:type="dxa"/>
            <w:shd w:val="clear" w:color="auto" w:fill="FFFFFF" w:themeFill="background1"/>
          </w:tcPr>
          <w:p w14:paraId="667E0723" w14:textId="51DFD891"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décrivent les caractéristiques importantes d</w:t>
            </w:r>
            <w:r w:rsidR="000E759C">
              <w:rPr>
                <w:rFonts w:ascii="Verdana" w:hAnsi="Verdana" w:cs="Arial"/>
                <w:sz w:val="20"/>
                <w:szCs w:val="20"/>
                <w:lang w:val="fr-CH"/>
              </w:rPr>
              <w:t>’</w:t>
            </w:r>
            <w:r w:rsidRPr="00F5073D">
              <w:rPr>
                <w:rFonts w:ascii="Verdana" w:hAnsi="Verdana" w:cs="Arial"/>
                <w:sz w:val="20"/>
                <w:szCs w:val="20"/>
                <w:lang w:val="fr-CH"/>
              </w:rPr>
              <w:t>animaux en bonne santé (état normal). (C2)</w:t>
            </w:r>
          </w:p>
        </w:tc>
        <w:tc>
          <w:tcPr>
            <w:tcW w:w="2115" w:type="dxa"/>
            <w:gridSpan w:val="2"/>
            <w:shd w:val="clear" w:color="auto" w:fill="FFFFFF" w:themeFill="background1"/>
          </w:tcPr>
          <w:p w14:paraId="0BE4A55B" w14:textId="4ACD020A" w:rsidR="00CA59F6" w:rsidRPr="00511F18" w:rsidRDefault="001D1528" w:rsidP="00040C98">
            <w:pPr>
              <w:pStyle w:val="Listenabsatz"/>
              <w:ind w:left="0"/>
              <w:rPr>
                <w:rFonts w:ascii="Verdana" w:hAnsi="Verdana" w:cs="Arial"/>
                <w:sz w:val="20"/>
                <w:szCs w:val="20"/>
                <w:lang w:val="fr-CH" w:eastAsia="de-DE"/>
              </w:rPr>
            </w:pPr>
            <w:r w:rsidRPr="00F5073D">
              <w:rPr>
                <w:rFonts w:ascii="Verdana" w:hAnsi="Verdana" w:cs="Arial"/>
                <w:sz w:val="20"/>
                <w:szCs w:val="20"/>
                <w:lang w:val="fr-CH" w:eastAsia="de-DE"/>
              </w:rPr>
              <w:t>Voir remarque sur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 Manier les animaux de rente de manière sûre et dans le respect des besoins de leur espèce ». Ici : caractéristiques de santé, </w:t>
            </w:r>
            <w:r w:rsidR="00C1283E">
              <w:rPr>
                <w:rFonts w:ascii="Verdana" w:hAnsi="Verdana" w:cs="Arial"/>
                <w:sz w:val="20"/>
                <w:szCs w:val="20"/>
                <w:lang w:val="fr-CH" w:eastAsia="de-DE"/>
              </w:rPr>
              <w:t>symptômes</w:t>
            </w:r>
            <w:r w:rsidRPr="00F5073D">
              <w:rPr>
                <w:rFonts w:ascii="Verdana" w:hAnsi="Verdana" w:cs="Arial"/>
                <w:sz w:val="20"/>
                <w:szCs w:val="20"/>
                <w:lang w:val="fr-CH" w:eastAsia="de-DE"/>
              </w:rPr>
              <w:t>...</w:t>
            </w:r>
          </w:p>
        </w:tc>
      </w:tr>
      <w:bookmarkEnd w:id="24"/>
      <w:tr w:rsidR="00A76017" w:rsidRPr="00F5073D" w14:paraId="250E7869"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4EB299" w14:textId="4420C1E1" w:rsidR="00CA59F6" w:rsidRPr="00F5073D" w:rsidRDefault="00CA59F6" w:rsidP="00040C98">
            <w:pPr>
              <w:rPr>
                <w:rFonts w:ascii="Verdana" w:hAnsi="Verdana" w:cstheme="minorHAnsi"/>
                <w:sz w:val="20"/>
                <w:szCs w:val="20"/>
                <w:lang w:val="fr-CH"/>
              </w:rPr>
            </w:pPr>
            <w:r w:rsidRPr="00F5073D">
              <w:rPr>
                <w:rFonts w:ascii="Verdana" w:hAnsi="Verdana" w:cstheme="minorHAnsi"/>
                <w:sz w:val="20"/>
                <w:szCs w:val="20"/>
                <w:lang w:val="fr-CH"/>
              </w:rPr>
              <w:t>d2.4b</w:t>
            </w:r>
          </w:p>
        </w:tc>
        <w:tc>
          <w:tcPr>
            <w:tcW w:w="5200" w:type="dxa"/>
            <w:shd w:val="clear" w:color="auto" w:fill="FFFFFF" w:themeFill="background1"/>
          </w:tcPr>
          <w:p w14:paraId="0F267459" w14:textId="45164466"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Ils expliquent les mesures préventives fréquentes pour différentes espèces animales. (C2)</w:t>
            </w:r>
          </w:p>
        </w:tc>
        <w:tc>
          <w:tcPr>
            <w:tcW w:w="2115" w:type="dxa"/>
            <w:gridSpan w:val="2"/>
            <w:shd w:val="clear" w:color="auto" w:fill="FFFFFF" w:themeFill="background1"/>
          </w:tcPr>
          <w:p w14:paraId="514A28DD" w14:textId="77777777" w:rsidR="00CA59F6" w:rsidRPr="00F5073D" w:rsidRDefault="00CA59F6" w:rsidP="00040C98">
            <w:pPr>
              <w:pStyle w:val="Listenabsatz"/>
              <w:ind w:left="0"/>
              <w:rPr>
                <w:rFonts w:ascii="Verdana" w:hAnsi="Verdana" w:cs="Arial"/>
                <w:sz w:val="20"/>
                <w:szCs w:val="20"/>
                <w:lang w:val="fr-CH" w:eastAsia="de-DE"/>
              </w:rPr>
            </w:pPr>
          </w:p>
        </w:tc>
      </w:tr>
      <w:tr w:rsidR="00A76017" w:rsidRPr="00F5073D" w14:paraId="47AC588B"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3AAF5A4" w14:textId="1A949DDC" w:rsidR="00CA59F6" w:rsidRPr="00F5073D" w:rsidRDefault="00CA59F6" w:rsidP="00040C98">
            <w:pPr>
              <w:rPr>
                <w:rFonts w:ascii="Verdana" w:hAnsi="Verdana" w:cstheme="minorHAnsi"/>
                <w:sz w:val="20"/>
                <w:szCs w:val="20"/>
                <w:lang w:val="fr-CH"/>
              </w:rPr>
            </w:pPr>
            <w:r w:rsidRPr="00F5073D">
              <w:rPr>
                <w:rFonts w:ascii="Verdana" w:hAnsi="Verdana" w:cstheme="minorHAnsi"/>
                <w:sz w:val="20"/>
                <w:szCs w:val="20"/>
                <w:lang w:val="fr-CH"/>
              </w:rPr>
              <w:t>d3.3b</w:t>
            </w:r>
          </w:p>
        </w:tc>
        <w:tc>
          <w:tcPr>
            <w:tcW w:w="5200" w:type="dxa"/>
            <w:shd w:val="clear" w:color="auto" w:fill="FFFFFF" w:themeFill="background1"/>
          </w:tcPr>
          <w:p w14:paraId="39006D9B" w14:textId="73C1179D" w:rsidR="003005B2" w:rsidRPr="00F5073D" w:rsidRDefault="003005B2" w:rsidP="003005B2">
            <w:pPr>
              <w:rPr>
                <w:rFonts w:ascii="Verdana" w:hAnsi="Verdana" w:cs="Arial"/>
                <w:sz w:val="20"/>
                <w:szCs w:val="20"/>
                <w:lang w:val="fr-CH"/>
              </w:rPr>
            </w:pPr>
            <w:r w:rsidRPr="00F5073D">
              <w:rPr>
                <w:rFonts w:ascii="Verdana" w:hAnsi="Verdana" w:cs="Arial"/>
                <w:sz w:val="20"/>
                <w:szCs w:val="20"/>
                <w:lang w:val="fr-CH"/>
              </w:rPr>
              <w:t>Ils démontrent les conséquences d</w:t>
            </w:r>
            <w:r w:rsidR="000E759C">
              <w:rPr>
                <w:rFonts w:ascii="Verdana" w:hAnsi="Verdana" w:cs="Arial"/>
                <w:sz w:val="20"/>
                <w:szCs w:val="20"/>
                <w:lang w:val="fr-CH"/>
              </w:rPr>
              <w:t>’</w:t>
            </w:r>
            <w:r w:rsidRPr="00F5073D">
              <w:rPr>
                <w:rFonts w:ascii="Verdana" w:hAnsi="Verdana" w:cs="Arial"/>
                <w:sz w:val="20"/>
                <w:szCs w:val="20"/>
                <w:lang w:val="fr-CH"/>
              </w:rPr>
              <w:t>un écart par</w:t>
            </w:r>
          </w:p>
          <w:p w14:paraId="009E8EDE" w14:textId="6079B7A3"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rapport à un état nutritionnel et sanitaire optimal. (C2)</w:t>
            </w:r>
          </w:p>
        </w:tc>
        <w:tc>
          <w:tcPr>
            <w:tcW w:w="2115" w:type="dxa"/>
            <w:gridSpan w:val="2"/>
            <w:shd w:val="clear" w:color="auto" w:fill="FFFFFF" w:themeFill="background1"/>
          </w:tcPr>
          <w:p w14:paraId="5DDB788B" w14:textId="77777777" w:rsidR="00CA59F6" w:rsidRPr="00F5073D" w:rsidRDefault="00CA59F6" w:rsidP="00040C98">
            <w:pPr>
              <w:pStyle w:val="Listenabsatz"/>
              <w:ind w:left="0"/>
              <w:rPr>
                <w:rFonts w:ascii="Verdana" w:hAnsi="Verdana" w:cs="Arial"/>
                <w:sz w:val="20"/>
                <w:szCs w:val="20"/>
                <w:lang w:val="fr-CH" w:eastAsia="de-DE"/>
              </w:rPr>
            </w:pPr>
          </w:p>
        </w:tc>
      </w:tr>
      <w:tr w:rsidR="00A76017" w:rsidRPr="00F5073D" w14:paraId="6C205442" w14:textId="77777777" w:rsidTr="001D1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73D9E19" w14:textId="59C85338" w:rsidR="00CA59F6" w:rsidRPr="00F5073D" w:rsidRDefault="00CA59F6" w:rsidP="00040C98">
            <w:pPr>
              <w:rPr>
                <w:rFonts w:ascii="Verdana" w:hAnsi="Verdana" w:cstheme="minorHAnsi"/>
                <w:sz w:val="20"/>
                <w:szCs w:val="20"/>
                <w:lang w:val="fr-CH"/>
              </w:rPr>
            </w:pPr>
            <w:r w:rsidRPr="00F5073D">
              <w:rPr>
                <w:rFonts w:ascii="Verdana" w:hAnsi="Verdana" w:cstheme="minorHAnsi"/>
                <w:sz w:val="20"/>
                <w:szCs w:val="20"/>
                <w:lang w:val="fr-CH"/>
              </w:rPr>
              <w:t>d3.8b</w:t>
            </w:r>
          </w:p>
        </w:tc>
        <w:tc>
          <w:tcPr>
            <w:tcW w:w="5200" w:type="dxa"/>
            <w:shd w:val="clear" w:color="auto" w:fill="FFFFFF" w:themeFill="background1"/>
          </w:tcPr>
          <w:p w14:paraId="21E6F961" w14:textId="44AE1A03" w:rsidR="00CA59F6" w:rsidRPr="00F5073D" w:rsidRDefault="003005B2" w:rsidP="003005B2">
            <w:pPr>
              <w:rPr>
                <w:rFonts w:ascii="Verdana" w:hAnsi="Verdana" w:cs="Arial"/>
                <w:sz w:val="20"/>
                <w:szCs w:val="20"/>
                <w:lang w:val="fr-CH"/>
              </w:rPr>
            </w:pPr>
            <w:r w:rsidRPr="00F5073D">
              <w:rPr>
                <w:rFonts w:ascii="Verdana" w:hAnsi="Verdana" w:cs="Arial"/>
                <w:sz w:val="20"/>
                <w:szCs w:val="20"/>
                <w:lang w:val="fr-CH"/>
              </w:rPr>
              <w:t>Ils expliquent les avantages de l</w:t>
            </w:r>
            <w:r w:rsidR="000E759C">
              <w:rPr>
                <w:rFonts w:ascii="Verdana" w:hAnsi="Verdana" w:cs="Arial"/>
                <w:sz w:val="20"/>
                <w:szCs w:val="20"/>
                <w:lang w:val="fr-CH"/>
              </w:rPr>
              <w:t>’</w:t>
            </w:r>
            <w:r w:rsidRPr="00F5073D">
              <w:rPr>
                <w:rFonts w:ascii="Verdana" w:hAnsi="Verdana" w:cs="Arial"/>
                <w:sz w:val="20"/>
                <w:szCs w:val="20"/>
                <w:lang w:val="fr-CH"/>
              </w:rPr>
              <w:t>exercice et de l</w:t>
            </w:r>
            <w:r w:rsidR="000E759C">
              <w:rPr>
                <w:rFonts w:ascii="Verdana" w:hAnsi="Verdana" w:cs="Arial"/>
                <w:sz w:val="20"/>
                <w:szCs w:val="20"/>
                <w:lang w:val="fr-CH"/>
              </w:rPr>
              <w:t>’</w:t>
            </w:r>
            <w:r w:rsidRPr="00F5073D">
              <w:rPr>
                <w:rFonts w:ascii="Verdana" w:hAnsi="Verdana" w:cs="Arial"/>
                <w:sz w:val="20"/>
                <w:szCs w:val="20"/>
                <w:lang w:val="fr-CH"/>
              </w:rPr>
              <w:t>exposition à la lumière du soleil pour la santé des animaux de rente. (C2)</w:t>
            </w:r>
          </w:p>
        </w:tc>
        <w:tc>
          <w:tcPr>
            <w:tcW w:w="2115" w:type="dxa"/>
            <w:gridSpan w:val="2"/>
            <w:shd w:val="clear" w:color="auto" w:fill="FFFFFF" w:themeFill="background1"/>
          </w:tcPr>
          <w:p w14:paraId="34F9BEFA" w14:textId="77777777" w:rsidR="00CA59F6" w:rsidRPr="00F5073D" w:rsidRDefault="00CA59F6" w:rsidP="00040C98">
            <w:pPr>
              <w:pStyle w:val="Listenabsatz"/>
              <w:ind w:left="0"/>
              <w:rPr>
                <w:rFonts w:ascii="Verdana" w:hAnsi="Verdana" w:cs="Arial"/>
                <w:sz w:val="20"/>
                <w:szCs w:val="20"/>
                <w:lang w:val="fr-CH" w:eastAsia="de-DE"/>
              </w:rPr>
            </w:pPr>
          </w:p>
        </w:tc>
      </w:tr>
    </w:tbl>
    <w:p w14:paraId="202BC37D" w14:textId="77777777" w:rsidR="00195E70" w:rsidRPr="00F5073D" w:rsidRDefault="00195E70" w:rsidP="00040C98">
      <w:pPr>
        <w:spacing w:line="240" w:lineRule="auto"/>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43"/>
        <w:gridCol w:w="672"/>
      </w:tblGrid>
      <w:tr w:rsidR="00A76017" w:rsidRPr="00F5073D" w14:paraId="65467077" w14:textId="77777777" w:rsidTr="00EB5BED">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4BA738" w14:textId="41E3173B" w:rsidR="00E97EF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F5ADCF8" w14:textId="342266A6" w:rsidR="00E97EF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Reproduire les animaux de rente</w:t>
            </w:r>
          </w:p>
        </w:tc>
        <w:tc>
          <w:tcPr>
            <w:tcW w:w="1443"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DBF6D4" w14:textId="7EF26DC6" w:rsidR="00E97EF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672"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098E999" w14:textId="74DD5C94" w:rsidR="00E97EF2" w:rsidRPr="00F5073D" w:rsidRDefault="00811FB4" w:rsidP="00040C98">
            <w:pPr>
              <w:rPr>
                <w:rFonts w:ascii="Verdana" w:hAnsi="Verdana" w:cstheme="minorHAnsi"/>
                <w:b/>
                <w:bCs/>
                <w:sz w:val="20"/>
                <w:szCs w:val="20"/>
                <w:lang w:val="fr-CH"/>
              </w:rPr>
            </w:pPr>
            <w:r w:rsidRPr="00F5073D">
              <w:rPr>
                <w:rFonts w:ascii="Verdana" w:hAnsi="Verdana" w:cstheme="minorHAnsi"/>
                <w:b/>
                <w:bCs/>
                <w:sz w:val="20"/>
                <w:szCs w:val="20"/>
                <w:lang w:val="fr-CH"/>
              </w:rPr>
              <w:t>16</w:t>
            </w:r>
          </w:p>
        </w:tc>
      </w:tr>
      <w:tr w:rsidR="00A76017" w:rsidRPr="00F5073D" w14:paraId="224AC715" w14:textId="77777777" w:rsidTr="00EB5BED">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A27C203" w14:textId="49FC0EE3" w:rsidR="00E97EF2" w:rsidRPr="00511F18" w:rsidRDefault="00BC0A60" w:rsidP="001D1528">
            <w:pPr>
              <w:spacing w:before="240" w:after="240"/>
              <w:rPr>
                <w:rFonts w:ascii="Verdana" w:hAnsi="Verdana" w:cstheme="minorHAnsi"/>
                <w:sz w:val="20"/>
                <w:szCs w:val="20"/>
                <w:lang w:val="fr-CH"/>
              </w:rPr>
            </w:pPr>
            <w:r w:rsidRPr="00F5073D">
              <w:rPr>
                <w:rFonts w:ascii="Verdana" w:hAnsi="Verdana" w:cstheme="minorHAnsi"/>
                <w:sz w:val="20"/>
                <w:szCs w:val="20"/>
                <w:lang w:val="fr-CH"/>
              </w:rPr>
              <w:lastRenderedPageBreak/>
              <w:t xml:space="preserve">d3 </w:t>
            </w:r>
            <w:r w:rsidR="003005B2" w:rsidRPr="00F5073D">
              <w:rPr>
                <w:rFonts w:ascii="Verdana" w:hAnsi="Verdana" w:cs="Arial"/>
                <w:sz w:val="20"/>
                <w:szCs w:val="20"/>
                <w:lang w:val="fr-CH"/>
              </w:rPr>
              <w:t xml:space="preserve">Prendre soin des animaux de rente </w:t>
            </w:r>
            <w:r w:rsidR="001D1528" w:rsidRPr="00F5073D">
              <w:rPr>
                <w:rFonts w:ascii="Verdana" w:hAnsi="Verdana" w:cs="Arial"/>
                <w:sz w:val="20"/>
                <w:szCs w:val="20"/>
                <w:lang w:val="fr-CH"/>
              </w:rPr>
              <w:t>(voir ci-dessus)</w:t>
            </w:r>
          </w:p>
        </w:tc>
      </w:tr>
      <w:tr w:rsidR="00A76017" w:rsidRPr="00F5073D" w14:paraId="676C27BD" w14:textId="77777777" w:rsidTr="00EB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29C429E0" w14:textId="43F524D9" w:rsidR="00E97EF2" w:rsidRPr="00511F18"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shd w:val="clear" w:color="auto" w:fill="FFF2CC" w:themeFill="accent4" w:themeFillTint="33"/>
          </w:tcPr>
          <w:p w14:paraId="65874785" w14:textId="65D37054" w:rsidR="00E97EF2" w:rsidRPr="00F5073D"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E97EF2"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11CFAEA8" w14:textId="5AF80333" w:rsidR="00E97EF2" w:rsidRPr="00511F18" w:rsidRDefault="001D1528" w:rsidP="001D152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57305FD6" w14:textId="77777777" w:rsidTr="00EB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D6D27" w14:textId="762E8169" w:rsidR="00E97EF2" w:rsidRPr="00F5073D" w:rsidRDefault="00F75652" w:rsidP="00040C98">
            <w:pPr>
              <w:rPr>
                <w:rFonts w:ascii="Verdana" w:hAnsi="Verdana" w:cstheme="minorHAnsi"/>
                <w:sz w:val="20"/>
                <w:szCs w:val="20"/>
                <w:lang w:val="fr-CH"/>
              </w:rPr>
            </w:pPr>
            <w:r w:rsidRPr="00F5073D">
              <w:rPr>
                <w:rFonts w:ascii="Verdana" w:hAnsi="Verdana" w:cstheme="minorHAnsi"/>
                <w:sz w:val="20"/>
                <w:szCs w:val="20"/>
                <w:lang w:val="fr-CH"/>
              </w:rPr>
              <w:t>d3.5a</w:t>
            </w:r>
          </w:p>
        </w:tc>
        <w:tc>
          <w:tcPr>
            <w:tcW w:w="5210" w:type="dxa"/>
            <w:shd w:val="clear" w:color="auto" w:fill="FFFFFF" w:themeFill="background1"/>
          </w:tcPr>
          <w:p w14:paraId="7DE14D49" w14:textId="77777777" w:rsidR="00A72AC0" w:rsidRPr="00F5073D" w:rsidRDefault="00A72AC0" w:rsidP="00A72AC0">
            <w:pPr>
              <w:rPr>
                <w:rFonts w:ascii="Verdana" w:hAnsi="Verdana" w:cs="Arial"/>
                <w:sz w:val="20"/>
                <w:szCs w:val="20"/>
                <w:lang w:val="fr-CH"/>
              </w:rPr>
            </w:pPr>
            <w:r w:rsidRPr="00F5073D">
              <w:rPr>
                <w:rFonts w:ascii="Verdana" w:hAnsi="Verdana" w:cs="Arial"/>
                <w:sz w:val="20"/>
                <w:szCs w:val="20"/>
                <w:lang w:val="fr-CH"/>
              </w:rPr>
              <w:t>Ils décrivent, dans les grandes lignes, le cycle de</w:t>
            </w:r>
          </w:p>
          <w:p w14:paraId="475EED18" w14:textId="6B0A51FD" w:rsidR="00A72AC0" w:rsidRPr="00F5073D" w:rsidRDefault="00A72AC0" w:rsidP="00A72AC0">
            <w:pPr>
              <w:rPr>
                <w:rFonts w:ascii="Verdana" w:hAnsi="Verdana" w:cs="Arial"/>
                <w:sz w:val="20"/>
                <w:szCs w:val="20"/>
                <w:lang w:val="fr-CH"/>
              </w:rPr>
            </w:pPr>
            <w:r w:rsidRPr="00F5073D">
              <w:rPr>
                <w:rFonts w:ascii="Verdana" w:hAnsi="Verdana" w:cs="Arial"/>
                <w:sz w:val="20"/>
                <w:szCs w:val="20"/>
                <w:lang w:val="fr-CH"/>
              </w:rPr>
              <w:t>reproduction de différentes espèces d</w:t>
            </w:r>
            <w:r w:rsidR="000E759C">
              <w:rPr>
                <w:rFonts w:ascii="Verdana" w:hAnsi="Verdana" w:cs="Arial"/>
                <w:sz w:val="20"/>
                <w:szCs w:val="20"/>
                <w:lang w:val="fr-CH"/>
              </w:rPr>
              <w:t>’</w:t>
            </w:r>
            <w:r w:rsidRPr="00F5073D">
              <w:rPr>
                <w:rFonts w:ascii="Verdana" w:hAnsi="Verdana" w:cs="Arial"/>
                <w:sz w:val="20"/>
                <w:szCs w:val="20"/>
                <w:lang w:val="fr-CH"/>
              </w:rPr>
              <w:t>animaux de</w:t>
            </w:r>
          </w:p>
          <w:p w14:paraId="68954AC6" w14:textId="1FBA8A10" w:rsidR="00E97EF2" w:rsidRPr="00F5073D" w:rsidRDefault="00A72AC0" w:rsidP="00A72AC0">
            <w:pPr>
              <w:rPr>
                <w:rFonts w:ascii="Verdana" w:hAnsi="Verdana" w:cs="Arial"/>
                <w:sz w:val="20"/>
                <w:szCs w:val="20"/>
                <w:lang w:val="fr-CH"/>
              </w:rPr>
            </w:pPr>
            <w:r w:rsidRPr="00F5073D">
              <w:rPr>
                <w:rFonts w:ascii="Verdana" w:hAnsi="Verdana" w:cs="Arial"/>
                <w:sz w:val="20"/>
                <w:szCs w:val="20"/>
                <w:lang w:val="fr-CH"/>
              </w:rPr>
              <w:t>rente. (C2)</w:t>
            </w:r>
          </w:p>
        </w:tc>
        <w:tc>
          <w:tcPr>
            <w:tcW w:w="2115" w:type="dxa"/>
            <w:gridSpan w:val="2"/>
            <w:shd w:val="clear" w:color="auto" w:fill="FFFFFF" w:themeFill="background1"/>
          </w:tcPr>
          <w:p w14:paraId="42627BB3" w14:textId="200A12C4" w:rsidR="00E97EF2" w:rsidRPr="00F5073D" w:rsidRDefault="00E97EF2" w:rsidP="00040C98">
            <w:pPr>
              <w:pStyle w:val="Listenabsatz"/>
              <w:ind w:left="0"/>
              <w:rPr>
                <w:rFonts w:ascii="Verdana" w:hAnsi="Verdana" w:cs="Arial"/>
                <w:sz w:val="20"/>
                <w:szCs w:val="20"/>
                <w:lang w:val="fr-CH" w:eastAsia="de-DE"/>
              </w:rPr>
            </w:pPr>
          </w:p>
        </w:tc>
      </w:tr>
      <w:tr w:rsidR="00C1283E" w:rsidRPr="00F5073D" w14:paraId="4134B75A" w14:textId="77777777" w:rsidTr="00EB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75D97E77" w14:textId="01469C08" w:rsidR="00C1283E" w:rsidRPr="00F5073D" w:rsidRDefault="00C1283E" w:rsidP="00C1283E">
            <w:pPr>
              <w:rPr>
                <w:rFonts w:ascii="Verdana" w:hAnsi="Verdana" w:cstheme="minorHAnsi"/>
                <w:sz w:val="20"/>
                <w:szCs w:val="20"/>
                <w:lang w:val="fr-CH"/>
              </w:rPr>
            </w:pPr>
            <w:bookmarkStart w:id="25" w:name="_Hlk200608663"/>
            <w:r w:rsidRPr="00F5073D">
              <w:rPr>
                <w:rFonts w:ascii="Verdana" w:hAnsi="Verdana" w:cstheme="minorHAnsi"/>
                <w:sz w:val="20"/>
                <w:szCs w:val="20"/>
                <w:lang w:val="fr-CH"/>
              </w:rPr>
              <w:t>d3.5b</w:t>
            </w:r>
          </w:p>
        </w:tc>
        <w:tc>
          <w:tcPr>
            <w:tcW w:w="5210" w:type="dxa"/>
            <w:shd w:val="clear" w:color="auto" w:fill="FFFFFF" w:themeFill="background1"/>
          </w:tcPr>
          <w:p w14:paraId="20AB11D6" w14:textId="234A67FE" w:rsidR="00C1283E" w:rsidRPr="00F5073D" w:rsidRDefault="00C1283E" w:rsidP="00C1283E">
            <w:pPr>
              <w:rPr>
                <w:rFonts w:ascii="Verdana" w:hAnsi="Verdana" w:cs="Arial"/>
                <w:sz w:val="20"/>
                <w:szCs w:val="20"/>
                <w:lang w:val="fr-CH"/>
              </w:rPr>
            </w:pPr>
            <w:r w:rsidRPr="00F5073D">
              <w:rPr>
                <w:rFonts w:ascii="Verdana" w:hAnsi="Verdana" w:cs="Arial"/>
                <w:sz w:val="20"/>
                <w:szCs w:val="20"/>
                <w:lang w:val="fr-CH"/>
              </w:rPr>
              <w:t>Ils expliquent les signes annonçant la mise-bas. (C2)</w:t>
            </w:r>
          </w:p>
        </w:tc>
        <w:tc>
          <w:tcPr>
            <w:tcW w:w="2115" w:type="dxa"/>
            <w:gridSpan w:val="2"/>
            <w:shd w:val="clear" w:color="auto" w:fill="FFFFFF" w:themeFill="background1"/>
          </w:tcPr>
          <w:p w14:paraId="5DD7F73D" w14:textId="20AC0275" w:rsidR="00C1283E" w:rsidRPr="00511F18" w:rsidRDefault="00C1283E" w:rsidP="00C1283E">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La mise-bas est traitée en fonction de l</w:t>
            </w:r>
            <w:r w:rsidR="000E759C">
              <w:rPr>
                <w:rFonts w:ascii="Verdana" w:hAnsi="Verdana" w:cs="Arial"/>
                <w:sz w:val="20"/>
                <w:szCs w:val="20"/>
                <w:lang w:val="fr-CH" w:eastAsia="de-DE"/>
              </w:rPr>
              <w:t>’</w:t>
            </w:r>
            <w:r w:rsidRPr="00F5073D">
              <w:rPr>
                <w:rFonts w:ascii="Verdana" w:hAnsi="Verdana" w:cs="Arial"/>
                <w:sz w:val="20"/>
                <w:szCs w:val="20"/>
                <w:lang w:val="fr-CH" w:eastAsia="de-DE"/>
              </w:rPr>
              <w:t>orientation.</w:t>
            </w:r>
          </w:p>
        </w:tc>
      </w:tr>
      <w:bookmarkEnd w:id="25"/>
      <w:tr w:rsidR="00A9351A" w:rsidRPr="00F5073D" w14:paraId="6D203178" w14:textId="77777777" w:rsidTr="00EB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16" w:type="dxa"/>
            <w:gridSpan w:val="4"/>
            <w:shd w:val="clear" w:color="auto" w:fill="FFF2CC" w:themeFill="accent4" w:themeFillTint="33"/>
          </w:tcPr>
          <w:p w14:paraId="76D52D3F" w14:textId="4623E126" w:rsidR="00A9351A" w:rsidRPr="00511F18" w:rsidRDefault="001D1528" w:rsidP="00040C98">
            <w:pPr>
              <w:pStyle w:val="Listenabsatz"/>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34098AD7" w14:textId="264484E7" w:rsidR="00A9351A" w:rsidRPr="00511F18" w:rsidRDefault="001D1528" w:rsidP="00040C98">
            <w:pPr>
              <w:pStyle w:val="Listenabsatz"/>
              <w:ind w:left="0"/>
              <w:rPr>
                <w:rFonts w:ascii="Verdana" w:hAnsi="Verdana" w:cs="Arial"/>
                <w:color w:val="FFF2CC" w:themeColor="accent4" w:themeTint="33"/>
                <w:sz w:val="20"/>
                <w:szCs w:val="20"/>
                <w:lang w:val="fr-CH" w:eastAsia="de-DE"/>
              </w:rPr>
            </w:pPr>
            <w:bookmarkStart w:id="26" w:name="_Hlk200608672"/>
            <w:r w:rsidRPr="00F5073D">
              <w:rPr>
                <w:rFonts w:ascii="Verdana" w:hAnsi="Verdana" w:cs="Arial"/>
                <w:sz w:val="20"/>
                <w:szCs w:val="20"/>
                <w:lang w:val="fr-CH" w:eastAsia="de-DE"/>
              </w:rPr>
              <w:t>Inscription dans le dossier de formation : 01-</w:t>
            </w:r>
            <w:r w:rsidR="00C1283E">
              <w:rPr>
                <w:rFonts w:ascii="Verdana" w:hAnsi="Verdana" w:cs="Arial"/>
                <w:sz w:val="20"/>
                <w:szCs w:val="20"/>
                <w:lang w:val="fr-CH" w:eastAsia="de-DE"/>
              </w:rPr>
              <w:t>agri</w:t>
            </w:r>
            <w:r w:rsidRPr="00F5073D">
              <w:rPr>
                <w:rFonts w:ascii="Verdana" w:hAnsi="Verdana" w:cs="Arial"/>
                <w:sz w:val="20"/>
                <w:szCs w:val="20"/>
                <w:lang w:val="fr-CH" w:eastAsia="de-DE"/>
              </w:rPr>
              <w:t>-d Accompagner la naissance</w:t>
            </w:r>
            <w:bookmarkEnd w:id="26"/>
          </w:p>
        </w:tc>
      </w:tr>
    </w:tbl>
    <w:p w14:paraId="3ECF4B3A" w14:textId="77777777" w:rsidR="00E97EF2" w:rsidRPr="00F5073D" w:rsidRDefault="00E97EF2" w:rsidP="00040C98">
      <w:pPr>
        <w:spacing w:line="240" w:lineRule="auto"/>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3B13B1A9" w14:textId="77777777" w:rsidTr="007D50A3">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C1AEFF" w14:textId="23AB0AA7" w:rsidR="00F7565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634893" w14:textId="5051BAA1" w:rsidR="00F7565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Stocker et préparer des engrais de ferme</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E4045F" w14:textId="20E7C6C7" w:rsidR="00F75652" w:rsidRPr="00511F18" w:rsidRDefault="001D1528"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288899A" w14:textId="717F94E4" w:rsidR="00F75652" w:rsidRPr="00F5073D" w:rsidRDefault="00F75652" w:rsidP="00040C98">
            <w:pPr>
              <w:rPr>
                <w:rFonts w:ascii="Verdana" w:hAnsi="Verdana" w:cstheme="minorHAnsi"/>
                <w:b/>
                <w:bCs/>
                <w:sz w:val="20"/>
                <w:szCs w:val="20"/>
                <w:lang w:val="fr-CH"/>
              </w:rPr>
            </w:pPr>
            <w:r w:rsidRPr="00F5073D">
              <w:rPr>
                <w:rFonts w:ascii="Verdana" w:hAnsi="Verdana" w:cstheme="minorHAnsi"/>
                <w:b/>
                <w:bCs/>
                <w:sz w:val="20"/>
                <w:szCs w:val="20"/>
                <w:lang w:val="fr-CH"/>
              </w:rPr>
              <w:t>16</w:t>
            </w:r>
          </w:p>
        </w:tc>
      </w:tr>
      <w:tr w:rsidR="00A76017" w:rsidRPr="00F5073D" w14:paraId="50D6EBC7" w14:textId="77777777" w:rsidTr="007D50A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7A914500" w14:textId="774C552F" w:rsidR="00F75652" w:rsidRPr="00511F18" w:rsidRDefault="00E834F7" w:rsidP="001D1528">
            <w:pPr>
              <w:spacing w:before="240" w:after="120"/>
              <w:rPr>
                <w:rFonts w:ascii="Verdana" w:hAnsi="Verdana" w:cstheme="minorHAnsi"/>
                <w:sz w:val="20"/>
                <w:szCs w:val="20"/>
                <w:lang w:val="fr-CH"/>
              </w:rPr>
            </w:pPr>
            <w:r w:rsidRPr="00F5073D">
              <w:rPr>
                <w:rFonts w:ascii="Verdana" w:hAnsi="Verdana" w:cstheme="minorHAnsi"/>
                <w:sz w:val="20"/>
                <w:szCs w:val="20"/>
                <w:lang w:val="fr-CH"/>
              </w:rPr>
              <w:t>d</w:t>
            </w:r>
            <w:r w:rsidR="000C2E0B" w:rsidRPr="00F5073D">
              <w:rPr>
                <w:rFonts w:ascii="Verdana" w:hAnsi="Verdana" w:cstheme="minorHAnsi"/>
                <w:sz w:val="20"/>
                <w:szCs w:val="20"/>
                <w:lang w:val="fr-CH"/>
              </w:rPr>
              <w:t>1</w:t>
            </w:r>
            <w:r w:rsidRPr="00F5073D">
              <w:rPr>
                <w:rFonts w:ascii="Verdana" w:hAnsi="Verdana" w:cstheme="minorHAnsi"/>
                <w:sz w:val="20"/>
                <w:szCs w:val="20"/>
                <w:lang w:val="fr-CH"/>
              </w:rPr>
              <w:t xml:space="preserve"> </w:t>
            </w:r>
            <w:r w:rsidR="00A72AC0" w:rsidRPr="00F5073D">
              <w:rPr>
                <w:rFonts w:ascii="Verdana" w:hAnsi="Verdana" w:cstheme="minorHAnsi"/>
                <w:sz w:val="20"/>
                <w:szCs w:val="20"/>
                <w:lang w:val="fr-CH"/>
              </w:rPr>
              <w:t>Sélectionner des animaux de rente adaptés au site</w:t>
            </w:r>
            <w:r w:rsidR="00231AED" w:rsidRPr="00F5073D">
              <w:rPr>
                <w:rFonts w:ascii="Verdana" w:hAnsi="Verdana" w:cstheme="minorHAnsi"/>
                <w:sz w:val="20"/>
                <w:szCs w:val="20"/>
                <w:lang w:val="fr-CH"/>
              </w:rPr>
              <w:t xml:space="preserve"> </w:t>
            </w:r>
            <w:r w:rsidR="001D1528" w:rsidRPr="00F5073D">
              <w:rPr>
                <w:rFonts w:ascii="Verdana" w:hAnsi="Verdana" w:cstheme="minorHAnsi"/>
                <w:sz w:val="20"/>
                <w:szCs w:val="20"/>
                <w:lang w:val="fr-CH"/>
              </w:rPr>
              <w:t>(voir ci-dessus)</w:t>
            </w:r>
          </w:p>
          <w:p w14:paraId="0C0AD2C4" w14:textId="31446B8A" w:rsidR="00A72AC0" w:rsidRPr="00F5073D" w:rsidRDefault="00A72AC0" w:rsidP="00A72AC0">
            <w:pPr>
              <w:spacing w:after="120"/>
              <w:rPr>
                <w:rFonts w:ascii="Verdana" w:hAnsi="Verdana" w:cs="Arial"/>
                <w:sz w:val="20"/>
                <w:szCs w:val="20"/>
                <w:lang w:val="fr-CH"/>
              </w:rPr>
            </w:pPr>
            <w:r w:rsidRPr="00F5073D">
              <w:rPr>
                <w:rFonts w:ascii="Verdana" w:hAnsi="Verdana" w:cs="Arial"/>
                <w:sz w:val="20"/>
                <w:szCs w:val="20"/>
                <w:lang w:val="fr-CH"/>
              </w:rPr>
              <w:t>d4 Produire et préparer des engrais de ferme :</w:t>
            </w:r>
          </w:p>
          <w:p w14:paraId="6CD0B278" w14:textId="17C27546" w:rsidR="00A72AC0" w:rsidRPr="00F5073D" w:rsidRDefault="00A72AC0" w:rsidP="00A72AC0">
            <w:pPr>
              <w:spacing w:after="120"/>
              <w:rPr>
                <w:rFonts w:ascii="Verdana" w:hAnsi="Verdana" w:cs="Arial"/>
                <w:i/>
                <w:iCs/>
                <w:sz w:val="20"/>
                <w:szCs w:val="20"/>
                <w:lang w:val="fr-CH"/>
              </w:rPr>
            </w:pPr>
            <w:r w:rsidRPr="00F5073D">
              <w:rPr>
                <w:rFonts w:ascii="Verdana" w:hAnsi="Verdana" w:cs="Arial"/>
                <w:i/>
                <w:iCs/>
                <w:sz w:val="20"/>
                <w:szCs w:val="20"/>
                <w:lang w:val="fr-CH"/>
              </w:rPr>
              <w:t>Les agriculteurs produisent des engrais de ferme à partir du fumier et du lisier des animaux de rente présents sur l</w:t>
            </w:r>
            <w:r w:rsidR="000E759C">
              <w:rPr>
                <w:rFonts w:ascii="Verdana" w:hAnsi="Verdana" w:cs="Arial"/>
                <w:i/>
                <w:iCs/>
                <w:sz w:val="20"/>
                <w:szCs w:val="20"/>
                <w:lang w:val="fr-CH"/>
              </w:rPr>
              <w:t>’</w:t>
            </w:r>
            <w:r w:rsidRPr="00F5073D">
              <w:rPr>
                <w:rFonts w:ascii="Verdana" w:hAnsi="Verdana" w:cs="Arial"/>
                <w:i/>
                <w:iCs/>
                <w:sz w:val="20"/>
                <w:szCs w:val="20"/>
                <w:lang w:val="fr-CH"/>
              </w:rPr>
              <w:t>exploitation. Ils sont conscients de l</w:t>
            </w:r>
            <w:r w:rsidR="000E759C">
              <w:rPr>
                <w:rFonts w:ascii="Verdana" w:hAnsi="Verdana" w:cs="Arial"/>
                <w:i/>
                <w:iCs/>
                <w:sz w:val="20"/>
                <w:szCs w:val="20"/>
                <w:lang w:val="fr-CH"/>
              </w:rPr>
              <w:t>’</w:t>
            </w:r>
            <w:r w:rsidRPr="00F5073D">
              <w:rPr>
                <w:rFonts w:ascii="Verdana" w:hAnsi="Verdana" w:cs="Arial"/>
                <w:i/>
                <w:iCs/>
                <w:sz w:val="20"/>
                <w:szCs w:val="20"/>
                <w:lang w:val="fr-CH"/>
              </w:rPr>
              <w:t>importance d</w:t>
            </w:r>
            <w:r w:rsidR="000E759C">
              <w:rPr>
                <w:rFonts w:ascii="Verdana" w:hAnsi="Verdana" w:cs="Arial"/>
                <w:i/>
                <w:iCs/>
                <w:sz w:val="20"/>
                <w:szCs w:val="20"/>
                <w:lang w:val="fr-CH"/>
              </w:rPr>
              <w:t>’</w:t>
            </w:r>
            <w:r w:rsidRPr="00F5073D">
              <w:rPr>
                <w:rFonts w:ascii="Verdana" w:hAnsi="Verdana" w:cs="Arial"/>
                <w:i/>
                <w:iCs/>
                <w:sz w:val="20"/>
                <w:szCs w:val="20"/>
                <w:lang w:val="fr-CH"/>
              </w:rPr>
              <w:t>un engrais de ferme de qualité pour le sol et les plantes. Ils se distinguent par une utilisation soigneuse des engrais de ferme et veillent à un stockage approprié et respectueux de l</w:t>
            </w:r>
            <w:r w:rsidR="000E759C">
              <w:rPr>
                <w:rFonts w:ascii="Verdana" w:hAnsi="Verdana" w:cs="Arial"/>
                <w:i/>
                <w:iCs/>
                <w:sz w:val="20"/>
                <w:szCs w:val="20"/>
                <w:lang w:val="fr-CH"/>
              </w:rPr>
              <w:t>’</w:t>
            </w:r>
            <w:r w:rsidRPr="00F5073D">
              <w:rPr>
                <w:rFonts w:ascii="Verdana" w:hAnsi="Verdana" w:cs="Arial"/>
                <w:i/>
                <w:iCs/>
                <w:sz w:val="20"/>
                <w:szCs w:val="20"/>
                <w:lang w:val="fr-CH"/>
              </w:rPr>
              <w:t>environnement.</w:t>
            </w:r>
          </w:p>
          <w:p w14:paraId="3210FD6C" w14:textId="63109D96" w:rsidR="00A72AC0" w:rsidRPr="00F5073D" w:rsidRDefault="00A72AC0" w:rsidP="00A72AC0">
            <w:pPr>
              <w:spacing w:after="240"/>
              <w:rPr>
                <w:rFonts w:ascii="Verdana" w:hAnsi="Verdana" w:cstheme="minorHAnsi"/>
                <w:sz w:val="20"/>
                <w:szCs w:val="20"/>
                <w:lang w:val="fr-CH"/>
              </w:rPr>
            </w:pPr>
            <w:r w:rsidRPr="00F5073D">
              <w:rPr>
                <w:rFonts w:ascii="Verdana" w:hAnsi="Verdana" w:cs="Arial"/>
                <w:sz w:val="20"/>
                <w:szCs w:val="20"/>
                <w:lang w:val="fr-CH"/>
              </w:rPr>
              <w:t>Les agriculteurs analysent la production d</w:t>
            </w:r>
            <w:r w:rsidR="000E759C">
              <w:rPr>
                <w:rFonts w:ascii="Verdana" w:hAnsi="Verdana" w:cs="Arial"/>
                <w:sz w:val="20"/>
                <w:szCs w:val="20"/>
                <w:lang w:val="fr-CH"/>
              </w:rPr>
              <w:t>’</w:t>
            </w:r>
            <w:r w:rsidRPr="00F5073D">
              <w:rPr>
                <w:rFonts w:ascii="Verdana" w:hAnsi="Verdana" w:cs="Arial"/>
                <w:sz w:val="20"/>
                <w:szCs w:val="20"/>
                <w:lang w:val="fr-CH"/>
              </w:rPr>
              <w:t>engrais de ferme sur leur exploitation et en déduisent leur valorisation (qu</w:t>
            </w:r>
            <w:r w:rsidR="000E759C">
              <w:rPr>
                <w:rFonts w:ascii="Verdana" w:hAnsi="Verdana" w:cs="Arial"/>
                <w:sz w:val="20"/>
                <w:szCs w:val="20"/>
                <w:lang w:val="fr-CH"/>
              </w:rPr>
              <w:t>’</w:t>
            </w:r>
            <w:r w:rsidRPr="00F5073D">
              <w:rPr>
                <w:rFonts w:ascii="Verdana" w:hAnsi="Verdana" w:cs="Arial"/>
                <w:sz w:val="20"/>
                <w:szCs w:val="20"/>
                <w:lang w:val="fr-CH"/>
              </w:rPr>
              <w:t>est-ce que je fais de cet engrais ?). Ils stockent les engrais de ferme conformément aux prescriptions légales, notamment en ce qui concerne la protection des eaux, l</w:t>
            </w:r>
            <w:r w:rsidR="000E759C">
              <w:rPr>
                <w:rFonts w:ascii="Verdana" w:hAnsi="Verdana" w:cs="Arial"/>
                <w:sz w:val="20"/>
                <w:szCs w:val="20"/>
                <w:lang w:val="fr-CH"/>
              </w:rPr>
              <w:t>’</w:t>
            </w:r>
            <w:r w:rsidRPr="00F5073D">
              <w:rPr>
                <w:rFonts w:ascii="Verdana" w:hAnsi="Verdana" w:cs="Arial"/>
                <w:sz w:val="20"/>
                <w:szCs w:val="20"/>
                <w:lang w:val="fr-CH"/>
              </w:rPr>
              <w:t>ordonnance sur la protection de l</w:t>
            </w:r>
            <w:r w:rsidR="000E759C">
              <w:rPr>
                <w:rFonts w:ascii="Verdana" w:hAnsi="Verdana" w:cs="Arial"/>
                <w:sz w:val="20"/>
                <w:szCs w:val="20"/>
                <w:lang w:val="fr-CH"/>
              </w:rPr>
              <w:t>’</w:t>
            </w:r>
            <w:r w:rsidRPr="00F5073D">
              <w:rPr>
                <w:rFonts w:ascii="Verdana" w:hAnsi="Verdana" w:cs="Arial"/>
                <w:sz w:val="20"/>
                <w:szCs w:val="20"/>
                <w:lang w:val="fr-CH"/>
              </w:rPr>
              <w:t>air et la sécurité au travail. Ils travaillent le fumier conformément aux systèmes de stabulation spécifiques à l</w:t>
            </w:r>
            <w:r w:rsidR="000E759C">
              <w:rPr>
                <w:rFonts w:ascii="Verdana" w:hAnsi="Verdana" w:cs="Arial"/>
                <w:sz w:val="20"/>
                <w:szCs w:val="20"/>
                <w:lang w:val="fr-CH"/>
              </w:rPr>
              <w:t>’</w:t>
            </w:r>
            <w:r w:rsidRPr="00F5073D">
              <w:rPr>
                <w:rFonts w:ascii="Verdana" w:hAnsi="Verdana" w:cs="Arial"/>
                <w:sz w:val="20"/>
                <w:szCs w:val="20"/>
                <w:lang w:val="fr-CH"/>
              </w:rPr>
              <w:t>exploitation, p. ex. en le compostant, en le faisant fermenter ou en le transformant en pellets. Dans un deuxième temps, ils travaillent le lisier de manière qu</w:t>
            </w:r>
            <w:r w:rsidR="000E759C">
              <w:rPr>
                <w:rFonts w:ascii="Verdana" w:hAnsi="Verdana" w:cs="Arial"/>
                <w:sz w:val="20"/>
                <w:szCs w:val="20"/>
                <w:lang w:val="fr-CH"/>
              </w:rPr>
              <w:t>’</w:t>
            </w:r>
            <w:r w:rsidRPr="00F5073D">
              <w:rPr>
                <w:rFonts w:ascii="Verdana" w:hAnsi="Verdana" w:cs="Arial"/>
                <w:sz w:val="20"/>
                <w:szCs w:val="20"/>
                <w:lang w:val="fr-CH"/>
              </w:rPr>
              <w:t xml:space="preserve">il puisse être épandu dans les champs. </w:t>
            </w:r>
          </w:p>
        </w:tc>
      </w:tr>
      <w:tr w:rsidR="00A76017" w:rsidRPr="00F5073D" w14:paraId="024EEA38"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60201F70" w14:textId="65162F25" w:rsidR="00F75652" w:rsidRPr="00511F18" w:rsidRDefault="00F00FB1" w:rsidP="00F00FB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4B62E5FA" w14:textId="4E9B83B9" w:rsidR="00F75652" w:rsidRPr="00F5073D" w:rsidRDefault="00F00FB1" w:rsidP="00F00FB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F75652"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2C1D7CF1" w14:textId="46F2978D" w:rsidR="00F75652" w:rsidRPr="00511F18" w:rsidRDefault="00F00FB1" w:rsidP="00F00FB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7130B473"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87C1075" w14:textId="3EA2F073" w:rsidR="00F75652" w:rsidRPr="00F5073D" w:rsidRDefault="00F75652" w:rsidP="00A72AC0">
            <w:pPr>
              <w:tabs>
                <w:tab w:val="left" w:pos="1232"/>
              </w:tabs>
              <w:rPr>
                <w:rFonts w:ascii="Verdana" w:hAnsi="Verdana" w:cstheme="minorHAnsi"/>
                <w:sz w:val="20"/>
                <w:szCs w:val="20"/>
                <w:lang w:val="fr-CH"/>
              </w:rPr>
            </w:pPr>
            <w:r w:rsidRPr="00F5073D">
              <w:rPr>
                <w:rFonts w:ascii="Verdana" w:hAnsi="Verdana" w:cstheme="minorHAnsi"/>
                <w:sz w:val="20"/>
                <w:szCs w:val="20"/>
                <w:lang w:val="fr-CH"/>
              </w:rPr>
              <w:t>d1.1c</w:t>
            </w:r>
            <w:r w:rsidR="00A72AC0" w:rsidRPr="00F5073D">
              <w:rPr>
                <w:rFonts w:ascii="Verdana" w:hAnsi="Verdana" w:cstheme="minorHAnsi"/>
                <w:sz w:val="20"/>
                <w:szCs w:val="20"/>
                <w:lang w:val="fr-CH"/>
              </w:rPr>
              <w:tab/>
            </w:r>
          </w:p>
        </w:tc>
        <w:tc>
          <w:tcPr>
            <w:tcW w:w="5245" w:type="dxa"/>
            <w:shd w:val="clear" w:color="auto" w:fill="FFFFFF" w:themeFill="background1"/>
          </w:tcPr>
          <w:p w14:paraId="29F062A0" w14:textId="77777777" w:rsidR="00A72AC0" w:rsidRPr="00F5073D" w:rsidRDefault="00A72AC0" w:rsidP="00A72AC0">
            <w:pPr>
              <w:rPr>
                <w:rFonts w:ascii="Verdana" w:hAnsi="Verdana" w:cs="Arial"/>
                <w:sz w:val="20"/>
                <w:szCs w:val="20"/>
                <w:lang w:val="fr-CH" w:eastAsia="de-DE"/>
              </w:rPr>
            </w:pPr>
            <w:r w:rsidRPr="00F5073D">
              <w:rPr>
                <w:rFonts w:ascii="Verdana" w:hAnsi="Verdana" w:cs="Arial"/>
                <w:sz w:val="20"/>
                <w:szCs w:val="20"/>
                <w:lang w:val="fr-CH" w:eastAsia="de-DE"/>
              </w:rPr>
              <w:t>Ils décrivent le cycle des fourrages grossiers, des</w:t>
            </w:r>
          </w:p>
          <w:p w14:paraId="43A13F6D" w14:textId="06046DBE" w:rsidR="00F75652" w:rsidRPr="00F5073D" w:rsidRDefault="00A72AC0" w:rsidP="00A72AC0">
            <w:pPr>
              <w:rPr>
                <w:rFonts w:ascii="Verdana" w:hAnsi="Verdana" w:cs="Arial"/>
                <w:sz w:val="20"/>
                <w:szCs w:val="20"/>
                <w:lang w:val="fr-CH"/>
              </w:rPr>
            </w:pPr>
            <w:r w:rsidRPr="00F5073D">
              <w:rPr>
                <w:rFonts w:ascii="Verdana" w:hAnsi="Verdana" w:cs="Arial"/>
                <w:sz w:val="20"/>
                <w:szCs w:val="20"/>
                <w:lang w:val="fr-CH" w:eastAsia="de-DE"/>
              </w:rPr>
              <w:t>engrais de ferme et du sol. (C2)</w:t>
            </w:r>
          </w:p>
        </w:tc>
        <w:tc>
          <w:tcPr>
            <w:tcW w:w="2126" w:type="dxa"/>
            <w:gridSpan w:val="2"/>
            <w:shd w:val="clear" w:color="auto" w:fill="FFFFFF" w:themeFill="background1"/>
          </w:tcPr>
          <w:p w14:paraId="1C0B1BA8" w14:textId="3D3EB127"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4D519212"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26E907C" w14:textId="77777777" w:rsidR="00F75652" w:rsidRPr="00F5073D" w:rsidRDefault="00F75652" w:rsidP="00040C98">
            <w:pPr>
              <w:rPr>
                <w:rFonts w:ascii="Verdana" w:hAnsi="Verdana" w:cstheme="minorHAnsi"/>
                <w:sz w:val="20"/>
                <w:szCs w:val="20"/>
                <w:lang w:val="fr-CH"/>
              </w:rPr>
            </w:pPr>
            <w:r w:rsidRPr="00F5073D">
              <w:rPr>
                <w:rFonts w:ascii="Verdana" w:hAnsi="Verdana" w:cstheme="minorHAnsi"/>
                <w:sz w:val="20"/>
                <w:szCs w:val="20"/>
                <w:lang w:val="fr-CH"/>
              </w:rPr>
              <w:t>d4</w:t>
            </w:r>
            <w:r w:rsidR="00E834F7" w:rsidRPr="00F5073D">
              <w:rPr>
                <w:rFonts w:ascii="Verdana" w:hAnsi="Verdana" w:cstheme="minorHAnsi"/>
                <w:sz w:val="20"/>
                <w:szCs w:val="20"/>
                <w:lang w:val="fr-CH"/>
              </w:rPr>
              <w:t>.1a</w:t>
            </w:r>
          </w:p>
          <w:p w14:paraId="7487975C" w14:textId="2CB13BF4" w:rsidR="00E834F7" w:rsidRPr="00F5073D" w:rsidRDefault="00E834F7" w:rsidP="00040C98">
            <w:pPr>
              <w:rPr>
                <w:rFonts w:ascii="Verdana" w:hAnsi="Verdana" w:cstheme="minorHAnsi"/>
                <w:sz w:val="20"/>
                <w:szCs w:val="20"/>
                <w:lang w:val="fr-CH"/>
              </w:rPr>
            </w:pPr>
          </w:p>
        </w:tc>
        <w:tc>
          <w:tcPr>
            <w:tcW w:w="5245" w:type="dxa"/>
            <w:shd w:val="clear" w:color="auto" w:fill="FFFFFF" w:themeFill="background1"/>
          </w:tcPr>
          <w:p w14:paraId="2F10E699" w14:textId="74EBC59D" w:rsidR="00F75652"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différencient plusieurs types d</w:t>
            </w:r>
            <w:r w:rsidR="000E759C">
              <w:rPr>
                <w:rFonts w:ascii="Verdana" w:hAnsi="Verdana" w:cs="Arial"/>
                <w:sz w:val="20"/>
                <w:szCs w:val="20"/>
                <w:lang w:val="fr-CH" w:eastAsia="de-DE"/>
              </w:rPr>
              <w:t>’</w:t>
            </w:r>
            <w:r w:rsidRPr="00F5073D">
              <w:rPr>
                <w:rFonts w:ascii="Verdana" w:hAnsi="Verdana" w:cs="Arial"/>
                <w:sz w:val="20"/>
                <w:szCs w:val="20"/>
                <w:lang w:val="fr-CH" w:eastAsia="de-DE"/>
              </w:rPr>
              <w:t>engrais de ferme en fonction de l</w:t>
            </w:r>
            <w:r w:rsidR="000E759C">
              <w:rPr>
                <w:rFonts w:ascii="Verdana" w:hAnsi="Verdana" w:cs="Arial"/>
                <w:sz w:val="20"/>
                <w:szCs w:val="20"/>
                <w:lang w:val="fr-CH" w:eastAsia="de-DE"/>
              </w:rPr>
              <w:t>’</w:t>
            </w:r>
            <w:r w:rsidRPr="00F5073D">
              <w:rPr>
                <w:rFonts w:ascii="Verdana" w:hAnsi="Verdana" w:cs="Arial"/>
                <w:sz w:val="20"/>
                <w:szCs w:val="20"/>
                <w:lang w:val="fr-CH" w:eastAsia="de-DE"/>
              </w:rPr>
              <w:t>espèce et du système de stabulation. (C2)</w:t>
            </w:r>
          </w:p>
        </w:tc>
        <w:tc>
          <w:tcPr>
            <w:tcW w:w="2126" w:type="dxa"/>
            <w:gridSpan w:val="2"/>
            <w:shd w:val="clear" w:color="auto" w:fill="FFFFFF" w:themeFill="background1"/>
          </w:tcPr>
          <w:p w14:paraId="366B4C0E" w14:textId="30C5ED1E"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10F0ACA9"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2EA103E" w14:textId="77777777" w:rsidR="00811FB4" w:rsidRPr="00F5073D" w:rsidRDefault="00811FB4" w:rsidP="00040C98">
            <w:pPr>
              <w:rPr>
                <w:rFonts w:ascii="Verdana" w:hAnsi="Verdana" w:cstheme="minorHAnsi"/>
                <w:sz w:val="20"/>
                <w:szCs w:val="20"/>
                <w:lang w:val="fr-CH"/>
              </w:rPr>
            </w:pPr>
            <w:r w:rsidRPr="00F5073D">
              <w:rPr>
                <w:rFonts w:ascii="Verdana" w:hAnsi="Verdana" w:cstheme="minorHAnsi"/>
                <w:sz w:val="20"/>
                <w:szCs w:val="20"/>
                <w:lang w:val="fr-CH"/>
              </w:rPr>
              <w:t>d4.1b</w:t>
            </w:r>
          </w:p>
          <w:p w14:paraId="08B7A194" w14:textId="77777777" w:rsidR="00811FB4" w:rsidRPr="00F5073D" w:rsidRDefault="00811FB4" w:rsidP="00040C98">
            <w:pPr>
              <w:rPr>
                <w:rFonts w:ascii="Verdana" w:hAnsi="Verdana" w:cstheme="minorHAnsi"/>
                <w:sz w:val="20"/>
                <w:szCs w:val="20"/>
                <w:lang w:val="fr-CH"/>
              </w:rPr>
            </w:pPr>
          </w:p>
        </w:tc>
        <w:tc>
          <w:tcPr>
            <w:tcW w:w="5245" w:type="dxa"/>
            <w:shd w:val="clear" w:color="auto" w:fill="FFFFFF" w:themeFill="background1"/>
          </w:tcPr>
          <w:p w14:paraId="07BE6CC9" w14:textId="6011042C" w:rsidR="00811FB4"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calculent la valeur et les teneurs en éléments fertilisants des engrais de ferme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(C2)</w:t>
            </w:r>
          </w:p>
        </w:tc>
        <w:tc>
          <w:tcPr>
            <w:tcW w:w="2126" w:type="dxa"/>
            <w:gridSpan w:val="2"/>
            <w:shd w:val="clear" w:color="auto" w:fill="FFFFFF" w:themeFill="background1"/>
          </w:tcPr>
          <w:p w14:paraId="2F60001A" w14:textId="77777777" w:rsidR="00811FB4" w:rsidRPr="00F5073D" w:rsidRDefault="00811FB4" w:rsidP="00040C98">
            <w:pPr>
              <w:pStyle w:val="Listenabsatz"/>
              <w:ind w:left="0"/>
              <w:rPr>
                <w:rFonts w:ascii="Verdana" w:hAnsi="Verdana" w:cs="Arial"/>
                <w:sz w:val="20"/>
                <w:szCs w:val="20"/>
                <w:lang w:val="fr-CH" w:eastAsia="de-DE"/>
              </w:rPr>
            </w:pPr>
          </w:p>
        </w:tc>
      </w:tr>
      <w:tr w:rsidR="00A76017" w:rsidRPr="00F5073D" w14:paraId="328A0615"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D693067" w14:textId="2655BAC3" w:rsidR="00DA6AE9" w:rsidRPr="00F5073D" w:rsidRDefault="00811FB4" w:rsidP="00040C98">
            <w:pPr>
              <w:rPr>
                <w:rFonts w:ascii="Verdana" w:hAnsi="Verdana" w:cstheme="minorHAnsi"/>
                <w:sz w:val="20"/>
                <w:szCs w:val="20"/>
                <w:lang w:val="fr-CH"/>
              </w:rPr>
            </w:pPr>
            <w:r w:rsidRPr="00F5073D">
              <w:rPr>
                <w:rFonts w:ascii="Verdana" w:hAnsi="Verdana" w:cstheme="minorHAnsi"/>
                <w:sz w:val="20"/>
                <w:szCs w:val="20"/>
                <w:lang w:val="fr-CH"/>
              </w:rPr>
              <w:t>d4.1c</w:t>
            </w:r>
          </w:p>
        </w:tc>
        <w:tc>
          <w:tcPr>
            <w:tcW w:w="5245" w:type="dxa"/>
            <w:shd w:val="clear" w:color="auto" w:fill="FFFFFF" w:themeFill="background1"/>
          </w:tcPr>
          <w:p w14:paraId="2772D309" w14:textId="51114C53" w:rsidR="00DA6AE9"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expliquent les possibilités d</w:t>
            </w:r>
            <w:r w:rsidR="000E759C">
              <w:rPr>
                <w:rFonts w:ascii="Verdana" w:hAnsi="Verdana" w:cs="Arial"/>
                <w:sz w:val="20"/>
                <w:szCs w:val="20"/>
                <w:lang w:val="fr-CH" w:eastAsia="de-DE"/>
              </w:rPr>
              <w:t>’</w:t>
            </w:r>
            <w:r w:rsidRPr="00F5073D">
              <w:rPr>
                <w:rFonts w:ascii="Verdana" w:hAnsi="Verdana" w:cs="Arial"/>
                <w:sz w:val="20"/>
                <w:szCs w:val="20"/>
                <w:lang w:val="fr-CH" w:eastAsia="de-DE"/>
              </w:rPr>
              <w:t>utilisation et l</w:t>
            </w:r>
            <w:r w:rsidR="000E759C">
              <w:rPr>
                <w:rFonts w:ascii="Verdana" w:hAnsi="Verdana" w:cs="Arial"/>
                <w:sz w:val="20"/>
                <w:szCs w:val="20"/>
                <w:lang w:val="fr-CH" w:eastAsia="de-DE"/>
              </w:rPr>
              <w:t>’</w:t>
            </w:r>
            <w:r w:rsidRPr="00F5073D">
              <w:rPr>
                <w:rFonts w:ascii="Verdana" w:hAnsi="Verdana" w:cs="Arial"/>
                <w:sz w:val="20"/>
                <w:szCs w:val="20"/>
                <w:lang w:val="fr-CH" w:eastAsia="de-DE"/>
              </w:rPr>
              <w:t>importance des engrais de ferme dans le contexte global de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exploitation (accent : obtenir </w:t>
            </w:r>
            <w:r w:rsidRPr="00F5073D">
              <w:rPr>
                <w:rFonts w:ascii="Verdana" w:hAnsi="Verdana" w:cs="Arial"/>
                <w:sz w:val="20"/>
                <w:szCs w:val="20"/>
                <w:lang w:val="fr-CH" w:eastAsia="de-DE"/>
              </w:rPr>
              <w:lastRenderedPageBreak/>
              <w:t>un bon produit pour la production végétale grâce à son propre élevage). (C2)</w:t>
            </w:r>
          </w:p>
        </w:tc>
        <w:tc>
          <w:tcPr>
            <w:tcW w:w="2126" w:type="dxa"/>
            <w:gridSpan w:val="2"/>
            <w:shd w:val="clear" w:color="auto" w:fill="FFFFFF" w:themeFill="background1"/>
          </w:tcPr>
          <w:p w14:paraId="7B16BE28" w14:textId="77777777" w:rsidR="00DA6AE9" w:rsidRPr="00F5073D" w:rsidRDefault="00DA6AE9" w:rsidP="00040C98">
            <w:pPr>
              <w:pStyle w:val="Listenabsatz"/>
              <w:ind w:left="0"/>
              <w:rPr>
                <w:rFonts w:ascii="Verdana" w:hAnsi="Verdana" w:cs="Arial"/>
                <w:sz w:val="20"/>
                <w:szCs w:val="20"/>
                <w:lang w:val="fr-CH" w:eastAsia="de-DE"/>
              </w:rPr>
            </w:pPr>
          </w:p>
        </w:tc>
      </w:tr>
      <w:tr w:rsidR="00A76017" w:rsidRPr="00F5073D" w14:paraId="32EEAEAF"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D5DA656" w14:textId="25B9EF9B" w:rsidR="00F75652" w:rsidRPr="00F5073D" w:rsidRDefault="00E834F7" w:rsidP="00040C98">
            <w:pPr>
              <w:rPr>
                <w:rFonts w:ascii="Verdana" w:hAnsi="Verdana" w:cstheme="minorHAnsi"/>
                <w:sz w:val="20"/>
                <w:szCs w:val="20"/>
                <w:lang w:val="fr-CH"/>
              </w:rPr>
            </w:pPr>
            <w:r w:rsidRPr="00F5073D">
              <w:rPr>
                <w:rFonts w:ascii="Verdana" w:hAnsi="Verdana" w:cstheme="minorHAnsi"/>
                <w:sz w:val="20"/>
                <w:szCs w:val="20"/>
                <w:lang w:val="fr-CH"/>
              </w:rPr>
              <w:t>d4.2</w:t>
            </w:r>
          </w:p>
        </w:tc>
        <w:tc>
          <w:tcPr>
            <w:tcW w:w="5245" w:type="dxa"/>
            <w:shd w:val="clear" w:color="auto" w:fill="FFFFFF" w:themeFill="background1"/>
          </w:tcPr>
          <w:p w14:paraId="1CC31D5E" w14:textId="0AD857BD" w:rsidR="00F75652" w:rsidRPr="00F5073D" w:rsidRDefault="00A72AC0" w:rsidP="00A72AC0">
            <w:pPr>
              <w:rPr>
                <w:rFonts w:ascii="Verdana" w:hAnsi="Verdana" w:cs="Arial"/>
                <w:sz w:val="20"/>
                <w:szCs w:val="20"/>
                <w:lang w:val="fr-CH"/>
              </w:rPr>
            </w:pPr>
            <w:r w:rsidRPr="00F5073D">
              <w:rPr>
                <w:rFonts w:ascii="Verdana" w:hAnsi="Verdana" w:cs="Arial"/>
                <w:sz w:val="20"/>
                <w:szCs w:val="20"/>
                <w:lang w:val="fr-CH" w:eastAsia="de-DE"/>
              </w:rPr>
              <w:t>Ils expliquent les bases des dispositions légales relatives au stockage d</w:t>
            </w:r>
            <w:r w:rsidR="000E759C">
              <w:rPr>
                <w:rFonts w:ascii="Verdana" w:hAnsi="Verdana" w:cs="Arial"/>
                <w:sz w:val="20"/>
                <w:szCs w:val="20"/>
                <w:lang w:val="fr-CH" w:eastAsia="de-DE"/>
              </w:rPr>
              <w:t>’</w:t>
            </w:r>
            <w:r w:rsidRPr="00F5073D">
              <w:rPr>
                <w:rFonts w:ascii="Verdana" w:hAnsi="Verdana" w:cs="Arial"/>
                <w:sz w:val="20"/>
                <w:szCs w:val="20"/>
                <w:lang w:val="fr-CH" w:eastAsia="de-DE"/>
              </w:rPr>
              <w:t>engrais de ferme (p. ex. protection des eaux, ordonnance sur la protection de l</w:t>
            </w:r>
            <w:r w:rsidR="000E759C">
              <w:rPr>
                <w:rFonts w:ascii="Verdana" w:hAnsi="Verdana" w:cs="Arial"/>
                <w:sz w:val="20"/>
                <w:szCs w:val="20"/>
                <w:lang w:val="fr-CH" w:eastAsia="de-DE"/>
              </w:rPr>
              <w:t>’</w:t>
            </w:r>
            <w:r w:rsidRPr="00F5073D">
              <w:rPr>
                <w:rFonts w:ascii="Verdana" w:hAnsi="Verdana" w:cs="Arial"/>
                <w:sz w:val="20"/>
                <w:szCs w:val="20"/>
                <w:lang w:val="fr-CH" w:eastAsia="de-DE"/>
              </w:rPr>
              <w:t>air, sécurité au travail) et expliquent leur importance pour le travail quotidien. (C2)</w:t>
            </w:r>
          </w:p>
        </w:tc>
        <w:tc>
          <w:tcPr>
            <w:tcW w:w="2126" w:type="dxa"/>
            <w:gridSpan w:val="2"/>
            <w:shd w:val="clear" w:color="auto" w:fill="FFFFFF" w:themeFill="background1"/>
          </w:tcPr>
          <w:p w14:paraId="044A56C0" w14:textId="77777777"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419052FC"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val="restart"/>
            <w:shd w:val="clear" w:color="auto" w:fill="FFFFFF" w:themeFill="background1"/>
          </w:tcPr>
          <w:p w14:paraId="09B04C7D" w14:textId="6E83F404" w:rsidR="00E834F7" w:rsidRPr="00F5073D" w:rsidRDefault="00E834F7" w:rsidP="00040C98">
            <w:pPr>
              <w:rPr>
                <w:rFonts w:ascii="Verdana" w:hAnsi="Verdana" w:cstheme="minorHAnsi"/>
                <w:sz w:val="20"/>
                <w:szCs w:val="20"/>
                <w:lang w:val="fr-CH"/>
              </w:rPr>
            </w:pPr>
            <w:r w:rsidRPr="00F5073D">
              <w:rPr>
                <w:rFonts w:ascii="Verdana" w:hAnsi="Verdana" w:cstheme="minorHAnsi"/>
                <w:sz w:val="20"/>
                <w:szCs w:val="20"/>
                <w:lang w:val="fr-CH"/>
              </w:rPr>
              <w:t>d4.3/d4.4</w:t>
            </w:r>
          </w:p>
        </w:tc>
        <w:tc>
          <w:tcPr>
            <w:tcW w:w="5245" w:type="dxa"/>
            <w:shd w:val="clear" w:color="auto" w:fill="FFFFFF" w:themeFill="background1"/>
          </w:tcPr>
          <w:p w14:paraId="4B7313E0" w14:textId="2ABF0627" w:rsidR="00E834F7"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décrivent les grandes lignes des processus de transformation aérobies et anaérobies des engrais de ferme. (C2)</w:t>
            </w:r>
          </w:p>
        </w:tc>
        <w:tc>
          <w:tcPr>
            <w:tcW w:w="2126" w:type="dxa"/>
            <w:gridSpan w:val="2"/>
            <w:shd w:val="clear" w:color="auto" w:fill="FFFFFF" w:themeFill="background1"/>
          </w:tcPr>
          <w:p w14:paraId="18CE689F" w14:textId="227220B3" w:rsidR="00E834F7" w:rsidRPr="00F5073D" w:rsidRDefault="00E834F7" w:rsidP="00040C98">
            <w:pPr>
              <w:pStyle w:val="Listenabsatz"/>
              <w:ind w:left="0"/>
              <w:rPr>
                <w:rFonts w:ascii="Verdana" w:hAnsi="Verdana" w:cs="Arial"/>
                <w:sz w:val="20"/>
                <w:szCs w:val="20"/>
                <w:lang w:val="fr-CH" w:eastAsia="de-DE"/>
              </w:rPr>
            </w:pPr>
          </w:p>
        </w:tc>
      </w:tr>
      <w:tr w:rsidR="00A76017" w:rsidRPr="00F5073D" w14:paraId="670D1E97"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5A9F3805" w14:textId="77777777" w:rsidR="00E834F7" w:rsidRPr="00F5073D" w:rsidRDefault="00E834F7" w:rsidP="00040C98">
            <w:pPr>
              <w:rPr>
                <w:rFonts w:ascii="Verdana" w:hAnsi="Verdana" w:cstheme="minorHAnsi"/>
                <w:sz w:val="20"/>
                <w:szCs w:val="20"/>
                <w:lang w:val="fr-CH"/>
              </w:rPr>
            </w:pPr>
          </w:p>
        </w:tc>
        <w:tc>
          <w:tcPr>
            <w:tcW w:w="5245" w:type="dxa"/>
            <w:shd w:val="clear" w:color="auto" w:fill="FFFFFF" w:themeFill="background1"/>
          </w:tcPr>
          <w:p w14:paraId="2934EE5C" w14:textId="4571A3A5" w:rsidR="00E834F7"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examinent différentes possibilités de valorisation du fumier. (C2)</w:t>
            </w:r>
          </w:p>
        </w:tc>
        <w:tc>
          <w:tcPr>
            <w:tcW w:w="2126" w:type="dxa"/>
            <w:gridSpan w:val="2"/>
            <w:shd w:val="clear" w:color="auto" w:fill="FFFFFF" w:themeFill="background1"/>
          </w:tcPr>
          <w:p w14:paraId="6EA91164" w14:textId="77777777" w:rsidR="00E834F7" w:rsidRPr="00F5073D" w:rsidRDefault="00E834F7" w:rsidP="00040C98">
            <w:pPr>
              <w:pStyle w:val="Listenabsatz"/>
              <w:ind w:left="0"/>
              <w:rPr>
                <w:rFonts w:ascii="Verdana" w:hAnsi="Verdana" w:cs="Arial"/>
                <w:sz w:val="20"/>
                <w:szCs w:val="20"/>
                <w:lang w:val="fr-CH" w:eastAsia="de-DE"/>
              </w:rPr>
            </w:pPr>
          </w:p>
        </w:tc>
      </w:tr>
      <w:tr w:rsidR="00A76017" w:rsidRPr="00F5073D" w14:paraId="26A4D390"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4CE238B9" w14:textId="77777777" w:rsidR="00E834F7" w:rsidRPr="00F5073D" w:rsidRDefault="00E834F7" w:rsidP="00040C98">
            <w:pPr>
              <w:rPr>
                <w:rFonts w:ascii="Verdana" w:hAnsi="Verdana" w:cstheme="minorHAnsi"/>
                <w:sz w:val="20"/>
                <w:szCs w:val="20"/>
                <w:lang w:val="fr-CH"/>
              </w:rPr>
            </w:pPr>
          </w:p>
        </w:tc>
        <w:tc>
          <w:tcPr>
            <w:tcW w:w="5245" w:type="dxa"/>
            <w:shd w:val="clear" w:color="auto" w:fill="FFFFFF" w:themeFill="background1"/>
          </w:tcPr>
          <w:p w14:paraId="1DA6E820" w14:textId="6A4C58EE" w:rsidR="00E834F7"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mettent en évidence les sources de pertes possibles lors de la préparation et du stockage des engrais,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(C2)</w:t>
            </w:r>
          </w:p>
        </w:tc>
        <w:tc>
          <w:tcPr>
            <w:tcW w:w="2126" w:type="dxa"/>
            <w:gridSpan w:val="2"/>
            <w:shd w:val="clear" w:color="auto" w:fill="FFFFFF" w:themeFill="background1"/>
          </w:tcPr>
          <w:p w14:paraId="2723E214" w14:textId="77777777" w:rsidR="00E834F7" w:rsidRPr="00F5073D" w:rsidRDefault="00E834F7" w:rsidP="00040C98">
            <w:pPr>
              <w:pStyle w:val="Listenabsatz"/>
              <w:ind w:left="0"/>
              <w:rPr>
                <w:rFonts w:ascii="Verdana" w:hAnsi="Verdana" w:cs="Arial"/>
                <w:sz w:val="20"/>
                <w:szCs w:val="20"/>
                <w:lang w:val="fr-CH" w:eastAsia="de-DE"/>
              </w:rPr>
            </w:pPr>
          </w:p>
        </w:tc>
      </w:tr>
      <w:tr w:rsidR="00A76017" w:rsidRPr="00F5073D" w14:paraId="40909AF3"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58CC625D" w14:textId="27BE57B8" w:rsidR="00E834F7" w:rsidRPr="00F5073D" w:rsidRDefault="00E834F7" w:rsidP="00040C98">
            <w:pPr>
              <w:rPr>
                <w:rFonts w:ascii="Verdana" w:hAnsi="Verdana" w:cstheme="minorHAnsi"/>
                <w:sz w:val="20"/>
                <w:szCs w:val="20"/>
                <w:lang w:val="fr-CH"/>
              </w:rPr>
            </w:pPr>
          </w:p>
        </w:tc>
        <w:tc>
          <w:tcPr>
            <w:tcW w:w="5245" w:type="dxa"/>
            <w:shd w:val="clear" w:color="auto" w:fill="FFFFFF" w:themeFill="background1"/>
          </w:tcPr>
          <w:p w14:paraId="33E67B4D" w14:textId="6EC42787" w:rsidR="00E834F7" w:rsidRPr="00F5073D" w:rsidRDefault="00A72AC0" w:rsidP="00A72AC0">
            <w:pPr>
              <w:rPr>
                <w:rFonts w:ascii="Verdana" w:hAnsi="Verdana" w:cs="Arial"/>
                <w:sz w:val="20"/>
                <w:szCs w:val="20"/>
                <w:lang w:val="fr-CH"/>
              </w:rPr>
            </w:pPr>
            <w:r w:rsidRPr="00F5073D">
              <w:rPr>
                <w:rFonts w:ascii="Verdana" w:hAnsi="Verdana" w:cs="Arial"/>
                <w:sz w:val="20"/>
                <w:szCs w:val="20"/>
                <w:lang w:val="fr-CH" w:eastAsia="de-DE"/>
              </w:rPr>
              <w:t>Ils expliquent les critères essentiels de compatibilité avec le sol et les plantes des engrais de ferme. (C2)</w:t>
            </w:r>
          </w:p>
        </w:tc>
        <w:tc>
          <w:tcPr>
            <w:tcW w:w="2126" w:type="dxa"/>
            <w:gridSpan w:val="2"/>
            <w:shd w:val="clear" w:color="auto" w:fill="FFFFFF" w:themeFill="background1"/>
          </w:tcPr>
          <w:p w14:paraId="2C1519EE" w14:textId="77777777" w:rsidR="00E834F7" w:rsidRPr="00F5073D" w:rsidRDefault="00E834F7" w:rsidP="00040C98">
            <w:pPr>
              <w:pStyle w:val="Listenabsatz"/>
              <w:ind w:left="0"/>
              <w:rPr>
                <w:rFonts w:ascii="Verdana" w:hAnsi="Verdana" w:cs="Arial"/>
                <w:sz w:val="20"/>
                <w:szCs w:val="20"/>
                <w:lang w:val="fr-CH" w:eastAsia="de-DE"/>
              </w:rPr>
            </w:pPr>
          </w:p>
        </w:tc>
      </w:tr>
      <w:tr w:rsidR="00A76017" w:rsidRPr="00F5073D" w14:paraId="4FCA4690"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06952DCE" w14:textId="2065DB41" w:rsidR="00F75652" w:rsidRPr="00511F18" w:rsidRDefault="00F00FB1" w:rsidP="00F00FB1">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32E7D11E" w14:textId="070F940B" w:rsidR="00F75652" w:rsidRPr="00511F18" w:rsidRDefault="00F00FB1" w:rsidP="00EB5BED">
            <w:pPr>
              <w:pStyle w:val="Listenabsatz"/>
              <w:spacing w:before="60" w:after="60"/>
              <w:ind w:left="0"/>
              <w:rPr>
                <w:rFonts w:ascii="Verdana" w:hAnsi="Verdana" w:cs="Arial"/>
                <w:color w:val="FFF2CC" w:themeColor="accent4" w:themeTint="33"/>
                <w:sz w:val="20"/>
                <w:szCs w:val="20"/>
                <w:lang w:val="fr-CH" w:eastAsia="de-DE"/>
              </w:rPr>
            </w:pPr>
            <w:bookmarkStart w:id="27" w:name="_Hlk200608718"/>
            <w:r w:rsidRPr="00F5073D">
              <w:rPr>
                <w:rFonts w:ascii="Verdana" w:hAnsi="Verdana" w:cs="Arial"/>
                <w:sz w:val="20"/>
                <w:szCs w:val="20"/>
                <w:lang w:val="fr-CH" w:eastAsia="de-DE"/>
              </w:rPr>
              <w:t>Délimitation avec la culture fourragère du DCO e : seulement stocker et préparer des engrais de ferme dans le DCO d ; épandre et calculer les quantités dans les DCO a et e</w:t>
            </w:r>
          </w:p>
          <w:p w14:paraId="240ADCED" w14:textId="0A8B7FCB" w:rsidR="00EB5C92" w:rsidRPr="00511F18" w:rsidRDefault="00EB5BED" w:rsidP="00EB5BED">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Inscription dans le dossier de formation : 01-</w:t>
            </w:r>
            <w:r w:rsidR="00C1283E">
              <w:rPr>
                <w:rFonts w:ascii="Verdana" w:hAnsi="Verdana" w:cs="Arial"/>
                <w:sz w:val="20"/>
                <w:szCs w:val="20"/>
                <w:lang w:val="fr-CH" w:eastAsia="de-DE"/>
              </w:rPr>
              <w:t>agri</w:t>
            </w:r>
            <w:r w:rsidRPr="00F5073D">
              <w:rPr>
                <w:rFonts w:ascii="Verdana" w:hAnsi="Verdana" w:cs="Arial"/>
                <w:sz w:val="20"/>
                <w:szCs w:val="20"/>
                <w:lang w:val="fr-CH" w:eastAsia="de-DE"/>
              </w:rPr>
              <w:t>-d Stocker les engrais de ferme</w:t>
            </w:r>
            <w:bookmarkEnd w:id="27"/>
          </w:p>
        </w:tc>
      </w:tr>
    </w:tbl>
    <w:p w14:paraId="27E12679" w14:textId="77777777" w:rsidR="00811FB4" w:rsidRPr="00F5073D" w:rsidRDefault="00811FB4" w:rsidP="00040C98">
      <w:pPr>
        <w:spacing w:line="240" w:lineRule="auto"/>
        <w:rPr>
          <w:rFonts w:ascii="Verdana" w:eastAsia="Arial" w:hAnsi="Verdana" w:cstheme="minorHAnsi"/>
          <w:b/>
          <w:bCs/>
          <w:sz w:val="32"/>
          <w:szCs w:val="32"/>
          <w:lang w:val="fr-CH"/>
        </w:rPr>
      </w:pPr>
      <w:bookmarkStart w:id="28" w:name="_Hlk161839618"/>
      <w:r w:rsidRPr="00F5073D">
        <w:rPr>
          <w:rFonts w:ascii="Verdana" w:eastAsia="Arial" w:hAnsi="Verdana" w:cstheme="minorHAnsi"/>
          <w:b/>
          <w:bCs/>
          <w:sz w:val="32"/>
          <w:szCs w:val="32"/>
          <w:lang w:val="fr-CH"/>
        </w:rPr>
        <w:br w:type="page"/>
      </w:r>
    </w:p>
    <w:p w14:paraId="3185B9CD" w14:textId="4B41A2BE" w:rsidR="00E97EF2" w:rsidRPr="00F5073D" w:rsidRDefault="00A72AC0" w:rsidP="00040C98">
      <w:pPr>
        <w:spacing w:before="60" w:after="60" w:line="240" w:lineRule="auto"/>
        <w:rPr>
          <w:rFonts w:ascii="Verdana" w:eastAsia="Arial" w:hAnsi="Verdana" w:cstheme="minorHAnsi"/>
          <w:b/>
          <w:bCs/>
          <w:sz w:val="32"/>
          <w:szCs w:val="32"/>
          <w:lang w:val="fr-CH"/>
        </w:rPr>
      </w:pPr>
      <w:r w:rsidRPr="00F5073D">
        <w:rPr>
          <w:rFonts w:ascii="Verdana" w:eastAsia="Arial" w:hAnsi="Verdana" w:cstheme="minorHAnsi"/>
          <w:b/>
          <w:bCs/>
          <w:sz w:val="32"/>
          <w:szCs w:val="32"/>
          <w:lang w:val="fr-CH"/>
        </w:rPr>
        <w:lastRenderedPageBreak/>
        <w:t>Domaine de compétences opérationnelles e : Gestion des surfaces herbagères et de fourrage grossier</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4"/>
        <w:gridCol w:w="1127"/>
      </w:tblGrid>
      <w:tr w:rsidR="00EC5084" w:rsidRPr="00F5073D" w14:paraId="124263CF" w14:textId="77777777" w:rsidTr="001702E0">
        <w:tc>
          <w:tcPr>
            <w:tcW w:w="1985" w:type="dxa"/>
            <w:shd w:val="clear" w:color="auto" w:fill="BFBFBF" w:themeFill="background1" w:themeFillShade="BF"/>
          </w:tcPr>
          <w:p w14:paraId="400817A9" w14:textId="51F3D417" w:rsidR="00EC5084" w:rsidRPr="00511F18" w:rsidRDefault="00484F73" w:rsidP="00484F73">
            <w:pPr>
              <w:pStyle w:val="TableParagraph"/>
              <w:spacing w:before="60" w:after="60"/>
              <w:ind w:left="113"/>
              <w:rPr>
                <w:rFonts w:ascii="Verdana" w:hAnsi="Verdana" w:cstheme="minorHAnsi"/>
                <w:b/>
                <w:sz w:val="20"/>
                <w:szCs w:val="20"/>
                <w:lang w:val="fr-CH"/>
              </w:rPr>
            </w:pPr>
            <w:r w:rsidRPr="00F5073D">
              <w:rPr>
                <w:rFonts w:ascii="Verdana" w:hAnsi="Verdana" w:cstheme="minorHAnsi"/>
                <w:b/>
                <w:sz w:val="20"/>
                <w:szCs w:val="20"/>
                <w:lang w:val="fr-CH"/>
              </w:rPr>
              <w:t>Domaine de compétences opérationnelles</w:t>
            </w:r>
          </w:p>
        </w:tc>
        <w:tc>
          <w:tcPr>
            <w:tcW w:w="5904" w:type="dxa"/>
            <w:shd w:val="clear" w:color="auto" w:fill="BFBFBF" w:themeFill="background1" w:themeFillShade="BF"/>
          </w:tcPr>
          <w:p w14:paraId="11807C06" w14:textId="63996729" w:rsidR="00EC5084" w:rsidRPr="00511F18" w:rsidRDefault="00484F73" w:rsidP="00484F73">
            <w:pPr>
              <w:pStyle w:val="TableParagraph"/>
              <w:spacing w:before="60" w:after="60"/>
              <w:ind w:left="146"/>
              <w:rPr>
                <w:rFonts w:ascii="Verdana" w:hAnsi="Verdana" w:cstheme="minorHAnsi"/>
                <w:b/>
                <w:sz w:val="20"/>
                <w:szCs w:val="20"/>
                <w:lang w:val="fr-CH"/>
              </w:rPr>
            </w:pPr>
            <w:r w:rsidRPr="00F5073D">
              <w:rPr>
                <w:rFonts w:ascii="Verdana" w:hAnsi="Verdana" w:cstheme="minorHAnsi"/>
                <w:b/>
                <w:sz w:val="20"/>
                <w:szCs w:val="20"/>
                <w:lang w:val="fr-CH"/>
              </w:rPr>
              <w:t xml:space="preserve">Unités </w:t>
            </w:r>
            <w:r w:rsidR="00234EC2">
              <w:rPr>
                <w:rFonts w:ascii="Verdana" w:hAnsi="Verdana" w:cstheme="minorHAnsi"/>
                <w:b/>
                <w:sz w:val="20"/>
                <w:szCs w:val="20"/>
                <w:lang w:val="fr-CH"/>
              </w:rPr>
              <w:t>de formation</w:t>
            </w:r>
          </w:p>
        </w:tc>
        <w:tc>
          <w:tcPr>
            <w:tcW w:w="1127" w:type="dxa"/>
            <w:shd w:val="clear" w:color="auto" w:fill="BFBFBF" w:themeFill="background1" w:themeFillShade="BF"/>
          </w:tcPr>
          <w:p w14:paraId="0922AC8D" w14:textId="12372C57" w:rsidR="00EC5084" w:rsidRPr="00511F18" w:rsidRDefault="00484F73" w:rsidP="00484F73">
            <w:pPr>
              <w:pStyle w:val="TableParagraph"/>
              <w:spacing w:before="60"/>
              <w:jc w:val="center"/>
              <w:rPr>
                <w:rFonts w:ascii="Verdana" w:hAnsi="Verdana" w:cstheme="minorHAnsi"/>
                <w:b/>
                <w:sz w:val="20"/>
                <w:szCs w:val="20"/>
                <w:lang w:val="fr-CH"/>
              </w:rPr>
            </w:pPr>
            <w:r w:rsidRPr="00F5073D">
              <w:rPr>
                <w:rFonts w:ascii="Verdana" w:hAnsi="Verdana" w:cstheme="minorHAnsi"/>
                <w:b/>
                <w:sz w:val="20"/>
                <w:szCs w:val="20"/>
                <w:lang w:val="fr-CH"/>
              </w:rPr>
              <w:t>Leçons</w:t>
            </w:r>
          </w:p>
        </w:tc>
      </w:tr>
      <w:tr w:rsidR="00EC5084" w:rsidRPr="00F5073D" w14:paraId="0906BCEF" w14:textId="77777777" w:rsidTr="001702E0">
        <w:tc>
          <w:tcPr>
            <w:tcW w:w="1985" w:type="dxa"/>
            <w:shd w:val="clear" w:color="auto" w:fill="FFE599" w:themeFill="accent4" w:themeFillTint="66"/>
          </w:tcPr>
          <w:p w14:paraId="17FBB3B9" w14:textId="235BFFC2" w:rsidR="00EC5084" w:rsidRPr="00511F18" w:rsidRDefault="00484F73" w:rsidP="00484F73">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DCO e</w:t>
            </w:r>
          </w:p>
        </w:tc>
        <w:tc>
          <w:tcPr>
            <w:tcW w:w="5904" w:type="dxa"/>
            <w:shd w:val="clear" w:color="auto" w:fill="FFE599" w:themeFill="accent4" w:themeFillTint="66"/>
          </w:tcPr>
          <w:p w14:paraId="2E2A8A8A" w14:textId="1F5EA4AE" w:rsidR="00EC5084" w:rsidRPr="00511F18" w:rsidRDefault="00484F73" w:rsidP="00484F73">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Gestion de surfaces herbagères et de fourrage grossier</w:t>
            </w:r>
          </w:p>
        </w:tc>
        <w:tc>
          <w:tcPr>
            <w:tcW w:w="1127" w:type="dxa"/>
            <w:shd w:val="clear" w:color="auto" w:fill="FFE599" w:themeFill="accent4" w:themeFillTint="66"/>
            <w:vAlign w:val="center"/>
          </w:tcPr>
          <w:p w14:paraId="31118ACE" w14:textId="3F6509FE" w:rsidR="00EC5084" w:rsidRPr="00F5073D" w:rsidRDefault="00846D2A" w:rsidP="002A0E62">
            <w:pPr>
              <w:jc w:val="center"/>
              <w:rPr>
                <w:rFonts w:ascii="Verdana" w:hAnsi="Verdana"/>
                <w:b/>
                <w:bCs/>
                <w:sz w:val="20"/>
                <w:szCs w:val="20"/>
                <w:lang w:val="fr-CH"/>
              </w:rPr>
            </w:pPr>
            <w:r>
              <w:rPr>
                <w:rFonts w:ascii="Verdana" w:hAnsi="Verdana"/>
                <w:b/>
                <w:bCs/>
                <w:sz w:val="20"/>
                <w:szCs w:val="20"/>
                <w:lang w:val="fr-CH"/>
              </w:rPr>
              <w:t>60</w:t>
            </w:r>
          </w:p>
        </w:tc>
      </w:tr>
      <w:tr w:rsidR="0037601A" w:rsidRPr="00F5073D" w14:paraId="5D9A7372" w14:textId="77777777" w:rsidTr="0037601A">
        <w:trPr>
          <w:trHeight w:val="60"/>
        </w:trPr>
        <w:tc>
          <w:tcPr>
            <w:tcW w:w="1985" w:type="dxa"/>
          </w:tcPr>
          <w:p w14:paraId="628AC3DC" w14:textId="3225A002" w:rsidR="0037601A" w:rsidRPr="00F5073D" w:rsidRDefault="0037601A" w:rsidP="0037601A">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w:t>
            </w:r>
            <w:r>
              <w:rPr>
                <w:rFonts w:ascii="Verdana" w:hAnsi="Verdana" w:cstheme="minorHAnsi"/>
                <w:sz w:val="20"/>
                <w:szCs w:val="20"/>
                <w:lang w:val="fr-CH"/>
              </w:rPr>
              <w:t>6</w:t>
            </w:r>
          </w:p>
        </w:tc>
        <w:tc>
          <w:tcPr>
            <w:tcW w:w="5904" w:type="dxa"/>
          </w:tcPr>
          <w:p w14:paraId="0088C11E" w14:textId="1A341360" w:rsidR="0037601A" w:rsidRPr="00511F18" w:rsidRDefault="0037601A" w:rsidP="0037601A">
            <w:pPr>
              <w:pStyle w:val="TableParagraph"/>
              <w:tabs>
                <w:tab w:val="left" w:pos="222"/>
              </w:tabs>
              <w:spacing w:before="60" w:after="60"/>
              <w:ind w:left="146"/>
              <w:rPr>
                <w:rFonts w:ascii="Verdana" w:hAnsi="Verdana" w:cstheme="minorHAnsi"/>
                <w:b/>
                <w:bCs/>
                <w:sz w:val="20"/>
                <w:szCs w:val="20"/>
                <w:lang w:val="fr-CH"/>
              </w:rPr>
            </w:pPr>
            <w:r w:rsidRPr="0037601A">
              <w:rPr>
                <w:rFonts w:ascii="Verdana" w:hAnsi="Verdana" w:cstheme="minorHAnsi"/>
                <w:b/>
                <w:bCs/>
                <w:sz w:val="20"/>
                <w:szCs w:val="20"/>
                <w:lang w:val="fr-CH"/>
              </w:rPr>
              <w:t>Mettre en place du maïs dans la production fourragère</w:t>
            </w:r>
          </w:p>
        </w:tc>
        <w:tc>
          <w:tcPr>
            <w:tcW w:w="1127" w:type="dxa"/>
            <w:vAlign w:val="center"/>
          </w:tcPr>
          <w:p w14:paraId="1965487C" w14:textId="0FDDA56D" w:rsidR="0037601A" w:rsidRPr="00F5073D" w:rsidRDefault="00846D2A" w:rsidP="0037601A">
            <w:pPr>
              <w:jc w:val="center"/>
              <w:rPr>
                <w:rFonts w:ascii="Verdana" w:hAnsi="Verdana"/>
                <w:sz w:val="20"/>
                <w:szCs w:val="20"/>
                <w:lang w:val="fr-CH"/>
              </w:rPr>
            </w:pPr>
            <w:r>
              <w:rPr>
                <w:rFonts w:ascii="Verdana" w:hAnsi="Verdana"/>
                <w:sz w:val="20"/>
                <w:szCs w:val="20"/>
                <w:lang w:val="fr-CH"/>
              </w:rPr>
              <w:t>1</w:t>
            </w:r>
            <w:r w:rsidR="0037601A" w:rsidRPr="00F5073D">
              <w:rPr>
                <w:rFonts w:ascii="Verdana" w:hAnsi="Verdana"/>
                <w:sz w:val="20"/>
                <w:szCs w:val="20"/>
                <w:lang w:val="fr-CH"/>
              </w:rPr>
              <w:t>0</w:t>
            </w:r>
          </w:p>
        </w:tc>
      </w:tr>
      <w:tr w:rsidR="0037601A" w:rsidRPr="00F5073D" w14:paraId="06563190" w14:textId="77777777" w:rsidTr="0037601A">
        <w:trPr>
          <w:trHeight w:val="60"/>
        </w:trPr>
        <w:tc>
          <w:tcPr>
            <w:tcW w:w="1985" w:type="dxa"/>
          </w:tcPr>
          <w:p w14:paraId="094BBCD0" w14:textId="71DB015F" w:rsidR="0037601A" w:rsidRPr="00F5073D" w:rsidRDefault="0037601A" w:rsidP="0037601A">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w:t>
            </w:r>
            <w:r>
              <w:rPr>
                <w:rFonts w:ascii="Verdana" w:hAnsi="Verdana" w:cstheme="minorHAnsi"/>
                <w:sz w:val="20"/>
                <w:szCs w:val="20"/>
                <w:lang w:val="fr-CH"/>
              </w:rPr>
              <w:t>1, e5</w:t>
            </w:r>
          </w:p>
        </w:tc>
        <w:tc>
          <w:tcPr>
            <w:tcW w:w="5904" w:type="dxa"/>
          </w:tcPr>
          <w:p w14:paraId="39973202" w14:textId="2AA95CAC" w:rsidR="0037601A" w:rsidRPr="00511F18" w:rsidRDefault="0037601A" w:rsidP="0037601A">
            <w:pPr>
              <w:pStyle w:val="TableParagraph"/>
              <w:tabs>
                <w:tab w:val="left" w:pos="222"/>
              </w:tabs>
              <w:spacing w:before="60" w:after="60"/>
              <w:ind w:left="146"/>
              <w:rPr>
                <w:rFonts w:ascii="Verdana" w:hAnsi="Verdana" w:cstheme="minorHAnsi"/>
                <w:b/>
                <w:bCs/>
                <w:sz w:val="20"/>
                <w:szCs w:val="20"/>
                <w:lang w:val="fr-CH"/>
              </w:rPr>
            </w:pPr>
            <w:r w:rsidRPr="0037601A">
              <w:rPr>
                <w:rFonts w:ascii="Verdana" w:hAnsi="Verdana" w:cstheme="minorHAnsi"/>
                <w:b/>
                <w:bCs/>
                <w:sz w:val="20"/>
                <w:szCs w:val="20"/>
                <w:lang w:val="fr-CH"/>
              </w:rPr>
              <w:t>Aménager et gérer des prairies artificielles</w:t>
            </w:r>
          </w:p>
        </w:tc>
        <w:tc>
          <w:tcPr>
            <w:tcW w:w="1127" w:type="dxa"/>
            <w:vAlign w:val="center"/>
          </w:tcPr>
          <w:p w14:paraId="78664446" w14:textId="0190B368" w:rsidR="0037601A" w:rsidRPr="00F5073D" w:rsidRDefault="00846D2A" w:rsidP="0037601A">
            <w:pPr>
              <w:jc w:val="center"/>
              <w:rPr>
                <w:rFonts w:ascii="Verdana" w:hAnsi="Verdana"/>
                <w:sz w:val="20"/>
                <w:szCs w:val="20"/>
                <w:lang w:val="fr-CH"/>
              </w:rPr>
            </w:pPr>
            <w:r>
              <w:rPr>
                <w:rFonts w:ascii="Verdana" w:hAnsi="Verdana"/>
                <w:sz w:val="20"/>
                <w:szCs w:val="20"/>
                <w:lang w:val="fr-CH"/>
              </w:rPr>
              <w:t>20</w:t>
            </w:r>
          </w:p>
        </w:tc>
      </w:tr>
      <w:tr w:rsidR="0037601A" w:rsidRPr="00F5073D" w14:paraId="2FE2CAFE" w14:textId="77777777" w:rsidTr="0037601A">
        <w:trPr>
          <w:trHeight w:val="60"/>
        </w:trPr>
        <w:tc>
          <w:tcPr>
            <w:tcW w:w="1985" w:type="dxa"/>
            <w:tcBorders>
              <w:bottom w:val="single" w:sz="4" w:space="0" w:color="000000"/>
            </w:tcBorders>
          </w:tcPr>
          <w:p w14:paraId="33B805CE" w14:textId="5169A174" w:rsidR="0037601A" w:rsidRPr="00F5073D" w:rsidRDefault="0037601A" w:rsidP="0037601A">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e3</w:t>
            </w:r>
          </w:p>
        </w:tc>
        <w:tc>
          <w:tcPr>
            <w:tcW w:w="5904" w:type="dxa"/>
            <w:tcBorders>
              <w:bottom w:val="single" w:sz="4" w:space="0" w:color="000000"/>
            </w:tcBorders>
          </w:tcPr>
          <w:p w14:paraId="35C374EC" w14:textId="53277F70" w:rsidR="0037601A" w:rsidRPr="00511F18" w:rsidRDefault="0037601A" w:rsidP="0037601A">
            <w:pPr>
              <w:pStyle w:val="TableParagraph"/>
              <w:tabs>
                <w:tab w:val="left" w:pos="222"/>
              </w:tabs>
              <w:spacing w:before="60" w:after="60"/>
              <w:ind w:left="146"/>
              <w:rPr>
                <w:rFonts w:ascii="Verdana" w:hAnsi="Verdana" w:cstheme="minorHAnsi"/>
                <w:b/>
                <w:bCs/>
                <w:sz w:val="20"/>
                <w:szCs w:val="20"/>
                <w:lang w:val="fr-CH"/>
              </w:rPr>
            </w:pPr>
            <w:r w:rsidRPr="0037601A">
              <w:rPr>
                <w:rFonts w:ascii="Verdana" w:hAnsi="Verdana" w:cstheme="minorHAnsi"/>
                <w:b/>
                <w:bCs/>
                <w:sz w:val="20"/>
                <w:szCs w:val="20"/>
                <w:lang w:val="fr-CH"/>
              </w:rPr>
              <w:t>Récolter et conserver le fourrage grossier</w:t>
            </w:r>
          </w:p>
        </w:tc>
        <w:tc>
          <w:tcPr>
            <w:tcW w:w="1127" w:type="dxa"/>
            <w:tcBorders>
              <w:bottom w:val="single" w:sz="4" w:space="0" w:color="000000"/>
            </w:tcBorders>
            <w:vAlign w:val="center"/>
          </w:tcPr>
          <w:p w14:paraId="26694758" w14:textId="21A3CF33" w:rsidR="0037601A" w:rsidRPr="00F5073D" w:rsidRDefault="00846D2A" w:rsidP="0037601A">
            <w:pPr>
              <w:jc w:val="center"/>
              <w:rPr>
                <w:rFonts w:ascii="Verdana" w:hAnsi="Verdana"/>
                <w:sz w:val="20"/>
                <w:szCs w:val="20"/>
                <w:lang w:val="fr-CH"/>
              </w:rPr>
            </w:pPr>
            <w:r>
              <w:rPr>
                <w:rFonts w:ascii="Verdana" w:hAnsi="Verdana"/>
                <w:sz w:val="20"/>
                <w:szCs w:val="20"/>
                <w:lang w:val="fr-CH"/>
              </w:rPr>
              <w:t>20</w:t>
            </w:r>
          </w:p>
        </w:tc>
      </w:tr>
      <w:tr w:rsidR="0037601A" w:rsidRPr="00F5073D" w14:paraId="01351F5C" w14:textId="77777777" w:rsidTr="0037601A">
        <w:trPr>
          <w:trHeight w:val="60"/>
        </w:trPr>
        <w:tc>
          <w:tcPr>
            <w:tcW w:w="1985" w:type="dxa"/>
            <w:tcBorders>
              <w:bottom w:val="single" w:sz="4" w:space="0" w:color="auto"/>
            </w:tcBorders>
          </w:tcPr>
          <w:p w14:paraId="2A924BD0" w14:textId="77777777" w:rsidR="0037601A" w:rsidRPr="00F5073D" w:rsidRDefault="0037601A" w:rsidP="0037601A">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e4</w:t>
            </w:r>
          </w:p>
        </w:tc>
        <w:tc>
          <w:tcPr>
            <w:tcW w:w="5904" w:type="dxa"/>
            <w:tcBorders>
              <w:bottom w:val="single" w:sz="4" w:space="0" w:color="auto"/>
            </w:tcBorders>
          </w:tcPr>
          <w:p w14:paraId="497346B9" w14:textId="0DBF7FD8" w:rsidR="0037601A" w:rsidRPr="00511F18" w:rsidRDefault="0037601A" w:rsidP="0037601A">
            <w:pPr>
              <w:pStyle w:val="TableParagraph"/>
              <w:tabs>
                <w:tab w:val="left" w:pos="222"/>
              </w:tabs>
              <w:spacing w:before="60" w:after="60"/>
              <w:ind w:left="146"/>
              <w:rPr>
                <w:rFonts w:ascii="Verdana" w:hAnsi="Verdana" w:cstheme="minorHAnsi"/>
                <w:b/>
                <w:bCs/>
                <w:sz w:val="20"/>
                <w:szCs w:val="20"/>
                <w:lang w:val="fr-CH"/>
              </w:rPr>
            </w:pPr>
            <w:r w:rsidRPr="0037601A">
              <w:rPr>
                <w:rFonts w:ascii="Verdana" w:hAnsi="Verdana" w:cstheme="minorHAnsi"/>
                <w:b/>
                <w:bCs/>
                <w:sz w:val="20"/>
                <w:szCs w:val="20"/>
                <w:lang w:val="fr-CH"/>
              </w:rPr>
              <w:t>Mettre en place une infrastructure de pâturage</w:t>
            </w:r>
          </w:p>
        </w:tc>
        <w:tc>
          <w:tcPr>
            <w:tcW w:w="1127" w:type="dxa"/>
            <w:tcBorders>
              <w:bottom w:val="single" w:sz="4" w:space="0" w:color="auto"/>
            </w:tcBorders>
            <w:vAlign w:val="center"/>
          </w:tcPr>
          <w:p w14:paraId="666D1114" w14:textId="0BBBC031" w:rsidR="0037601A" w:rsidRPr="00F5073D" w:rsidRDefault="00846D2A" w:rsidP="0037601A">
            <w:pPr>
              <w:jc w:val="center"/>
              <w:rPr>
                <w:rFonts w:ascii="Verdana" w:hAnsi="Verdana"/>
                <w:sz w:val="20"/>
                <w:szCs w:val="20"/>
                <w:lang w:val="fr-CH"/>
              </w:rPr>
            </w:pPr>
            <w:r>
              <w:rPr>
                <w:rFonts w:ascii="Verdana" w:hAnsi="Verdana"/>
                <w:sz w:val="20"/>
                <w:szCs w:val="20"/>
                <w:lang w:val="fr-CH"/>
              </w:rPr>
              <w:t>10</w:t>
            </w:r>
          </w:p>
        </w:tc>
      </w:tr>
    </w:tbl>
    <w:p w14:paraId="0D9D6332" w14:textId="403C284D" w:rsidR="00BB3722" w:rsidRPr="00F5073D" w:rsidRDefault="00BB3722" w:rsidP="00040C98">
      <w:pPr>
        <w:spacing w:before="60" w:after="60" w:line="240"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2FB55479" w14:textId="77777777" w:rsidTr="00F451D9">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bookmarkEnd w:id="28"/>
          <w:p w14:paraId="75F41EFE" w14:textId="18259A3C" w:rsidR="002F71E6" w:rsidRPr="00511F18" w:rsidRDefault="00484F73"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155FBDF" w14:textId="4B7BC350" w:rsidR="002F71E6" w:rsidRPr="00511F18" w:rsidRDefault="00484F73" w:rsidP="00040C98">
            <w:pPr>
              <w:rPr>
                <w:rFonts w:ascii="Verdana" w:hAnsi="Verdana" w:cstheme="minorHAnsi"/>
                <w:b/>
                <w:bCs/>
                <w:sz w:val="20"/>
                <w:szCs w:val="20"/>
                <w:lang w:val="fr-CH"/>
              </w:rPr>
            </w:pPr>
            <w:r w:rsidRPr="00F5073D">
              <w:rPr>
                <w:rFonts w:ascii="Verdana" w:hAnsi="Verdana" w:cstheme="minorHAnsi"/>
                <w:b/>
                <w:bCs/>
                <w:sz w:val="20"/>
                <w:szCs w:val="20"/>
                <w:lang w:val="fr-CH"/>
              </w:rPr>
              <w:t>Mettre en place du maïs dans la production fourragère</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AAC6EC1" w14:textId="43A64262" w:rsidR="002F71E6" w:rsidRPr="00511F18" w:rsidRDefault="00484F73"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421CCA9" w14:textId="77777777" w:rsidR="002F71E6" w:rsidRPr="00F5073D" w:rsidRDefault="002F71E6" w:rsidP="00040C98">
            <w:pPr>
              <w:rPr>
                <w:rFonts w:ascii="Verdana" w:hAnsi="Verdana" w:cstheme="minorHAnsi"/>
                <w:b/>
                <w:bCs/>
                <w:sz w:val="20"/>
                <w:szCs w:val="20"/>
                <w:lang w:val="fr-CH"/>
              </w:rPr>
            </w:pPr>
            <w:r w:rsidRPr="00F5073D">
              <w:rPr>
                <w:rFonts w:ascii="Verdana" w:hAnsi="Verdana" w:cstheme="minorHAnsi"/>
                <w:b/>
                <w:bCs/>
                <w:sz w:val="20"/>
                <w:szCs w:val="20"/>
                <w:lang w:val="fr-CH"/>
              </w:rPr>
              <w:t>10</w:t>
            </w:r>
          </w:p>
        </w:tc>
      </w:tr>
      <w:tr w:rsidR="00A76017" w:rsidRPr="00F5073D" w14:paraId="1A5C91BD" w14:textId="77777777" w:rsidTr="00F451D9">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53C7CF26" w14:textId="23C122D9" w:rsidR="000C2E0B" w:rsidRPr="00511F18" w:rsidRDefault="000C2E0B" w:rsidP="00484F73">
            <w:pPr>
              <w:spacing w:before="240" w:after="120"/>
              <w:rPr>
                <w:rFonts w:ascii="Verdana" w:hAnsi="Verdana" w:cs="Arial"/>
                <w:sz w:val="20"/>
                <w:szCs w:val="20"/>
                <w:lang w:val="fr-CH"/>
              </w:rPr>
            </w:pPr>
            <w:r w:rsidRPr="00F5073D">
              <w:rPr>
                <w:rFonts w:ascii="Verdana" w:hAnsi="Verdana" w:cs="Arial"/>
                <w:sz w:val="20"/>
                <w:szCs w:val="20"/>
                <w:lang w:val="fr-CH"/>
              </w:rPr>
              <w:t xml:space="preserve">d3 </w:t>
            </w:r>
            <w:r w:rsidR="00A72AC0" w:rsidRPr="00F5073D">
              <w:rPr>
                <w:rFonts w:ascii="Verdana" w:hAnsi="Verdana" w:cs="Arial"/>
                <w:sz w:val="20"/>
                <w:szCs w:val="20"/>
                <w:lang w:val="fr-CH"/>
              </w:rPr>
              <w:t>Prendre soin des animaux de rente</w:t>
            </w:r>
            <w:r w:rsidRPr="00F5073D">
              <w:rPr>
                <w:rFonts w:ascii="Verdana" w:hAnsi="Verdana" w:cs="Arial"/>
                <w:sz w:val="20"/>
                <w:szCs w:val="20"/>
                <w:lang w:val="fr-CH"/>
              </w:rPr>
              <w:t xml:space="preserve"> </w:t>
            </w:r>
            <w:r w:rsidR="00484F73" w:rsidRPr="00F5073D">
              <w:rPr>
                <w:rFonts w:ascii="Verdana" w:hAnsi="Verdana" w:cs="Arial"/>
                <w:sz w:val="20"/>
                <w:szCs w:val="20"/>
                <w:lang w:val="fr-CH"/>
              </w:rPr>
              <w:t>(voir ci-dessus)</w:t>
            </w:r>
          </w:p>
          <w:p w14:paraId="6887A872" w14:textId="3052416C" w:rsidR="000C2E0B" w:rsidRPr="00F5073D" w:rsidRDefault="000C2E0B" w:rsidP="00040C98">
            <w:pPr>
              <w:spacing w:after="120"/>
              <w:rPr>
                <w:rFonts w:ascii="Verdana" w:hAnsi="Verdana" w:cs="Arial"/>
                <w:sz w:val="20"/>
                <w:szCs w:val="20"/>
                <w:lang w:val="fr-CH"/>
              </w:rPr>
            </w:pPr>
            <w:r w:rsidRPr="00F5073D">
              <w:rPr>
                <w:rFonts w:ascii="Verdana" w:hAnsi="Verdana" w:cs="Arial"/>
                <w:sz w:val="20"/>
                <w:szCs w:val="20"/>
                <w:lang w:val="fr-CH"/>
              </w:rPr>
              <w:t xml:space="preserve">e6 </w:t>
            </w:r>
            <w:r w:rsidR="00A72AC0" w:rsidRPr="00F5073D">
              <w:rPr>
                <w:rFonts w:ascii="Verdana" w:hAnsi="Verdana" w:cs="Arial"/>
                <w:sz w:val="20"/>
                <w:szCs w:val="20"/>
                <w:lang w:val="fr-CH"/>
              </w:rPr>
              <w:t>Mettre en place et soigner du maïs d</w:t>
            </w:r>
            <w:r w:rsidR="000E759C">
              <w:rPr>
                <w:rFonts w:ascii="Verdana" w:hAnsi="Verdana" w:cs="Arial"/>
                <w:sz w:val="20"/>
                <w:szCs w:val="20"/>
                <w:lang w:val="fr-CH"/>
              </w:rPr>
              <w:t>’</w:t>
            </w:r>
            <w:r w:rsidR="00A72AC0" w:rsidRPr="00F5073D">
              <w:rPr>
                <w:rFonts w:ascii="Verdana" w:hAnsi="Verdana" w:cs="Arial"/>
                <w:sz w:val="20"/>
                <w:szCs w:val="20"/>
                <w:lang w:val="fr-CH"/>
              </w:rPr>
              <w:t>ensilage et du maïs vert</w:t>
            </w:r>
          </w:p>
          <w:p w14:paraId="58ED2720" w14:textId="3EBC2329" w:rsidR="00A72AC0" w:rsidRPr="00F5073D" w:rsidRDefault="00A72AC0" w:rsidP="00A72AC0">
            <w:pPr>
              <w:spacing w:after="120"/>
              <w:rPr>
                <w:rFonts w:ascii="Verdana" w:hAnsi="Verdana" w:cs="Arial"/>
                <w:i/>
                <w:iCs/>
                <w:sz w:val="20"/>
                <w:szCs w:val="20"/>
                <w:lang w:val="fr-CH"/>
              </w:rPr>
            </w:pPr>
            <w:r w:rsidRPr="00F5073D">
              <w:rPr>
                <w:rFonts w:ascii="Verdana" w:hAnsi="Verdana" w:cs="Arial"/>
                <w:i/>
                <w:iCs/>
                <w:sz w:val="20"/>
                <w:szCs w:val="20"/>
                <w:lang w:val="fr-CH"/>
              </w:rPr>
              <w:t>Les agriculteurs mettent en place du maïs d</w:t>
            </w:r>
            <w:r w:rsidR="000E759C">
              <w:rPr>
                <w:rFonts w:ascii="Verdana" w:hAnsi="Verdana" w:cs="Arial"/>
                <w:i/>
                <w:iCs/>
                <w:sz w:val="20"/>
                <w:szCs w:val="20"/>
                <w:lang w:val="fr-CH"/>
              </w:rPr>
              <w:t>’</w:t>
            </w:r>
            <w:r w:rsidRPr="00F5073D">
              <w:rPr>
                <w:rFonts w:ascii="Verdana" w:hAnsi="Verdana" w:cs="Arial"/>
                <w:i/>
                <w:iCs/>
                <w:sz w:val="20"/>
                <w:szCs w:val="20"/>
                <w:lang w:val="fr-CH"/>
              </w:rPr>
              <w:t>ensilage et du maïs vert et les soignent. Ce faisant, ils tiennent compte de l</w:t>
            </w:r>
            <w:r w:rsidR="000E759C">
              <w:rPr>
                <w:rFonts w:ascii="Verdana" w:hAnsi="Verdana" w:cs="Arial"/>
                <w:i/>
                <w:iCs/>
                <w:sz w:val="20"/>
                <w:szCs w:val="20"/>
                <w:lang w:val="fr-CH"/>
              </w:rPr>
              <w:t>’</w:t>
            </w:r>
            <w:r w:rsidRPr="00F5073D">
              <w:rPr>
                <w:rFonts w:ascii="Verdana" w:hAnsi="Verdana" w:cs="Arial"/>
                <w:i/>
                <w:iCs/>
                <w:sz w:val="20"/>
                <w:szCs w:val="20"/>
                <w:lang w:val="fr-CH"/>
              </w:rPr>
              <w:t>emplacement, de l</w:t>
            </w:r>
            <w:r w:rsidR="000E759C">
              <w:rPr>
                <w:rFonts w:ascii="Verdana" w:hAnsi="Verdana" w:cs="Arial"/>
                <w:i/>
                <w:iCs/>
                <w:sz w:val="20"/>
                <w:szCs w:val="20"/>
                <w:lang w:val="fr-CH"/>
              </w:rPr>
              <w:t>’</w:t>
            </w:r>
            <w:r w:rsidRPr="00F5073D">
              <w:rPr>
                <w:rFonts w:ascii="Verdana" w:hAnsi="Verdana" w:cs="Arial"/>
                <w:i/>
                <w:iCs/>
                <w:sz w:val="20"/>
                <w:szCs w:val="20"/>
                <w:lang w:val="fr-CH"/>
              </w:rPr>
              <w:t>utilisation prévue, des conditions climatiques ainsi que de la technique de culture et de semis. Ils se tiennent au courant des nouvelles techniques culturales et de semis et se distinguent par leur sens de l</w:t>
            </w:r>
            <w:r w:rsidR="000E759C">
              <w:rPr>
                <w:rFonts w:ascii="Verdana" w:hAnsi="Verdana" w:cs="Arial"/>
                <w:i/>
                <w:iCs/>
                <w:sz w:val="20"/>
                <w:szCs w:val="20"/>
                <w:lang w:val="fr-CH"/>
              </w:rPr>
              <w:t>’</w:t>
            </w:r>
            <w:r w:rsidRPr="00F5073D">
              <w:rPr>
                <w:rFonts w:ascii="Verdana" w:hAnsi="Verdana" w:cs="Arial"/>
                <w:i/>
                <w:iCs/>
                <w:sz w:val="20"/>
                <w:szCs w:val="20"/>
                <w:lang w:val="fr-CH"/>
              </w:rPr>
              <w:t>observation.</w:t>
            </w:r>
          </w:p>
          <w:p w14:paraId="18AC0586" w14:textId="11B52DF8" w:rsidR="002F71E6" w:rsidRPr="00F5073D" w:rsidRDefault="00A72AC0" w:rsidP="00A72AC0">
            <w:pPr>
              <w:spacing w:after="120"/>
              <w:rPr>
                <w:rFonts w:ascii="Verdana" w:hAnsi="Verdana" w:cs="Arial"/>
                <w:sz w:val="20"/>
                <w:szCs w:val="20"/>
                <w:lang w:val="fr-CH"/>
              </w:rPr>
            </w:pPr>
            <w:r w:rsidRPr="00F5073D">
              <w:rPr>
                <w:rFonts w:ascii="Verdana" w:hAnsi="Verdana" w:cs="Arial"/>
                <w:sz w:val="20"/>
                <w:szCs w:val="20"/>
                <w:lang w:val="fr-CH"/>
              </w:rPr>
              <w:t>Les agriculteurs vérifient les conditions préalables à la culture du maïs et choisissent une variété appropriée (p. ex. maïs d</w:t>
            </w:r>
            <w:r w:rsidR="000E759C">
              <w:rPr>
                <w:rFonts w:ascii="Verdana" w:hAnsi="Verdana" w:cs="Arial"/>
                <w:sz w:val="20"/>
                <w:szCs w:val="20"/>
                <w:lang w:val="fr-CH"/>
              </w:rPr>
              <w:t>’</w:t>
            </w:r>
            <w:r w:rsidRPr="00F5073D">
              <w:rPr>
                <w:rFonts w:ascii="Verdana" w:hAnsi="Verdana" w:cs="Arial"/>
                <w:sz w:val="20"/>
                <w:szCs w:val="20"/>
                <w:lang w:val="fr-CH"/>
              </w:rPr>
              <w:t>ensilage ou maïs vert). Ils déterminent le système de culture et le moment du semis, et préparent le lit de semence. Le moment venu, ils contrôlent la levée et l</w:t>
            </w:r>
            <w:r w:rsidR="000E759C">
              <w:rPr>
                <w:rFonts w:ascii="Verdana" w:hAnsi="Verdana" w:cs="Arial"/>
                <w:sz w:val="20"/>
                <w:szCs w:val="20"/>
                <w:lang w:val="fr-CH"/>
              </w:rPr>
              <w:t>’</w:t>
            </w:r>
            <w:r w:rsidRPr="00F5073D">
              <w:rPr>
                <w:rFonts w:ascii="Verdana" w:hAnsi="Verdana" w:cs="Arial"/>
                <w:sz w:val="20"/>
                <w:szCs w:val="20"/>
                <w:lang w:val="fr-CH"/>
              </w:rPr>
              <w:t>apparition d</w:t>
            </w:r>
            <w:r w:rsidR="000E759C">
              <w:rPr>
                <w:rFonts w:ascii="Verdana" w:hAnsi="Verdana" w:cs="Arial"/>
                <w:sz w:val="20"/>
                <w:szCs w:val="20"/>
                <w:lang w:val="fr-CH"/>
              </w:rPr>
              <w:t>’</w:t>
            </w:r>
            <w:r w:rsidRPr="00F5073D">
              <w:rPr>
                <w:rFonts w:ascii="Verdana" w:hAnsi="Verdana" w:cs="Arial"/>
                <w:sz w:val="20"/>
                <w:szCs w:val="20"/>
                <w:lang w:val="fr-CH"/>
              </w:rPr>
              <w:t>organismes nuisibles. Ils apportent les soins nécessaires et déterminent enfin le moment de la récolte.</w:t>
            </w:r>
          </w:p>
        </w:tc>
      </w:tr>
      <w:tr w:rsidR="00A76017" w:rsidRPr="00F5073D" w14:paraId="63C01314"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4D38621B" w14:textId="2324E712" w:rsidR="002F71E6" w:rsidRPr="00511F18" w:rsidRDefault="00484F73" w:rsidP="00484F73">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07187576" w14:textId="731926A9" w:rsidR="002F71E6" w:rsidRPr="00F5073D" w:rsidRDefault="00484F73" w:rsidP="00484F73">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2F71E6"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505EE690" w14:textId="7217BD5C" w:rsidR="002F71E6" w:rsidRPr="00511F18" w:rsidRDefault="00484F73" w:rsidP="00484F73">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7B264A72"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AA8CE44" w14:textId="412B4A4E"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e6.1a</w:t>
            </w:r>
          </w:p>
        </w:tc>
        <w:tc>
          <w:tcPr>
            <w:tcW w:w="5245" w:type="dxa"/>
            <w:shd w:val="clear" w:color="auto" w:fill="FFFFFF" w:themeFill="background1"/>
          </w:tcPr>
          <w:p w14:paraId="18FDE50A" w14:textId="7A1F85F2" w:rsidR="002F71E6" w:rsidRPr="00F5073D" w:rsidRDefault="00A72AC0" w:rsidP="00040C98">
            <w:pPr>
              <w:ind w:left="1"/>
              <w:rPr>
                <w:rFonts w:ascii="Verdana" w:hAnsi="Verdana" w:cs="Arial"/>
                <w:lang w:val="fr-CH" w:eastAsia="de-DE"/>
              </w:rPr>
            </w:pPr>
            <w:r w:rsidRPr="00F5073D">
              <w:rPr>
                <w:rFonts w:ascii="Verdana" w:hAnsi="Verdana" w:cs="Arial"/>
                <w:sz w:val="20"/>
                <w:szCs w:val="20"/>
                <w:lang w:val="fr-CH" w:eastAsia="de-DE"/>
              </w:rPr>
              <w:t>Ils décrivent différents types de maïs. (C2)</w:t>
            </w:r>
          </w:p>
        </w:tc>
        <w:tc>
          <w:tcPr>
            <w:tcW w:w="2126" w:type="dxa"/>
            <w:gridSpan w:val="2"/>
            <w:shd w:val="clear" w:color="auto" w:fill="FFFFFF" w:themeFill="background1"/>
          </w:tcPr>
          <w:p w14:paraId="5F487E68"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55CEE078"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EAEAE40" w14:textId="0972A705"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e61.b</w:t>
            </w:r>
          </w:p>
        </w:tc>
        <w:tc>
          <w:tcPr>
            <w:tcW w:w="5245" w:type="dxa"/>
            <w:shd w:val="clear" w:color="auto" w:fill="FFFFFF" w:themeFill="background1"/>
          </w:tcPr>
          <w:p w14:paraId="6E5FAFA1" w14:textId="6A983DBD"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expliquent les exigences du maïs d</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ensilage en matière de sol et de climat. (C2) </w:t>
            </w:r>
          </w:p>
        </w:tc>
        <w:tc>
          <w:tcPr>
            <w:tcW w:w="2126" w:type="dxa"/>
            <w:gridSpan w:val="2"/>
            <w:shd w:val="clear" w:color="auto" w:fill="FFFFFF" w:themeFill="background1"/>
          </w:tcPr>
          <w:p w14:paraId="67E1A048"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7AC77879"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207AF9" w14:textId="361484F2"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e6.2</w:t>
            </w:r>
          </w:p>
        </w:tc>
        <w:tc>
          <w:tcPr>
            <w:tcW w:w="5245" w:type="dxa"/>
            <w:shd w:val="clear" w:color="auto" w:fill="FFFFFF" w:themeFill="background1"/>
          </w:tcPr>
          <w:p w14:paraId="021A666C" w14:textId="3308369F"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choisissent des variétés adaptées au site, sur la base d</w:t>
            </w:r>
            <w:r w:rsidR="000E759C">
              <w:rPr>
                <w:rFonts w:ascii="Verdana" w:hAnsi="Verdana" w:cs="Arial"/>
                <w:sz w:val="20"/>
                <w:szCs w:val="20"/>
                <w:lang w:val="fr-CH" w:eastAsia="de-DE"/>
              </w:rPr>
              <w:t>’</w:t>
            </w:r>
            <w:r w:rsidRPr="00F5073D">
              <w:rPr>
                <w:rFonts w:ascii="Verdana" w:hAnsi="Verdana" w:cs="Arial"/>
                <w:sz w:val="20"/>
                <w:szCs w:val="20"/>
                <w:lang w:val="fr-CH" w:eastAsia="de-DE"/>
              </w:rPr>
              <w:t>un exemple et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de la liste des variétés. (C4)</w:t>
            </w:r>
          </w:p>
        </w:tc>
        <w:tc>
          <w:tcPr>
            <w:tcW w:w="2126" w:type="dxa"/>
            <w:gridSpan w:val="2"/>
            <w:shd w:val="clear" w:color="auto" w:fill="FFFFFF" w:themeFill="background1"/>
          </w:tcPr>
          <w:p w14:paraId="49D7E70B"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66B19D4A"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0256B6" w14:textId="7E9ED103"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e6.3</w:t>
            </w:r>
          </w:p>
        </w:tc>
        <w:tc>
          <w:tcPr>
            <w:tcW w:w="5245" w:type="dxa"/>
            <w:shd w:val="clear" w:color="auto" w:fill="FFFFFF" w:themeFill="background1"/>
          </w:tcPr>
          <w:p w14:paraId="5CC52C94" w14:textId="52CBAC0D"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comparent différentes techniques de culture (p. ex. semis en bandes fraisées, semis sous litière, semis direct). (C2)</w:t>
            </w:r>
          </w:p>
        </w:tc>
        <w:tc>
          <w:tcPr>
            <w:tcW w:w="2126" w:type="dxa"/>
            <w:gridSpan w:val="2"/>
            <w:shd w:val="clear" w:color="auto" w:fill="FFFFFF" w:themeFill="background1"/>
          </w:tcPr>
          <w:p w14:paraId="134C06E8"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69BE5002"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4D4E9F62" w14:textId="3FC5C76F"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e6.4</w:t>
            </w:r>
          </w:p>
        </w:tc>
        <w:tc>
          <w:tcPr>
            <w:tcW w:w="5245" w:type="dxa"/>
            <w:shd w:val="clear" w:color="auto" w:fill="FFFFFF" w:themeFill="background1"/>
          </w:tcPr>
          <w:p w14:paraId="5C45592D" w14:textId="554F9ACA"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expliquent les exigences du maïs d</w:t>
            </w:r>
            <w:r w:rsidR="000E759C">
              <w:rPr>
                <w:rFonts w:ascii="Verdana" w:hAnsi="Verdana" w:cs="Arial"/>
                <w:sz w:val="20"/>
                <w:szCs w:val="20"/>
                <w:lang w:val="fr-CH" w:eastAsia="de-DE"/>
              </w:rPr>
              <w:t>’</w:t>
            </w:r>
            <w:r w:rsidRPr="00F5073D">
              <w:rPr>
                <w:rFonts w:ascii="Verdana" w:hAnsi="Verdana" w:cs="Arial"/>
                <w:sz w:val="20"/>
                <w:szCs w:val="20"/>
                <w:lang w:val="fr-CH" w:eastAsia="de-DE"/>
              </w:rPr>
              <w:t>ensilage et du maïs vert en matière de lit de semence. (C2)</w:t>
            </w:r>
          </w:p>
        </w:tc>
        <w:tc>
          <w:tcPr>
            <w:tcW w:w="2126" w:type="dxa"/>
            <w:gridSpan w:val="2"/>
            <w:shd w:val="clear" w:color="auto" w:fill="FFFFFF" w:themeFill="background1"/>
          </w:tcPr>
          <w:p w14:paraId="6B7B06BC" w14:textId="23E169B4" w:rsidR="002F71E6" w:rsidRPr="00511F18" w:rsidRDefault="00667181" w:rsidP="00040C98">
            <w:pPr>
              <w:pStyle w:val="Listenabsatz"/>
              <w:ind w:left="0"/>
              <w:rPr>
                <w:rFonts w:ascii="Verdana" w:hAnsi="Verdana" w:cs="Arial"/>
                <w:color w:val="FFFFFF" w:themeColor="background1"/>
                <w:sz w:val="20"/>
                <w:szCs w:val="20"/>
                <w:lang w:val="fr-CH" w:eastAsia="de-DE"/>
              </w:rPr>
            </w:pPr>
            <w:bookmarkStart w:id="29" w:name="_Hlk200618166"/>
            <w:r>
              <w:rPr>
                <w:rFonts w:ascii="Verdana" w:hAnsi="Verdana" w:cs="Arial"/>
                <w:sz w:val="20"/>
                <w:szCs w:val="20"/>
                <w:lang w:val="fr-CH" w:eastAsia="de-DE"/>
              </w:rPr>
              <w:t>CI</w:t>
            </w:r>
            <w:r w:rsidR="00484F73" w:rsidRPr="00F5073D">
              <w:rPr>
                <w:rFonts w:ascii="Verdana" w:hAnsi="Verdana" w:cs="Arial"/>
                <w:sz w:val="20"/>
                <w:szCs w:val="20"/>
                <w:lang w:val="fr-CH" w:eastAsia="de-DE"/>
              </w:rPr>
              <w:t xml:space="preserve"> 5 </w:t>
            </w:r>
            <w:r w:rsidR="00401416" w:rsidRPr="00F5073D">
              <w:rPr>
                <w:rFonts w:ascii="Verdana" w:hAnsi="Verdana" w:cs="Arial"/>
                <w:sz w:val="20"/>
                <w:szCs w:val="20"/>
                <w:lang w:val="fr-CH" w:eastAsia="de-DE"/>
              </w:rPr>
              <w:t>Machine dans les champs</w:t>
            </w:r>
            <w:bookmarkEnd w:id="29"/>
          </w:p>
        </w:tc>
      </w:tr>
      <w:tr w:rsidR="00A76017" w:rsidRPr="00F5073D" w14:paraId="730028C5"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E7C39BD" w14:textId="24529DA2"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lastRenderedPageBreak/>
              <w:t>e6.5</w:t>
            </w:r>
          </w:p>
        </w:tc>
        <w:tc>
          <w:tcPr>
            <w:tcW w:w="5245" w:type="dxa"/>
            <w:shd w:val="clear" w:color="auto" w:fill="FFFFFF" w:themeFill="background1"/>
          </w:tcPr>
          <w:p w14:paraId="7EBFFDF8" w14:textId="2C8FB395"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citent les principaux organismes nuisibles et les caractéristiques des dégâts sur le maïs ainsi que les mesures de régulation possibles. (C1)</w:t>
            </w:r>
          </w:p>
        </w:tc>
        <w:tc>
          <w:tcPr>
            <w:tcW w:w="2126" w:type="dxa"/>
            <w:gridSpan w:val="2"/>
            <w:shd w:val="clear" w:color="auto" w:fill="FFFFFF" w:themeFill="background1"/>
          </w:tcPr>
          <w:p w14:paraId="267F0C1B"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7EB00D70"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A9367E" w14:textId="29BF35B7"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e6.6a</w:t>
            </w:r>
          </w:p>
        </w:tc>
        <w:tc>
          <w:tcPr>
            <w:tcW w:w="5245" w:type="dxa"/>
            <w:shd w:val="clear" w:color="auto" w:fill="FFFFFF" w:themeFill="background1"/>
          </w:tcPr>
          <w:p w14:paraId="6B9C7F26" w14:textId="532BC9D1" w:rsidR="002F71E6" w:rsidRPr="00F5073D" w:rsidRDefault="00A72AC0" w:rsidP="00040C98">
            <w:pPr>
              <w:ind w:left="1"/>
              <w:rPr>
                <w:rFonts w:ascii="Verdana" w:hAnsi="Verdana" w:cs="Arial"/>
                <w:sz w:val="20"/>
                <w:szCs w:val="20"/>
                <w:lang w:val="fr-CH" w:eastAsia="de-DE"/>
              </w:rPr>
            </w:pPr>
            <w:r w:rsidRPr="00F5073D">
              <w:rPr>
                <w:rFonts w:ascii="Verdana" w:hAnsi="Verdana" w:cs="Arial"/>
                <w:sz w:val="20"/>
                <w:szCs w:val="20"/>
                <w:lang w:val="fr-CH" w:eastAsia="de-DE"/>
              </w:rPr>
              <w:t>Ils décrivent les stades de récolte du maïs (C2)</w:t>
            </w:r>
          </w:p>
        </w:tc>
        <w:tc>
          <w:tcPr>
            <w:tcW w:w="2126" w:type="dxa"/>
            <w:gridSpan w:val="2"/>
            <w:shd w:val="clear" w:color="auto" w:fill="FFFFFF" w:themeFill="background1"/>
          </w:tcPr>
          <w:p w14:paraId="6DC6CCEA"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4EDC2880"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947F76C" w14:textId="2030490A" w:rsidR="002F71E6" w:rsidRPr="00F5073D" w:rsidRDefault="002F71E6" w:rsidP="00040C98">
            <w:pPr>
              <w:rPr>
                <w:rFonts w:ascii="Verdana" w:hAnsi="Verdana" w:cstheme="minorHAnsi"/>
                <w:sz w:val="20"/>
                <w:szCs w:val="20"/>
                <w:lang w:val="fr-CH"/>
              </w:rPr>
            </w:pPr>
            <w:r w:rsidRPr="00F5073D">
              <w:rPr>
                <w:rFonts w:ascii="Verdana" w:hAnsi="Verdana" w:cstheme="minorHAnsi"/>
                <w:sz w:val="20"/>
                <w:szCs w:val="20"/>
                <w:lang w:val="fr-CH"/>
              </w:rPr>
              <w:t>e6.6b</w:t>
            </w:r>
          </w:p>
        </w:tc>
        <w:tc>
          <w:tcPr>
            <w:tcW w:w="5245" w:type="dxa"/>
            <w:shd w:val="clear" w:color="auto" w:fill="FFFFFF" w:themeFill="background1"/>
          </w:tcPr>
          <w:p w14:paraId="18EBCF3E" w14:textId="739CC537" w:rsidR="002F71E6" w:rsidRPr="00F5073D" w:rsidRDefault="00A72AC0" w:rsidP="00A72AC0">
            <w:pPr>
              <w:ind w:left="1"/>
              <w:rPr>
                <w:rFonts w:ascii="Verdana" w:hAnsi="Verdana" w:cs="Arial"/>
                <w:sz w:val="20"/>
                <w:szCs w:val="20"/>
                <w:lang w:val="fr-CH" w:eastAsia="de-DE"/>
              </w:rPr>
            </w:pPr>
            <w:r w:rsidRPr="00F5073D">
              <w:rPr>
                <w:rFonts w:ascii="Verdana" w:hAnsi="Verdana" w:cs="Arial"/>
                <w:sz w:val="20"/>
                <w:szCs w:val="20"/>
                <w:lang w:val="fr-CH" w:eastAsia="de-DE"/>
              </w:rPr>
              <w:t>Ils mettent en évidence le moment optimal de la récolte pour différentes utilisations et différents modes de conservation. (C2)</w:t>
            </w:r>
          </w:p>
        </w:tc>
        <w:tc>
          <w:tcPr>
            <w:tcW w:w="2126" w:type="dxa"/>
            <w:gridSpan w:val="2"/>
            <w:shd w:val="clear" w:color="auto" w:fill="FFFFFF" w:themeFill="background1"/>
          </w:tcPr>
          <w:p w14:paraId="297A2B4E"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2822EF17"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2CC" w:themeFill="accent4" w:themeFillTint="33"/>
          </w:tcPr>
          <w:p w14:paraId="0703027C" w14:textId="7B3F3E66" w:rsidR="002F71E6" w:rsidRPr="00511F18" w:rsidRDefault="00401416" w:rsidP="00401416">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56A45C2F" w14:textId="0588D506" w:rsidR="002F71E6" w:rsidRPr="00511F18" w:rsidRDefault="00401416" w:rsidP="00401416">
            <w:pPr>
              <w:pStyle w:val="Listenabsatz"/>
              <w:spacing w:before="60" w:after="60"/>
              <w:ind w:left="0"/>
              <w:rPr>
                <w:rFonts w:ascii="Verdana" w:hAnsi="Verdana" w:cs="Arial"/>
                <w:color w:val="FFF2CC" w:themeColor="accent4" w:themeTint="33"/>
                <w:sz w:val="20"/>
                <w:szCs w:val="20"/>
                <w:lang w:val="fr-CH" w:eastAsia="de-DE"/>
              </w:rPr>
            </w:pPr>
            <w:bookmarkStart w:id="30" w:name="_Hlk200618287"/>
            <w:r w:rsidRPr="00F5073D">
              <w:rPr>
                <w:rFonts w:ascii="Verdana" w:hAnsi="Verdana" w:cs="Arial"/>
                <w:sz w:val="20"/>
                <w:szCs w:val="20"/>
                <w:lang w:val="fr-CH" w:eastAsia="de-DE"/>
              </w:rPr>
              <w:t>En guise d</w:t>
            </w:r>
            <w:r w:rsidR="000E759C">
              <w:rPr>
                <w:rFonts w:ascii="Verdana" w:hAnsi="Verdana" w:cs="Arial"/>
                <w:sz w:val="20"/>
                <w:szCs w:val="20"/>
                <w:lang w:val="fr-CH" w:eastAsia="de-DE"/>
              </w:rPr>
              <w:t>’</w:t>
            </w:r>
            <w:r w:rsidRPr="00F5073D">
              <w:rPr>
                <w:rFonts w:ascii="Verdana" w:hAnsi="Verdana" w:cs="Arial"/>
                <w:sz w:val="20"/>
                <w:szCs w:val="20"/>
                <w:lang w:val="fr-CH" w:eastAsia="de-DE"/>
              </w:rPr>
              <w:t>introduction, le maïs est traité comme exemple, de la semence à la récolte.</w:t>
            </w:r>
          </w:p>
          <w:p w14:paraId="09347C8F" w14:textId="6544CC4E" w:rsidR="002F71E6" w:rsidRPr="00511F18" w:rsidRDefault="00401416" w:rsidP="00401416">
            <w:pPr>
              <w:pStyle w:val="Listenabsatz"/>
              <w:spacing w:before="60" w:after="60"/>
              <w:ind w:left="0"/>
              <w:rPr>
                <w:rFonts w:ascii="Verdana" w:hAnsi="Verdana" w:cs="Arial"/>
                <w:color w:val="FFF2CC" w:themeColor="accent4" w:themeTint="33"/>
                <w:sz w:val="20"/>
                <w:szCs w:val="20"/>
                <w:lang w:val="fr-CH" w:eastAsia="de-DE"/>
              </w:rPr>
            </w:pPr>
            <w:r w:rsidRPr="00F5073D">
              <w:rPr>
                <w:rFonts w:ascii="Verdana" w:hAnsi="Verdana" w:cs="Arial"/>
                <w:sz w:val="20"/>
                <w:szCs w:val="20"/>
                <w:lang w:val="fr-CH" w:eastAsia="de-DE"/>
              </w:rPr>
              <w:t>Établir éventuellement un lien avec les unité</w:t>
            </w:r>
            <w:r w:rsidR="007C4FD6">
              <w:rPr>
                <w:rFonts w:ascii="Verdana" w:hAnsi="Verdana" w:cs="Arial"/>
                <w:sz w:val="20"/>
                <w:szCs w:val="20"/>
                <w:lang w:val="fr-CH" w:eastAsia="de-DE"/>
              </w:rPr>
              <w:t>s</w:t>
            </w:r>
            <w:r w:rsidRPr="00F5073D">
              <w:rPr>
                <w:rFonts w:ascii="Verdana" w:hAnsi="Verdana" w:cs="Arial"/>
                <w:sz w:val="20"/>
                <w:szCs w:val="20"/>
                <w:lang w:val="fr-CH" w:eastAsia="de-DE"/>
              </w:rPr>
              <w:t xml:space="preserve"> </w:t>
            </w:r>
            <w:r w:rsidR="00234EC2">
              <w:rPr>
                <w:rFonts w:ascii="Verdana" w:hAnsi="Verdana" w:cs="Arial"/>
                <w:sz w:val="20"/>
                <w:szCs w:val="20"/>
                <w:lang w:val="fr-CH" w:eastAsia="de-DE"/>
              </w:rPr>
              <w:t>de formation</w:t>
            </w:r>
            <w:r w:rsidRPr="00F5073D">
              <w:rPr>
                <w:rFonts w:ascii="Verdana" w:hAnsi="Verdana" w:cs="Arial"/>
                <w:sz w:val="20"/>
                <w:szCs w:val="20"/>
                <w:lang w:val="fr-CH" w:eastAsia="de-DE"/>
              </w:rPr>
              <w:t xml:space="preserve"> du DCO a</w:t>
            </w:r>
          </w:p>
          <w:p w14:paraId="52BC9813" w14:textId="3A82E777" w:rsidR="00C14B06" w:rsidRPr="00511F18" w:rsidRDefault="00401416" w:rsidP="00162EEA">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Inscriptions dans le dossier de formation : 01-</w:t>
            </w:r>
            <w:r w:rsidR="007C4FD6">
              <w:rPr>
                <w:rFonts w:ascii="Verdana" w:hAnsi="Verdana" w:cs="Arial"/>
                <w:sz w:val="20"/>
                <w:szCs w:val="20"/>
                <w:lang w:val="fr-CH" w:eastAsia="de-DE"/>
              </w:rPr>
              <w:t>agri</w:t>
            </w:r>
            <w:r w:rsidRPr="00F5073D">
              <w:rPr>
                <w:rFonts w:ascii="Verdana" w:hAnsi="Verdana" w:cs="Arial"/>
                <w:sz w:val="20"/>
                <w:szCs w:val="20"/>
                <w:lang w:val="fr-CH" w:eastAsia="de-DE"/>
              </w:rPr>
              <w:t xml:space="preserve">-e Conserver le maïs </w:t>
            </w:r>
            <w:r w:rsidR="00162EEA" w:rsidRPr="00F5073D">
              <w:rPr>
                <w:rFonts w:ascii="Verdana" w:hAnsi="Verdana" w:cs="Arial"/>
                <w:sz w:val="20"/>
                <w:szCs w:val="20"/>
                <w:lang w:val="fr-CH" w:eastAsia="de-DE"/>
              </w:rPr>
              <w:t>d</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ensilage ; 02-AG-e Tenir </w:t>
            </w:r>
            <w:r w:rsidR="00504234" w:rsidRPr="00F5073D">
              <w:rPr>
                <w:rFonts w:ascii="Verdana" w:hAnsi="Verdana" w:cs="Arial"/>
                <w:sz w:val="20"/>
                <w:szCs w:val="20"/>
                <w:lang w:val="fr-CH" w:eastAsia="de-DE"/>
              </w:rPr>
              <w:t>une</w:t>
            </w:r>
            <w:r w:rsidRPr="00F5073D">
              <w:rPr>
                <w:rFonts w:ascii="Verdana" w:hAnsi="Verdana" w:cs="Arial"/>
                <w:sz w:val="20"/>
                <w:szCs w:val="20"/>
                <w:lang w:val="fr-CH" w:eastAsia="de-DE"/>
              </w:rPr>
              <w:t xml:space="preserve"> fiche </w:t>
            </w:r>
            <w:r w:rsidR="00504234" w:rsidRPr="00F5073D">
              <w:rPr>
                <w:rFonts w:ascii="Verdana" w:hAnsi="Verdana" w:cs="Arial"/>
                <w:sz w:val="20"/>
                <w:szCs w:val="20"/>
                <w:lang w:val="fr-CH" w:eastAsia="de-DE"/>
              </w:rPr>
              <w:t>de parcelle</w:t>
            </w:r>
            <w:bookmarkEnd w:id="30"/>
          </w:p>
        </w:tc>
      </w:tr>
    </w:tbl>
    <w:p w14:paraId="7A445988" w14:textId="77777777" w:rsidR="00C07539" w:rsidRPr="00F5073D" w:rsidRDefault="00C07539" w:rsidP="00040C98">
      <w:pPr>
        <w:spacing w:line="240" w:lineRule="auto"/>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5F6F3B1C" w14:textId="77777777" w:rsidTr="00162EEA">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C05DBBE" w14:textId="42CA47CA" w:rsidR="00C07539" w:rsidRPr="00511F18" w:rsidRDefault="00162EEA"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7CBCF6E" w14:textId="1F1AEF74" w:rsidR="00C07539" w:rsidRPr="00511F18" w:rsidRDefault="00162EEA" w:rsidP="00040C98">
            <w:pPr>
              <w:rPr>
                <w:rFonts w:ascii="Verdana" w:hAnsi="Verdana" w:cstheme="minorHAnsi"/>
                <w:b/>
                <w:bCs/>
                <w:sz w:val="20"/>
                <w:szCs w:val="20"/>
                <w:lang w:val="fr-CH"/>
              </w:rPr>
            </w:pPr>
            <w:r w:rsidRPr="00F5073D">
              <w:rPr>
                <w:rFonts w:ascii="Verdana" w:hAnsi="Verdana" w:cstheme="minorHAnsi"/>
                <w:b/>
                <w:bCs/>
                <w:sz w:val="20"/>
                <w:szCs w:val="20"/>
                <w:lang w:val="fr-CH"/>
              </w:rPr>
              <w:t>Aménager et gérer des prairies artificielles</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E18CC5" w14:textId="0CBFFBF4" w:rsidR="00C07539" w:rsidRPr="00511F18" w:rsidRDefault="00162EEA"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7E24B4B" w14:textId="77777777" w:rsidR="00C07539" w:rsidRPr="00F5073D" w:rsidRDefault="00C07539"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1FE418CB" w14:textId="77777777" w:rsidTr="00C8643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AE825F2" w14:textId="0CCC2C59" w:rsidR="00240B17" w:rsidRPr="00F5073D" w:rsidRDefault="00E834F7" w:rsidP="00040C98">
            <w:pPr>
              <w:spacing w:before="240" w:after="120"/>
              <w:rPr>
                <w:rFonts w:ascii="Verdana" w:hAnsi="Verdana" w:cstheme="minorHAnsi"/>
                <w:sz w:val="20"/>
                <w:szCs w:val="20"/>
                <w:lang w:val="fr-CH"/>
              </w:rPr>
            </w:pPr>
            <w:r w:rsidRPr="00F5073D">
              <w:rPr>
                <w:rFonts w:ascii="Verdana" w:hAnsi="Verdana" w:cstheme="minorHAnsi"/>
                <w:sz w:val="20"/>
                <w:szCs w:val="20"/>
                <w:lang w:val="fr-CH"/>
              </w:rPr>
              <w:t>e1</w:t>
            </w:r>
            <w:r w:rsidR="009867BD" w:rsidRPr="00F5073D">
              <w:rPr>
                <w:rFonts w:ascii="Verdana" w:hAnsi="Verdana" w:cstheme="minorHAnsi"/>
                <w:sz w:val="20"/>
                <w:szCs w:val="20"/>
                <w:lang w:val="fr-CH"/>
              </w:rPr>
              <w:t xml:space="preserve"> </w:t>
            </w:r>
            <w:r w:rsidR="00A72AC0" w:rsidRPr="00F5073D">
              <w:rPr>
                <w:rFonts w:ascii="Verdana" w:hAnsi="Verdana" w:cstheme="minorHAnsi"/>
                <w:sz w:val="20"/>
                <w:szCs w:val="20"/>
                <w:lang w:val="fr-CH"/>
              </w:rPr>
              <w:t>Soigner les surfaces herbagères</w:t>
            </w:r>
          </w:p>
          <w:p w14:paraId="01076002" w14:textId="04A50763" w:rsidR="00A72AC0" w:rsidRPr="00F5073D" w:rsidRDefault="00A72AC0" w:rsidP="00A72AC0">
            <w:pPr>
              <w:spacing w:after="120"/>
              <w:rPr>
                <w:rFonts w:ascii="Verdana" w:hAnsi="Verdana" w:cs="Arial"/>
                <w:i/>
                <w:iCs/>
                <w:sz w:val="20"/>
                <w:szCs w:val="20"/>
                <w:lang w:val="fr-CH"/>
              </w:rPr>
            </w:pPr>
            <w:r w:rsidRPr="00F5073D">
              <w:rPr>
                <w:rFonts w:ascii="Verdana" w:hAnsi="Verdana" w:cs="Arial"/>
                <w:i/>
                <w:iCs/>
                <w:sz w:val="20"/>
                <w:szCs w:val="20"/>
                <w:lang w:val="fr-CH"/>
              </w:rPr>
              <w:t>Les agriculteurs entretiennent les pâturages, les prairies naturelles et artificielles qui servent de base fourragère à leurs animaux de rente. Ils ont une bonne compréhension des interactions de l</w:t>
            </w:r>
            <w:r w:rsidR="000E759C">
              <w:rPr>
                <w:rFonts w:ascii="Verdana" w:hAnsi="Verdana" w:cs="Arial"/>
                <w:i/>
                <w:iCs/>
                <w:sz w:val="20"/>
                <w:szCs w:val="20"/>
                <w:lang w:val="fr-CH"/>
              </w:rPr>
              <w:t>’</w:t>
            </w:r>
            <w:r w:rsidRPr="00F5073D">
              <w:rPr>
                <w:rFonts w:ascii="Verdana" w:hAnsi="Verdana" w:cs="Arial"/>
                <w:i/>
                <w:iCs/>
                <w:sz w:val="20"/>
                <w:szCs w:val="20"/>
                <w:lang w:val="fr-CH"/>
              </w:rPr>
              <w:t>écosystème et sont conscients des avantages des mesures d</w:t>
            </w:r>
            <w:r w:rsidR="000E759C">
              <w:rPr>
                <w:rFonts w:ascii="Verdana" w:hAnsi="Verdana" w:cs="Arial"/>
                <w:i/>
                <w:iCs/>
                <w:sz w:val="20"/>
                <w:szCs w:val="20"/>
                <w:lang w:val="fr-CH"/>
              </w:rPr>
              <w:t>’</w:t>
            </w:r>
            <w:r w:rsidRPr="00F5073D">
              <w:rPr>
                <w:rFonts w:ascii="Verdana" w:hAnsi="Verdana" w:cs="Arial"/>
                <w:i/>
                <w:iCs/>
                <w:sz w:val="20"/>
                <w:szCs w:val="20"/>
                <w:lang w:val="fr-CH"/>
              </w:rPr>
              <w:t>entretien préventives. Ils s</w:t>
            </w:r>
            <w:r w:rsidR="000E759C">
              <w:rPr>
                <w:rFonts w:ascii="Verdana" w:hAnsi="Verdana" w:cs="Arial"/>
                <w:i/>
                <w:iCs/>
                <w:sz w:val="20"/>
                <w:szCs w:val="20"/>
                <w:lang w:val="fr-CH"/>
              </w:rPr>
              <w:t>’</w:t>
            </w:r>
            <w:r w:rsidRPr="00F5073D">
              <w:rPr>
                <w:rFonts w:ascii="Verdana" w:hAnsi="Verdana" w:cs="Arial"/>
                <w:i/>
                <w:iCs/>
                <w:sz w:val="20"/>
                <w:szCs w:val="20"/>
                <w:lang w:val="fr-CH"/>
              </w:rPr>
              <w:t>efforcent de minimiser les effets négatifs des produits phytosanitaires. En raison des changements climatiques avec des périodes de sécheresse prolongées ou de fortes pluies, ils sont appelés à adapter en permanence les mesures d</w:t>
            </w:r>
            <w:r w:rsidR="000E759C">
              <w:rPr>
                <w:rFonts w:ascii="Verdana" w:hAnsi="Verdana" w:cs="Arial"/>
                <w:i/>
                <w:iCs/>
                <w:sz w:val="20"/>
                <w:szCs w:val="20"/>
                <w:lang w:val="fr-CH"/>
              </w:rPr>
              <w:t>’</w:t>
            </w:r>
            <w:r w:rsidRPr="00F5073D">
              <w:rPr>
                <w:rFonts w:ascii="Verdana" w:hAnsi="Verdana" w:cs="Arial"/>
                <w:i/>
                <w:iCs/>
                <w:sz w:val="20"/>
                <w:szCs w:val="20"/>
                <w:lang w:val="fr-CH"/>
              </w:rPr>
              <w:t>entretien des surfaces herbagères. Ils se distinguent par leur capacité d</w:t>
            </w:r>
            <w:r w:rsidR="000E759C">
              <w:rPr>
                <w:rFonts w:ascii="Verdana" w:hAnsi="Verdana" w:cs="Arial"/>
                <w:i/>
                <w:iCs/>
                <w:sz w:val="20"/>
                <w:szCs w:val="20"/>
                <w:lang w:val="fr-CH"/>
              </w:rPr>
              <w:t>’</w:t>
            </w:r>
            <w:r w:rsidRPr="00F5073D">
              <w:rPr>
                <w:rFonts w:ascii="Verdana" w:hAnsi="Verdana" w:cs="Arial"/>
                <w:i/>
                <w:iCs/>
                <w:sz w:val="20"/>
                <w:szCs w:val="20"/>
                <w:lang w:val="fr-CH"/>
              </w:rPr>
              <w:t>innovation et encouragent activement l</w:t>
            </w:r>
            <w:r w:rsidR="000E759C">
              <w:rPr>
                <w:rFonts w:ascii="Verdana" w:hAnsi="Verdana" w:cs="Arial"/>
                <w:i/>
                <w:iCs/>
                <w:sz w:val="20"/>
                <w:szCs w:val="20"/>
                <w:lang w:val="fr-CH"/>
              </w:rPr>
              <w:t>’</w:t>
            </w:r>
            <w:r w:rsidRPr="00F5073D">
              <w:rPr>
                <w:rFonts w:ascii="Verdana" w:hAnsi="Verdana" w:cs="Arial"/>
                <w:i/>
                <w:iCs/>
                <w:sz w:val="20"/>
                <w:szCs w:val="20"/>
                <w:lang w:val="fr-CH"/>
              </w:rPr>
              <w:t>échange de connaissances avec d</w:t>
            </w:r>
            <w:r w:rsidR="000E759C">
              <w:rPr>
                <w:rFonts w:ascii="Verdana" w:hAnsi="Verdana" w:cs="Arial"/>
                <w:i/>
                <w:iCs/>
                <w:sz w:val="20"/>
                <w:szCs w:val="20"/>
                <w:lang w:val="fr-CH"/>
              </w:rPr>
              <w:t>’</w:t>
            </w:r>
            <w:r w:rsidRPr="00F5073D">
              <w:rPr>
                <w:rFonts w:ascii="Verdana" w:hAnsi="Verdana" w:cs="Arial"/>
                <w:i/>
                <w:iCs/>
                <w:sz w:val="20"/>
                <w:szCs w:val="20"/>
                <w:lang w:val="fr-CH"/>
              </w:rPr>
              <w:t>autres agriculteurs.</w:t>
            </w:r>
          </w:p>
          <w:p w14:paraId="6257C0A5" w14:textId="4CAE1422" w:rsidR="00A72AC0" w:rsidRPr="00F5073D" w:rsidRDefault="00A72AC0" w:rsidP="00A72AC0">
            <w:pPr>
              <w:spacing w:after="120"/>
              <w:rPr>
                <w:rFonts w:ascii="Verdana" w:hAnsi="Verdana" w:cs="Arial"/>
                <w:i/>
                <w:iCs/>
                <w:sz w:val="20"/>
                <w:szCs w:val="20"/>
                <w:lang w:val="fr-CH"/>
              </w:rPr>
            </w:pPr>
            <w:r w:rsidRPr="00F5073D">
              <w:rPr>
                <w:rFonts w:ascii="Verdana" w:hAnsi="Verdana" w:cs="Arial"/>
                <w:sz w:val="20"/>
                <w:szCs w:val="20"/>
                <w:lang w:val="fr-CH"/>
              </w:rPr>
              <w:t>Les agriculteurs évaluent l</w:t>
            </w:r>
            <w:r w:rsidR="000E759C">
              <w:rPr>
                <w:rFonts w:ascii="Verdana" w:hAnsi="Verdana" w:cs="Arial"/>
                <w:sz w:val="20"/>
                <w:szCs w:val="20"/>
                <w:lang w:val="fr-CH"/>
              </w:rPr>
              <w:t>’</w:t>
            </w:r>
            <w:r w:rsidRPr="00F5073D">
              <w:rPr>
                <w:rFonts w:ascii="Verdana" w:hAnsi="Verdana" w:cs="Arial"/>
                <w:sz w:val="20"/>
                <w:szCs w:val="20"/>
                <w:lang w:val="fr-CH"/>
              </w:rPr>
              <w:t>état des prairies sur leur site et définissent des mesures d</w:t>
            </w:r>
            <w:r w:rsidR="000E759C">
              <w:rPr>
                <w:rFonts w:ascii="Verdana" w:hAnsi="Verdana" w:cs="Arial"/>
                <w:sz w:val="20"/>
                <w:szCs w:val="20"/>
                <w:lang w:val="fr-CH"/>
              </w:rPr>
              <w:t>’</w:t>
            </w:r>
            <w:r w:rsidRPr="00F5073D">
              <w:rPr>
                <w:rFonts w:ascii="Verdana" w:hAnsi="Verdana" w:cs="Arial"/>
                <w:sz w:val="20"/>
                <w:szCs w:val="20"/>
                <w:lang w:val="fr-CH"/>
              </w:rPr>
              <w:t xml:space="preserve">entretien directes ou indirectes. Ils hersent et roulent les prairies, combattent les adventices avec des méthodes appropriées, effectuent un </w:t>
            </w:r>
            <w:proofErr w:type="spellStart"/>
            <w:r w:rsidRPr="00F5073D">
              <w:rPr>
                <w:rFonts w:ascii="Verdana" w:hAnsi="Verdana" w:cs="Arial"/>
                <w:sz w:val="20"/>
                <w:szCs w:val="20"/>
                <w:lang w:val="fr-CH"/>
              </w:rPr>
              <w:t>sursemis</w:t>
            </w:r>
            <w:proofErr w:type="spellEnd"/>
            <w:r w:rsidRPr="00F5073D">
              <w:rPr>
                <w:rFonts w:ascii="Verdana" w:hAnsi="Verdana" w:cs="Arial"/>
                <w:sz w:val="20"/>
                <w:szCs w:val="20"/>
                <w:lang w:val="fr-CH"/>
              </w:rPr>
              <w:t xml:space="preserve"> dans les prairies et régulent les ravageurs. Enfin, ils vérifient l</w:t>
            </w:r>
            <w:r w:rsidR="000E759C">
              <w:rPr>
                <w:rFonts w:ascii="Verdana" w:hAnsi="Verdana" w:cs="Arial"/>
                <w:sz w:val="20"/>
                <w:szCs w:val="20"/>
                <w:lang w:val="fr-CH"/>
              </w:rPr>
              <w:t>’</w:t>
            </w:r>
            <w:r w:rsidRPr="00F5073D">
              <w:rPr>
                <w:rFonts w:ascii="Verdana" w:hAnsi="Verdana" w:cs="Arial"/>
                <w:sz w:val="20"/>
                <w:szCs w:val="20"/>
                <w:lang w:val="fr-CH"/>
              </w:rPr>
              <w:t>efficacité des mesures d</w:t>
            </w:r>
            <w:r w:rsidR="000E759C">
              <w:rPr>
                <w:rFonts w:ascii="Verdana" w:hAnsi="Verdana" w:cs="Arial"/>
                <w:sz w:val="20"/>
                <w:szCs w:val="20"/>
                <w:lang w:val="fr-CH"/>
              </w:rPr>
              <w:t>’</w:t>
            </w:r>
            <w:r w:rsidRPr="00F5073D">
              <w:rPr>
                <w:rFonts w:ascii="Verdana" w:hAnsi="Verdana" w:cs="Arial"/>
                <w:sz w:val="20"/>
                <w:szCs w:val="20"/>
                <w:lang w:val="fr-CH"/>
              </w:rPr>
              <w:t xml:space="preserve">entretien </w:t>
            </w:r>
            <w:r w:rsidRPr="00F5073D">
              <w:rPr>
                <w:rFonts w:ascii="Verdana" w:hAnsi="Verdana" w:cs="Arial"/>
                <w:i/>
                <w:iCs/>
                <w:sz w:val="20"/>
                <w:szCs w:val="20"/>
                <w:lang w:val="fr-CH"/>
              </w:rPr>
              <w:t xml:space="preserve">mises en œuvre. </w:t>
            </w:r>
          </w:p>
          <w:p w14:paraId="7A115B91" w14:textId="70008E01" w:rsidR="00A72AC0" w:rsidRPr="00F5073D" w:rsidRDefault="00E834F7" w:rsidP="00A72AC0">
            <w:pPr>
              <w:spacing w:after="120"/>
              <w:rPr>
                <w:rFonts w:ascii="Verdana" w:hAnsi="Verdana" w:cstheme="minorHAnsi"/>
                <w:sz w:val="20"/>
                <w:szCs w:val="20"/>
                <w:lang w:val="fr-CH"/>
              </w:rPr>
            </w:pPr>
            <w:r w:rsidRPr="00F5073D">
              <w:rPr>
                <w:rFonts w:ascii="Verdana" w:hAnsi="Verdana" w:cstheme="minorHAnsi"/>
                <w:sz w:val="20"/>
                <w:szCs w:val="20"/>
                <w:lang w:val="fr-CH"/>
              </w:rPr>
              <w:t>e5</w:t>
            </w:r>
            <w:r w:rsidR="0063029E" w:rsidRPr="00F5073D">
              <w:rPr>
                <w:rFonts w:ascii="Verdana" w:hAnsi="Verdana" w:cstheme="minorHAnsi"/>
                <w:sz w:val="20"/>
                <w:szCs w:val="20"/>
                <w:lang w:val="fr-CH"/>
              </w:rPr>
              <w:t xml:space="preserve"> </w:t>
            </w:r>
            <w:r w:rsidR="00A72AC0" w:rsidRPr="00F5073D">
              <w:rPr>
                <w:rFonts w:ascii="Verdana" w:hAnsi="Verdana" w:cstheme="minorHAnsi"/>
                <w:sz w:val="20"/>
                <w:szCs w:val="20"/>
                <w:lang w:val="fr-CH"/>
              </w:rPr>
              <w:t>Mettre en place et soigner des prairies artificielles</w:t>
            </w:r>
          </w:p>
          <w:p w14:paraId="250BA80D" w14:textId="59FA1397" w:rsidR="00A72AC0" w:rsidRPr="00F5073D" w:rsidRDefault="00A72AC0" w:rsidP="00A72AC0">
            <w:pPr>
              <w:spacing w:after="120"/>
              <w:rPr>
                <w:rFonts w:ascii="Verdana" w:hAnsi="Verdana" w:cstheme="minorHAnsi"/>
                <w:i/>
                <w:iCs/>
                <w:sz w:val="20"/>
                <w:szCs w:val="20"/>
                <w:lang w:val="fr-CH"/>
              </w:rPr>
            </w:pPr>
            <w:r w:rsidRPr="00F5073D">
              <w:rPr>
                <w:rFonts w:ascii="Verdana" w:hAnsi="Verdana" w:cstheme="minorHAnsi"/>
                <w:i/>
                <w:iCs/>
                <w:sz w:val="20"/>
                <w:szCs w:val="20"/>
                <w:lang w:val="fr-CH"/>
              </w:rPr>
              <w:t>Les agriculteurs mettent en place de nouvelles prairies artificielles ou renouvellent des prairies artificielles existantes. Ce faisant, ils tiennent compte de l</w:t>
            </w:r>
            <w:r w:rsidR="000E759C">
              <w:rPr>
                <w:rFonts w:ascii="Verdana" w:hAnsi="Verdana" w:cstheme="minorHAnsi"/>
                <w:i/>
                <w:iCs/>
                <w:sz w:val="20"/>
                <w:szCs w:val="20"/>
                <w:lang w:val="fr-CH"/>
              </w:rPr>
              <w:t>’</w:t>
            </w:r>
            <w:r w:rsidRPr="00F5073D">
              <w:rPr>
                <w:rFonts w:ascii="Verdana" w:hAnsi="Verdana" w:cstheme="minorHAnsi"/>
                <w:i/>
                <w:iCs/>
                <w:sz w:val="20"/>
                <w:szCs w:val="20"/>
                <w:lang w:val="fr-CH"/>
              </w:rPr>
              <w:t>emplacement,</w:t>
            </w:r>
            <w:r w:rsidR="00581A5D" w:rsidRPr="00F5073D">
              <w:rPr>
                <w:rFonts w:ascii="Verdana" w:hAnsi="Verdana" w:cstheme="minorHAnsi"/>
                <w:i/>
                <w:iCs/>
                <w:sz w:val="20"/>
                <w:szCs w:val="20"/>
                <w:lang w:val="fr-CH"/>
              </w:rPr>
              <w:t xml:space="preserve"> </w:t>
            </w:r>
            <w:r w:rsidRPr="00F5073D">
              <w:rPr>
                <w:rFonts w:ascii="Verdana" w:hAnsi="Verdana" w:cstheme="minorHAnsi"/>
                <w:i/>
                <w:iCs/>
                <w:sz w:val="20"/>
                <w:szCs w:val="20"/>
                <w:lang w:val="fr-CH"/>
              </w:rPr>
              <w:t>de l</w:t>
            </w:r>
            <w:r w:rsidR="000E759C">
              <w:rPr>
                <w:rFonts w:ascii="Verdana" w:hAnsi="Verdana" w:cstheme="minorHAnsi"/>
                <w:i/>
                <w:iCs/>
                <w:sz w:val="20"/>
                <w:szCs w:val="20"/>
                <w:lang w:val="fr-CH"/>
              </w:rPr>
              <w:t>’</w:t>
            </w:r>
            <w:r w:rsidRPr="00F5073D">
              <w:rPr>
                <w:rFonts w:ascii="Verdana" w:hAnsi="Verdana" w:cstheme="minorHAnsi"/>
                <w:i/>
                <w:iCs/>
                <w:sz w:val="20"/>
                <w:szCs w:val="20"/>
                <w:lang w:val="fr-CH"/>
              </w:rPr>
              <w:t>utilisation prévue, des conditions climatiques ainsi que de la technique de semis. Ils se tiennent au courant des nouveaux mélanges et des techniques de semis et</w:t>
            </w:r>
            <w:r w:rsidR="00581A5D" w:rsidRPr="00F5073D">
              <w:rPr>
                <w:rFonts w:ascii="Verdana" w:hAnsi="Verdana" w:cstheme="minorHAnsi"/>
                <w:i/>
                <w:iCs/>
                <w:sz w:val="20"/>
                <w:szCs w:val="20"/>
                <w:lang w:val="fr-CH"/>
              </w:rPr>
              <w:t xml:space="preserve"> </w:t>
            </w:r>
            <w:r w:rsidRPr="00F5073D">
              <w:rPr>
                <w:rFonts w:ascii="Verdana" w:hAnsi="Verdana" w:cstheme="minorHAnsi"/>
                <w:i/>
                <w:iCs/>
                <w:sz w:val="20"/>
                <w:szCs w:val="20"/>
                <w:lang w:val="fr-CH"/>
              </w:rPr>
              <w:t>se distinguent par leur sens de l</w:t>
            </w:r>
            <w:r w:rsidR="000E759C">
              <w:rPr>
                <w:rFonts w:ascii="Verdana" w:hAnsi="Verdana" w:cstheme="minorHAnsi"/>
                <w:i/>
                <w:iCs/>
                <w:sz w:val="20"/>
                <w:szCs w:val="20"/>
                <w:lang w:val="fr-CH"/>
              </w:rPr>
              <w:t>’</w:t>
            </w:r>
            <w:r w:rsidRPr="00F5073D">
              <w:rPr>
                <w:rFonts w:ascii="Verdana" w:hAnsi="Verdana" w:cstheme="minorHAnsi"/>
                <w:i/>
                <w:iCs/>
                <w:sz w:val="20"/>
                <w:szCs w:val="20"/>
                <w:lang w:val="fr-CH"/>
              </w:rPr>
              <w:t>observation.</w:t>
            </w:r>
          </w:p>
          <w:p w14:paraId="43CCB90E" w14:textId="18EC0477" w:rsidR="00C07539" w:rsidRPr="00F5073D" w:rsidRDefault="00A72AC0" w:rsidP="00581A5D">
            <w:pPr>
              <w:spacing w:after="120"/>
              <w:rPr>
                <w:rFonts w:ascii="Verdana" w:hAnsi="Verdana" w:cstheme="minorHAnsi"/>
                <w:sz w:val="20"/>
                <w:szCs w:val="20"/>
                <w:lang w:val="fr-CH"/>
              </w:rPr>
            </w:pPr>
            <w:r w:rsidRPr="00F5073D">
              <w:rPr>
                <w:rFonts w:ascii="Verdana" w:hAnsi="Verdana" w:cstheme="minorHAnsi"/>
                <w:sz w:val="20"/>
                <w:szCs w:val="20"/>
                <w:lang w:val="fr-CH"/>
              </w:rPr>
              <w:t>Les agriculteurs vérifient d</w:t>
            </w:r>
            <w:r w:rsidR="000E759C">
              <w:rPr>
                <w:rFonts w:ascii="Verdana" w:hAnsi="Verdana" w:cstheme="minorHAnsi"/>
                <w:sz w:val="20"/>
                <w:szCs w:val="20"/>
                <w:lang w:val="fr-CH"/>
              </w:rPr>
              <w:t>’</w:t>
            </w:r>
            <w:r w:rsidRPr="00F5073D">
              <w:rPr>
                <w:rFonts w:ascii="Verdana" w:hAnsi="Verdana" w:cstheme="minorHAnsi"/>
                <w:sz w:val="20"/>
                <w:szCs w:val="20"/>
                <w:lang w:val="fr-CH"/>
              </w:rPr>
              <w:t>abord les conditions de semis et choisissent un mélange approprié. Ils déterminent ensuite la technique de semis, la quantité de semences</w:t>
            </w:r>
            <w:r w:rsidR="00581A5D" w:rsidRPr="00F5073D">
              <w:rPr>
                <w:rFonts w:ascii="Verdana" w:hAnsi="Verdana" w:cstheme="minorHAnsi"/>
                <w:sz w:val="20"/>
                <w:szCs w:val="20"/>
                <w:lang w:val="fr-CH"/>
              </w:rPr>
              <w:t xml:space="preserve"> </w:t>
            </w:r>
            <w:r w:rsidRPr="00F5073D">
              <w:rPr>
                <w:rFonts w:ascii="Verdana" w:hAnsi="Verdana" w:cstheme="minorHAnsi"/>
                <w:sz w:val="20"/>
                <w:szCs w:val="20"/>
                <w:lang w:val="fr-CH"/>
              </w:rPr>
              <w:t>ainsi que le moment idéal. Après le travail du sol, ils sèment la prairie artificielle avec les semoirs de l</w:t>
            </w:r>
            <w:r w:rsidR="000E759C">
              <w:rPr>
                <w:rFonts w:ascii="Verdana" w:hAnsi="Verdana" w:cstheme="minorHAnsi"/>
                <w:sz w:val="20"/>
                <w:szCs w:val="20"/>
                <w:lang w:val="fr-CH"/>
              </w:rPr>
              <w:t>’</w:t>
            </w:r>
            <w:r w:rsidRPr="00F5073D">
              <w:rPr>
                <w:rFonts w:ascii="Verdana" w:hAnsi="Verdana" w:cstheme="minorHAnsi"/>
                <w:sz w:val="20"/>
                <w:szCs w:val="20"/>
                <w:lang w:val="fr-CH"/>
              </w:rPr>
              <w:t>entreprise. Le moment venu, ils contrôlent la levée et la</w:t>
            </w:r>
            <w:r w:rsidR="00581A5D" w:rsidRPr="00F5073D">
              <w:rPr>
                <w:rFonts w:ascii="Verdana" w:hAnsi="Verdana" w:cstheme="minorHAnsi"/>
                <w:sz w:val="20"/>
                <w:szCs w:val="20"/>
                <w:lang w:val="fr-CH"/>
              </w:rPr>
              <w:t xml:space="preserve"> </w:t>
            </w:r>
            <w:r w:rsidRPr="00F5073D">
              <w:rPr>
                <w:rFonts w:ascii="Verdana" w:hAnsi="Verdana" w:cstheme="minorHAnsi"/>
                <w:sz w:val="20"/>
                <w:szCs w:val="20"/>
                <w:lang w:val="fr-CH"/>
              </w:rPr>
              <w:t>composition botanique des prairies artificielles et procèdent à des mesures d</w:t>
            </w:r>
            <w:r w:rsidR="000E759C">
              <w:rPr>
                <w:rFonts w:ascii="Verdana" w:hAnsi="Verdana" w:cstheme="minorHAnsi"/>
                <w:sz w:val="20"/>
                <w:szCs w:val="20"/>
                <w:lang w:val="fr-CH"/>
              </w:rPr>
              <w:t>’</w:t>
            </w:r>
            <w:r w:rsidRPr="00F5073D">
              <w:rPr>
                <w:rFonts w:ascii="Verdana" w:hAnsi="Verdana" w:cstheme="minorHAnsi"/>
                <w:sz w:val="20"/>
                <w:szCs w:val="20"/>
                <w:lang w:val="fr-CH"/>
              </w:rPr>
              <w:t>entretien adaptées.</w:t>
            </w:r>
          </w:p>
        </w:tc>
      </w:tr>
      <w:tr w:rsidR="00A76017" w:rsidRPr="00F5073D" w14:paraId="41D0C3E7" w14:textId="77777777" w:rsidTr="00162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75FF7191" w14:textId="49819FA0" w:rsidR="002F71E6" w:rsidRPr="00511F18" w:rsidRDefault="00162EEA" w:rsidP="00162EEA">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63B4C0AF" w14:textId="48A5D13B" w:rsidR="002F71E6" w:rsidRPr="00F5073D" w:rsidRDefault="00162EEA" w:rsidP="00162EEA">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2F71E6"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2850E0E7" w14:textId="10F01BC2" w:rsidR="002F71E6" w:rsidRPr="00511F18" w:rsidRDefault="00162EEA" w:rsidP="00162EEA">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0F649CC4" w14:textId="77777777" w:rsidTr="00162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00F8416D" w14:textId="3F18AEBB" w:rsidR="002F71E6" w:rsidRPr="00F5073D" w:rsidRDefault="00C07539" w:rsidP="00040C98">
            <w:pPr>
              <w:rPr>
                <w:rFonts w:ascii="Verdana" w:hAnsi="Verdana" w:cstheme="minorHAnsi"/>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1.1c</w:t>
            </w:r>
          </w:p>
        </w:tc>
        <w:tc>
          <w:tcPr>
            <w:tcW w:w="5245" w:type="dxa"/>
            <w:shd w:val="clear" w:color="auto" w:fill="FFFFFF" w:themeFill="background1"/>
          </w:tcPr>
          <w:p w14:paraId="4EF2912B" w14:textId="0DFC4BB7" w:rsidR="002F71E6"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décrivent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de plantes indicatrices le type d</w:t>
            </w:r>
            <w:r w:rsidR="000E759C">
              <w:rPr>
                <w:rFonts w:ascii="Verdana" w:hAnsi="Verdana" w:cs="Arial"/>
                <w:sz w:val="20"/>
                <w:szCs w:val="20"/>
                <w:lang w:val="fr-CH" w:eastAsia="de-DE"/>
              </w:rPr>
              <w:t>’</w:t>
            </w:r>
            <w:r w:rsidRPr="00F5073D">
              <w:rPr>
                <w:rFonts w:ascii="Verdana" w:hAnsi="Verdana" w:cs="Arial"/>
                <w:sz w:val="20"/>
                <w:szCs w:val="20"/>
                <w:lang w:val="fr-CH" w:eastAsia="de-DE"/>
              </w:rPr>
              <w:t>utilisation, l</w:t>
            </w:r>
            <w:r w:rsidR="000E759C">
              <w:rPr>
                <w:rFonts w:ascii="Verdana" w:hAnsi="Verdana" w:cs="Arial"/>
                <w:sz w:val="20"/>
                <w:szCs w:val="20"/>
                <w:lang w:val="fr-CH" w:eastAsia="de-DE"/>
              </w:rPr>
              <w:t>’</w:t>
            </w:r>
            <w:r w:rsidRPr="00F5073D">
              <w:rPr>
                <w:rFonts w:ascii="Verdana" w:hAnsi="Verdana" w:cs="Arial"/>
                <w:sz w:val="20"/>
                <w:szCs w:val="20"/>
                <w:lang w:val="fr-CH" w:eastAsia="de-DE"/>
              </w:rPr>
              <w:t>intensité d</w:t>
            </w:r>
            <w:r w:rsidR="000E759C">
              <w:rPr>
                <w:rFonts w:ascii="Verdana" w:hAnsi="Verdana" w:cs="Arial"/>
                <w:sz w:val="20"/>
                <w:szCs w:val="20"/>
                <w:lang w:val="fr-CH" w:eastAsia="de-DE"/>
              </w:rPr>
              <w:t>’</w:t>
            </w:r>
            <w:r w:rsidRPr="00F5073D">
              <w:rPr>
                <w:rFonts w:ascii="Verdana" w:hAnsi="Verdana" w:cs="Arial"/>
                <w:sz w:val="20"/>
                <w:szCs w:val="20"/>
                <w:lang w:val="fr-CH" w:eastAsia="de-DE"/>
              </w:rPr>
              <w:t>utilisation et les caractéristiques du site. (C2)</w:t>
            </w:r>
          </w:p>
        </w:tc>
        <w:tc>
          <w:tcPr>
            <w:tcW w:w="2126" w:type="dxa"/>
            <w:gridSpan w:val="2"/>
            <w:shd w:val="clear" w:color="auto" w:fill="FFFFFF" w:themeFill="background1"/>
          </w:tcPr>
          <w:p w14:paraId="4AB7FCA8" w14:textId="12DF25C5" w:rsidR="002F71E6" w:rsidRPr="00511F18" w:rsidRDefault="00162EEA" w:rsidP="00040C98">
            <w:pPr>
              <w:pStyle w:val="Listenabsatz"/>
              <w:ind w:left="0"/>
              <w:rPr>
                <w:rFonts w:ascii="Verdana" w:hAnsi="Verdana" w:cs="Arial"/>
                <w:color w:val="FFFFFF" w:themeColor="background1"/>
                <w:sz w:val="20"/>
                <w:szCs w:val="20"/>
                <w:lang w:val="fr-CH" w:eastAsia="de-DE"/>
              </w:rPr>
            </w:pPr>
            <w:bookmarkStart w:id="31" w:name="_Hlk200618342"/>
            <w:r w:rsidRPr="00F5073D">
              <w:rPr>
                <w:rFonts w:ascii="Verdana" w:hAnsi="Verdana" w:cs="Arial"/>
                <w:sz w:val="20"/>
                <w:szCs w:val="20"/>
                <w:lang w:val="fr-CH" w:eastAsia="de-DE"/>
              </w:rPr>
              <w:t xml:space="preserve">Approfondir les connaissances du </w:t>
            </w:r>
            <w:r w:rsidRPr="00F5073D">
              <w:rPr>
                <w:rFonts w:ascii="Verdana" w:hAnsi="Verdana" w:cs="Arial"/>
                <w:sz w:val="20"/>
                <w:szCs w:val="20"/>
                <w:lang w:val="fr-CH" w:eastAsia="de-DE"/>
              </w:rPr>
              <w:lastRenderedPageBreak/>
              <w:t>DCO a</w:t>
            </w:r>
            <w:r w:rsidR="00BF0E4A">
              <w:rPr>
                <w:rFonts w:ascii="Verdana" w:hAnsi="Verdana" w:cs="Arial"/>
                <w:sz w:val="20"/>
                <w:szCs w:val="20"/>
                <w:lang w:val="fr-CH" w:eastAsia="de-DE"/>
              </w:rPr>
              <w:t xml:space="preserve"> </w:t>
            </w:r>
            <w:r w:rsidR="00BF0E4A" w:rsidRPr="00F5073D">
              <w:rPr>
                <w:rFonts w:ascii="Verdana" w:hAnsi="Verdana" w:cs="Arial"/>
                <w:sz w:val="20"/>
                <w:szCs w:val="20"/>
                <w:lang w:val="fr-CH" w:eastAsia="de-DE"/>
              </w:rPr>
              <w:t>sur les végétaux</w:t>
            </w:r>
            <w:bookmarkEnd w:id="31"/>
          </w:p>
        </w:tc>
      </w:tr>
      <w:tr w:rsidR="00A76017" w:rsidRPr="00F5073D" w14:paraId="46D6FC7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1DEB59D" w14:textId="67FFB226" w:rsidR="002F71E6"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lastRenderedPageBreak/>
              <w:t>e5.1a</w:t>
            </w:r>
          </w:p>
        </w:tc>
        <w:tc>
          <w:tcPr>
            <w:tcW w:w="5245" w:type="dxa"/>
            <w:shd w:val="clear" w:color="auto" w:fill="FFFFFF" w:themeFill="background1"/>
          </w:tcPr>
          <w:p w14:paraId="77EA1A87" w14:textId="047D35B0" w:rsidR="002F71E6"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décrivent la composition optimale d</w:t>
            </w:r>
            <w:r w:rsidR="000E759C">
              <w:rPr>
                <w:rFonts w:ascii="Verdana" w:hAnsi="Verdana" w:cs="Arial"/>
                <w:sz w:val="20"/>
                <w:szCs w:val="20"/>
                <w:lang w:val="fr-CH" w:eastAsia="de-DE"/>
              </w:rPr>
              <w:t>’</w:t>
            </w:r>
            <w:r w:rsidRPr="00F5073D">
              <w:rPr>
                <w:rFonts w:ascii="Verdana" w:hAnsi="Verdana" w:cs="Arial"/>
                <w:sz w:val="20"/>
                <w:szCs w:val="20"/>
                <w:lang w:val="fr-CH" w:eastAsia="de-DE"/>
              </w:rPr>
              <w:t>une prairie compte tenu de l</w:t>
            </w:r>
            <w:r w:rsidR="000E759C">
              <w:rPr>
                <w:rFonts w:ascii="Verdana" w:hAnsi="Verdana" w:cs="Arial"/>
                <w:sz w:val="20"/>
                <w:szCs w:val="20"/>
                <w:lang w:val="fr-CH" w:eastAsia="de-DE"/>
              </w:rPr>
              <w:t>’</w:t>
            </w:r>
            <w:r w:rsidRPr="00F5073D">
              <w:rPr>
                <w:rFonts w:ascii="Verdana" w:hAnsi="Verdana" w:cs="Arial"/>
                <w:sz w:val="20"/>
                <w:szCs w:val="20"/>
                <w:lang w:val="fr-CH" w:eastAsia="de-DE"/>
              </w:rPr>
              <w:t>emplacement et de l</w:t>
            </w:r>
            <w:r w:rsidR="000E759C">
              <w:rPr>
                <w:rFonts w:ascii="Verdana" w:hAnsi="Verdana" w:cs="Arial"/>
                <w:sz w:val="20"/>
                <w:szCs w:val="20"/>
                <w:lang w:val="fr-CH" w:eastAsia="de-DE"/>
              </w:rPr>
              <w:t>’</w:t>
            </w:r>
            <w:r w:rsidRPr="00F5073D">
              <w:rPr>
                <w:rFonts w:ascii="Verdana" w:hAnsi="Verdana" w:cs="Arial"/>
                <w:sz w:val="20"/>
                <w:szCs w:val="20"/>
                <w:lang w:val="fr-CH" w:eastAsia="de-DE"/>
              </w:rPr>
              <w:t>utilisation. (C2)</w:t>
            </w:r>
          </w:p>
        </w:tc>
        <w:tc>
          <w:tcPr>
            <w:tcW w:w="2126" w:type="dxa"/>
            <w:gridSpan w:val="2"/>
            <w:shd w:val="clear" w:color="auto" w:fill="FFFFFF" w:themeFill="background1"/>
          </w:tcPr>
          <w:p w14:paraId="6B08ACB8" w14:textId="77777777" w:rsidR="002F71E6" w:rsidRPr="00F5073D" w:rsidRDefault="002F71E6" w:rsidP="00040C98">
            <w:pPr>
              <w:ind w:left="1"/>
              <w:rPr>
                <w:rFonts w:ascii="Verdana" w:hAnsi="Verdana" w:cs="Arial"/>
                <w:sz w:val="20"/>
                <w:szCs w:val="20"/>
                <w:lang w:val="fr-CH" w:eastAsia="de-DE"/>
              </w:rPr>
            </w:pPr>
          </w:p>
        </w:tc>
      </w:tr>
      <w:tr w:rsidR="00A76017" w:rsidRPr="00F5073D" w14:paraId="5B0B4340"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7380D5E" w14:textId="0FF8F11D"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e51.b</w:t>
            </w:r>
          </w:p>
        </w:tc>
        <w:tc>
          <w:tcPr>
            <w:tcW w:w="5245" w:type="dxa"/>
            <w:shd w:val="clear" w:color="auto" w:fill="FFFFFF" w:themeFill="background1"/>
          </w:tcPr>
          <w:p w14:paraId="6C65C801" w14:textId="4750CF84"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expliquent les conditions préalables essentielles pour le renouvellement d</w:t>
            </w:r>
            <w:r w:rsidR="000E759C">
              <w:rPr>
                <w:rFonts w:ascii="Verdana" w:hAnsi="Verdana" w:cs="Arial"/>
                <w:sz w:val="20"/>
                <w:szCs w:val="20"/>
                <w:lang w:val="fr-CH" w:eastAsia="de-DE"/>
              </w:rPr>
              <w:t>’</w:t>
            </w:r>
            <w:r w:rsidRPr="00F5073D">
              <w:rPr>
                <w:rFonts w:ascii="Verdana" w:hAnsi="Verdana" w:cs="Arial"/>
                <w:sz w:val="20"/>
                <w:szCs w:val="20"/>
                <w:lang w:val="fr-CH" w:eastAsia="de-DE"/>
              </w:rPr>
              <w:t>une prairie artificielle. (C2)</w:t>
            </w:r>
          </w:p>
        </w:tc>
        <w:tc>
          <w:tcPr>
            <w:tcW w:w="2126" w:type="dxa"/>
            <w:gridSpan w:val="2"/>
            <w:shd w:val="clear" w:color="auto" w:fill="FFFFFF" w:themeFill="background1"/>
          </w:tcPr>
          <w:p w14:paraId="17B6CE0B" w14:textId="77777777" w:rsidR="00C07539" w:rsidRPr="00F5073D" w:rsidRDefault="00C07539" w:rsidP="00040C98">
            <w:pPr>
              <w:ind w:left="1"/>
              <w:rPr>
                <w:rFonts w:ascii="Verdana" w:hAnsi="Verdana" w:cs="Arial"/>
                <w:sz w:val="20"/>
                <w:szCs w:val="20"/>
                <w:lang w:val="fr-CH" w:eastAsia="de-DE"/>
              </w:rPr>
            </w:pPr>
          </w:p>
        </w:tc>
      </w:tr>
      <w:tr w:rsidR="00A76017" w:rsidRPr="00F5073D" w14:paraId="37D4E04B"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020CBAC" w14:textId="21800BEB"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e5.2a</w:t>
            </w:r>
          </w:p>
        </w:tc>
        <w:tc>
          <w:tcPr>
            <w:tcW w:w="5245" w:type="dxa"/>
            <w:shd w:val="clear" w:color="auto" w:fill="FFFFFF" w:themeFill="background1"/>
          </w:tcPr>
          <w:p w14:paraId="6532816A" w14:textId="4C9C7672"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décrivent la mise en place et la systématique de la composition des mélanges pour prairies artificielles. (C2)</w:t>
            </w:r>
          </w:p>
        </w:tc>
        <w:tc>
          <w:tcPr>
            <w:tcW w:w="2126" w:type="dxa"/>
            <w:gridSpan w:val="2"/>
            <w:shd w:val="clear" w:color="auto" w:fill="FFFFFF" w:themeFill="background1"/>
          </w:tcPr>
          <w:p w14:paraId="5D9BA9FB" w14:textId="77777777" w:rsidR="00C07539" w:rsidRPr="00F5073D" w:rsidRDefault="00C07539" w:rsidP="00040C98">
            <w:pPr>
              <w:ind w:left="1"/>
              <w:rPr>
                <w:rFonts w:ascii="Verdana" w:hAnsi="Verdana" w:cs="Arial"/>
                <w:sz w:val="20"/>
                <w:szCs w:val="20"/>
                <w:lang w:val="fr-CH" w:eastAsia="de-DE"/>
              </w:rPr>
            </w:pPr>
          </w:p>
        </w:tc>
      </w:tr>
      <w:tr w:rsidR="00A76017" w:rsidRPr="00F5073D" w14:paraId="7BD7A771"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C60E608" w14:textId="74CA033A"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e5.2b</w:t>
            </w:r>
          </w:p>
        </w:tc>
        <w:tc>
          <w:tcPr>
            <w:tcW w:w="5245" w:type="dxa"/>
            <w:shd w:val="clear" w:color="auto" w:fill="FFFFFF" w:themeFill="background1"/>
          </w:tcPr>
          <w:p w14:paraId="5C65BE8F" w14:textId="1872DECA"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expliquent le principe de mise en place de différente mélanges. (C2)</w:t>
            </w:r>
          </w:p>
        </w:tc>
        <w:tc>
          <w:tcPr>
            <w:tcW w:w="2126" w:type="dxa"/>
            <w:gridSpan w:val="2"/>
            <w:shd w:val="clear" w:color="auto" w:fill="FFFFFF" w:themeFill="background1"/>
          </w:tcPr>
          <w:p w14:paraId="464C6551" w14:textId="77777777" w:rsidR="00C07539" w:rsidRPr="00F5073D" w:rsidRDefault="00C07539" w:rsidP="00040C98">
            <w:pPr>
              <w:ind w:left="1"/>
              <w:rPr>
                <w:rFonts w:ascii="Verdana" w:hAnsi="Verdana" w:cs="Arial"/>
                <w:sz w:val="20"/>
                <w:szCs w:val="20"/>
                <w:lang w:val="fr-CH" w:eastAsia="de-DE"/>
              </w:rPr>
            </w:pPr>
          </w:p>
        </w:tc>
      </w:tr>
      <w:tr w:rsidR="00A76017" w:rsidRPr="00F5073D" w14:paraId="7E5E477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65F5A2" w14:textId="7D279C2C"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e5.3a</w:t>
            </w:r>
          </w:p>
        </w:tc>
        <w:tc>
          <w:tcPr>
            <w:tcW w:w="5245" w:type="dxa"/>
            <w:shd w:val="clear" w:color="auto" w:fill="FFFFFF" w:themeFill="background1"/>
          </w:tcPr>
          <w:p w14:paraId="188D1B1A" w14:textId="00988298"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comparent différentes techniques de semis (p. ex. semis à la volée, semis en ligne). (C2)</w:t>
            </w:r>
          </w:p>
        </w:tc>
        <w:tc>
          <w:tcPr>
            <w:tcW w:w="2126" w:type="dxa"/>
            <w:gridSpan w:val="2"/>
            <w:shd w:val="clear" w:color="auto" w:fill="FFFFFF" w:themeFill="background1"/>
          </w:tcPr>
          <w:p w14:paraId="7855605A" w14:textId="77777777" w:rsidR="00C07539" w:rsidRPr="00F5073D" w:rsidRDefault="00C07539" w:rsidP="00040C98">
            <w:pPr>
              <w:ind w:left="1"/>
              <w:rPr>
                <w:rFonts w:ascii="Verdana" w:hAnsi="Verdana" w:cs="Arial"/>
                <w:sz w:val="20"/>
                <w:szCs w:val="20"/>
                <w:lang w:val="fr-CH" w:eastAsia="de-DE"/>
              </w:rPr>
            </w:pPr>
          </w:p>
        </w:tc>
      </w:tr>
      <w:tr w:rsidR="00A76017" w:rsidRPr="00F5073D" w14:paraId="5B3031F8"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3A5BC0A" w14:textId="14AE8D78"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e5.3b</w:t>
            </w:r>
          </w:p>
        </w:tc>
        <w:tc>
          <w:tcPr>
            <w:tcW w:w="5245" w:type="dxa"/>
            <w:shd w:val="clear" w:color="auto" w:fill="FFFFFF" w:themeFill="background1"/>
          </w:tcPr>
          <w:p w14:paraId="782B9FED" w14:textId="75E48CDE"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calculent les quantités de semences nécessaires à l</w:t>
            </w:r>
            <w:r w:rsidR="000E759C">
              <w:rPr>
                <w:rFonts w:ascii="Verdana" w:hAnsi="Verdana" w:cs="Arial"/>
                <w:sz w:val="20"/>
                <w:szCs w:val="20"/>
                <w:lang w:val="fr-CH" w:eastAsia="de-DE"/>
              </w:rPr>
              <w:t>’</w:t>
            </w:r>
            <w:r w:rsidRPr="00F5073D">
              <w:rPr>
                <w:rFonts w:ascii="Verdana" w:hAnsi="Verdana" w:cs="Arial"/>
                <w:sz w:val="20"/>
                <w:szCs w:val="20"/>
                <w:lang w:val="fr-CH" w:eastAsia="de-DE"/>
              </w:rPr>
              <w:t>aide d</w:t>
            </w:r>
            <w:r w:rsidR="000E759C">
              <w:rPr>
                <w:rFonts w:ascii="Verdana" w:hAnsi="Verdana" w:cs="Arial"/>
                <w:sz w:val="20"/>
                <w:szCs w:val="20"/>
                <w:lang w:val="fr-CH" w:eastAsia="de-DE"/>
              </w:rPr>
              <w:t>’</w:t>
            </w:r>
            <w:r w:rsidRPr="00F5073D">
              <w:rPr>
                <w:rFonts w:ascii="Verdana" w:hAnsi="Verdana" w:cs="Arial"/>
                <w:sz w:val="20"/>
                <w:szCs w:val="20"/>
                <w:lang w:val="fr-CH" w:eastAsia="de-DE"/>
              </w:rPr>
              <w:t>exemples (p. ex. catalogues de mélanges). (C3)</w:t>
            </w:r>
          </w:p>
        </w:tc>
        <w:tc>
          <w:tcPr>
            <w:tcW w:w="2126" w:type="dxa"/>
            <w:gridSpan w:val="2"/>
            <w:shd w:val="clear" w:color="auto" w:fill="FFFFFF" w:themeFill="background1"/>
          </w:tcPr>
          <w:p w14:paraId="3CA32E33" w14:textId="77777777" w:rsidR="00C07539" w:rsidRPr="00F5073D" w:rsidRDefault="00C07539" w:rsidP="00040C98">
            <w:pPr>
              <w:ind w:left="1"/>
              <w:rPr>
                <w:rFonts w:ascii="Verdana" w:hAnsi="Verdana" w:cs="Arial"/>
                <w:sz w:val="20"/>
                <w:szCs w:val="20"/>
                <w:lang w:val="fr-CH" w:eastAsia="de-DE"/>
              </w:rPr>
            </w:pPr>
          </w:p>
        </w:tc>
      </w:tr>
      <w:tr w:rsidR="00A76017" w:rsidRPr="00F5073D" w14:paraId="1B612791"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3C8134" w14:textId="39174DD2" w:rsidR="00C07539" w:rsidRPr="00F5073D" w:rsidRDefault="00C07539" w:rsidP="00581A5D">
            <w:pPr>
              <w:pStyle w:val="Listenabsatz"/>
              <w:tabs>
                <w:tab w:val="left" w:pos="1128"/>
              </w:tabs>
              <w:ind w:left="0"/>
              <w:rPr>
                <w:rFonts w:ascii="Verdana" w:hAnsi="Verdana"/>
                <w:sz w:val="20"/>
                <w:szCs w:val="20"/>
                <w:lang w:val="fr-CH"/>
              </w:rPr>
            </w:pPr>
            <w:r w:rsidRPr="00F5073D">
              <w:rPr>
                <w:rFonts w:ascii="Verdana" w:hAnsi="Verdana"/>
                <w:sz w:val="20"/>
                <w:szCs w:val="20"/>
                <w:lang w:val="fr-CH"/>
              </w:rPr>
              <w:t>e5.4</w:t>
            </w:r>
          </w:p>
        </w:tc>
        <w:tc>
          <w:tcPr>
            <w:tcW w:w="5245" w:type="dxa"/>
            <w:shd w:val="clear" w:color="auto" w:fill="FFFFFF" w:themeFill="background1"/>
          </w:tcPr>
          <w:p w14:paraId="133551DB" w14:textId="000769EC" w:rsidR="00C07539" w:rsidRPr="00F5073D" w:rsidRDefault="00581A5D" w:rsidP="00581A5D">
            <w:pPr>
              <w:rPr>
                <w:rFonts w:ascii="Verdana" w:hAnsi="Verdana" w:cs="Arial"/>
                <w:sz w:val="20"/>
                <w:szCs w:val="20"/>
                <w:lang w:val="fr-CH" w:eastAsia="de-DE"/>
              </w:rPr>
            </w:pPr>
            <w:r w:rsidRPr="00F5073D">
              <w:rPr>
                <w:rFonts w:ascii="Verdana" w:hAnsi="Verdana" w:cs="Arial"/>
                <w:sz w:val="20"/>
                <w:szCs w:val="20"/>
                <w:lang w:val="fr-CH" w:eastAsia="de-DE"/>
              </w:rPr>
              <w:t>Ils expliquent les exigences des prairies artificielles en matière de lit de semence. (C2)</w:t>
            </w:r>
          </w:p>
        </w:tc>
        <w:tc>
          <w:tcPr>
            <w:tcW w:w="2126" w:type="dxa"/>
            <w:gridSpan w:val="2"/>
            <w:shd w:val="clear" w:color="auto" w:fill="FFFFFF" w:themeFill="background1"/>
          </w:tcPr>
          <w:p w14:paraId="7F91E73E" w14:textId="77777777" w:rsidR="00C07539" w:rsidRPr="00F5073D" w:rsidRDefault="00C07539" w:rsidP="00040C98">
            <w:pPr>
              <w:ind w:left="1"/>
              <w:rPr>
                <w:rFonts w:ascii="Verdana" w:hAnsi="Verdana" w:cs="Arial"/>
                <w:sz w:val="20"/>
                <w:szCs w:val="20"/>
                <w:lang w:val="fr-CH" w:eastAsia="de-DE"/>
              </w:rPr>
            </w:pPr>
          </w:p>
        </w:tc>
      </w:tr>
      <w:tr w:rsidR="00A76017" w:rsidRPr="00F5073D" w14:paraId="3B732814"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10C0C0C" w14:textId="3540C79D" w:rsidR="00C07539" w:rsidRPr="00F5073D" w:rsidRDefault="00C07539" w:rsidP="00040C98">
            <w:pPr>
              <w:pStyle w:val="Listenabsatz"/>
              <w:ind w:left="0"/>
              <w:rPr>
                <w:rFonts w:ascii="Verdana" w:hAnsi="Verdana"/>
                <w:sz w:val="20"/>
                <w:szCs w:val="20"/>
                <w:lang w:val="fr-CH"/>
              </w:rPr>
            </w:pPr>
            <w:r w:rsidRPr="00F5073D">
              <w:rPr>
                <w:rFonts w:ascii="Verdana" w:hAnsi="Verdana"/>
                <w:sz w:val="20"/>
                <w:szCs w:val="20"/>
                <w:lang w:val="fr-CH"/>
              </w:rPr>
              <w:t>e5.5</w:t>
            </w:r>
          </w:p>
        </w:tc>
        <w:tc>
          <w:tcPr>
            <w:tcW w:w="5245" w:type="dxa"/>
            <w:shd w:val="clear" w:color="auto" w:fill="FFFFFF" w:themeFill="background1"/>
          </w:tcPr>
          <w:p w14:paraId="063708F2" w14:textId="1A240E76" w:rsidR="00C07539" w:rsidRPr="00F5073D" w:rsidRDefault="00581A5D" w:rsidP="00581A5D">
            <w:pPr>
              <w:ind w:left="1"/>
              <w:rPr>
                <w:rFonts w:ascii="Verdana" w:hAnsi="Verdana" w:cs="Arial"/>
                <w:sz w:val="20"/>
                <w:szCs w:val="20"/>
                <w:lang w:val="fr-CH" w:eastAsia="de-DE"/>
              </w:rPr>
            </w:pPr>
            <w:r w:rsidRPr="00F5073D">
              <w:rPr>
                <w:rFonts w:ascii="Verdana" w:hAnsi="Verdana" w:cs="Arial"/>
                <w:sz w:val="20"/>
                <w:szCs w:val="20"/>
                <w:lang w:val="fr-CH" w:eastAsia="de-DE"/>
              </w:rPr>
              <w:t>Ils expliquent le sens et le but d</w:t>
            </w:r>
            <w:r w:rsidR="000E759C">
              <w:rPr>
                <w:rFonts w:ascii="Verdana" w:hAnsi="Verdana" w:cs="Arial"/>
                <w:sz w:val="20"/>
                <w:szCs w:val="20"/>
                <w:lang w:val="fr-CH" w:eastAsia="de-DE"/>
              </w:rPr>
              <w:t>’</w:t>
            </w:r>
            <w:r w:rsidRPr="00F5073D">
              <w:rPr>
                <w:rFonts w:ascii="Verdana" w:hAnsi="Verdana" w:cs="Arial"/>
                <w:sz w:val="20"/>
                <w:szCs w:val="20"/>
                <w:lang w:val="fr-CH" w:eastAsia="de-DE"/>
              </w:rPr>
              <w:t>une coupe de nettoyage après le semis. (C2)</w:t>
            </w:r>
          </w:p>
        </w:tc>
        <w:tc>
          <w:tcPr>
            <w:tcW w:w="2126" w:type="dxa"/>
            <w:gridSpan w:val="2"/>
            <w:shd w:val="clear" w:color="auto" w:fill="FFFFFF" w:themeFill="background1"/>
          </w:tcPr>
          <w:p w14:paraId="085EE490" w14:textId="77777777" w:rsidR="00C07539" w:rsidRPr="00F5073D" w:rsidRDefault="00C07539" w:rsidP="00040C98">
            <w:pPr>
              <w:ind w:left="1"/>
              <w:rPr>
                <w:rFonts w:ascii="Verdana" w:hAnsi="Verdana" w:cs="Arial"/>
                <w:sz w:val="20"/>
                <w:szCs w:val="20"/>
                <w:lang w:val="fr-CH" w:eastAsia="de-DE"/>
              </w:rPr>
            </w:pPr>
          </w:p>
        </w:tc>
      </w:tr>
      <w:tr w:rsidR="00A76017" w:rsidRPr="00F5073D" w14:paraId="1BF11830" w14:textId="77777777" w:rsidTr="00F45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2CC" w:themeFill="accent4" w:themeFillTint="33"/>
          </w:tcPr>
          <w:p w14:paraId="40A0312E" w14:textId="7E0645DA" w:rsidR="002F71E6" w:rsidRPr="00511F18" w:rsidRDefault="00AB4F4B" w:rsidP="00AB4F4B">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5C8B8448" w14:textId="743D2C9E" w:rsidR="002F71E6" w:rsidRPr="00511F18" w:rsidRDefault="00AB4F4B" w:rsidP="00AB4F4B">
            <w:pPr>
              <w:pStyle w:val="Listenabsatz"/>
              <w:spacing w:before="60" w:after="60"/>
              <w:ind w:left="0"/>
              <w:rPr>
                <w:rFonts w:ascii="Verdana" w:hAnsi="Verdana" w:cs="Arial"/>
                <w:color w:val="FFF2CC" w:themeColor="accent4" w:themeTint="33"/>
                <w:sz w:val="20"/>
                <w:szCs w:val="20"/>
                <w:lang w:val="fr-CH" w:eastAsia="de-DE"/>
              </w:rPr>
            </w:pPr>
            <w:bookmarkStart w:id="32" w:name="_Hlk200618413"/>
            <w:r w:rsidRPr="00F5073D">
              <w:rPr>
                <w:rFonts w:ascii="Verdana" w:hAnsi="Verdana" w:cs="Arial"/>
                <w:sz w:val="20"/>
                <w:szCs w:val="20"/>
                <w:lang w:val="fr-CH" w:eastAsia="de-DE"/>
              </w:rPr>
              <w:t>Élargir et approfondir les connaissances sur les plantes fourragères (graminées, herbes, légumineuses)</w:t>
            </w:r>
          </w:p>
          <w:p w14:paraId="421DDDC6" w14:textId="2F13DD09" w:rsidR="002F71E6" w:rsidRPr="00511F18" w:rsidRDefault="00AB4F4B" w:rsidP="00AB4F4B">
            <w:pPr>
              <w:pStyle w:val="Listenabsatz"/>
              <w:spacing w:before="60" w:after="60"/>
              <w:ind w:left="0"/>
              <w:rPr>
                <w:rFonts w:ascii="Verdana" w:hAnsi="Verdana" w:cs="Arial"/>
                <w:color w:val="FFF2CC" w:themeColor="accent4" w:themeTint="33"/>
                <w:sz w:val="20"/>
                <w:szCs w:val="20"/>
                <w:lang w:val="fr-CH" w:eastAsia="de-DE"/>
              </w:rPr>
            </w:pPr>
            <w:r w:rsidRPr="00F5073D">
              <w:rPr>
                <w:rFonts w:ascii="Verdana" w:hAnsi="Verdana" w:cs="Arial"/>
                <w:sz w:val="20"/>
                <w:szCs w:val="20"/>
                <w:lang w:val="fr-CH" w:eastAsia="de-DE"/>
              </w:rPr>
              <w:t>Prendre en compte le lien avec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w:t>
            </w:r>
            <w:r w:rsidR="00234EC2">
              <w:rPr>
                <w:rFonts w:ascii="Verdana" w:hAnsi="Verdana" w:cs="Arial"/>
                <w:sz w:val="20"/>
                <w:szCs w:val="20"/>
                <w:lang w:val="fr-CH" w:eastAsia="de-DE"/>
              </w:rPr>
              <w:t>de formation</w:t>
            </w:r>
            <w:r w:rsidRPr="00F5073D">
              <w:rPr>
                <w:rFonts w:ascii="Verdana" w:hAnsi="Verdana" w:cs="Arial"/>
                <w:sz w:val="20"/>
                <w:szCs w:val="20"/>
                <w:lang w:val="fr-CH" w:eastAsia="de-DE"/>
              </w:rPr>
              <w:t xml:space="preserve"> « </w:t>
            </w:r>
            <w:r w:rsidRPr="00F5073D">
              <w:rPr>
                <w:rFonts w:ascii="Verdana" w:hAnsi="Verdana" w:cstheme="minorHAnsi"/>
                <w:sz w:val="20"/>
                <w:szCs w:val="20"/>
                <w:lang w:val="fr-CH"/>
              </w:rPr>
              <w:t>Tenir compte de la structure et des propriétés des végétaux </w:t>
            </w:r>
            <w:r w:rsidRPr="00F5073D">
              <w:rPr>
                <w:rFonts w:ascii="Verdana" w:hAnsi="Verdana" w:cs="Arial"/>
                <w:sz w:val="20"/>
                <w:szCs w:val="20"/>
                <w:lang w:val="fr-CH" w:eastAsia="de-DE"/>
              </w:rPr>
              <w:t>»(N° d</w:t>
            </w:r>
            <w:r w:rsidR="000E759C">
              <w:rPr>
                <w:rFonts w:ascii="Verdana" w:hAnsi="Verdana" w:cs="Arial"/>
                <w:sz w:val="20"/>
                <w:szCs w:val="20"/>
                <w:lang w:val="fr-CH" w:eastAsia="de-DE"/>
              </w:rPr>
              <w:t>’</w:t>
            </w:r>
            <w:r w:rsidRPr="00F5073D">
              <w:rPr>
                <w:rFonts w:ascii="Verdana" w:hAnsi="Verdana" w:cs="Arial"/>
                <w:sz w:val="20"/>
                <w:szCs w:val="20"/>
                <w:lang w:val="fr-CH" w:eastAsia="de-DE"/>
              </w:rPr>
              <w:t>objectifs évaluateurs a3.1 à a3.3 en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p w14:paraId="23605CF2" w14:textId="77777777" w:rsidR="001B0BDD" w:rsidRPr="00F5073D" w:rsidRDefault="001B0BDD" w:rsidP="00040C98">
            <w:pPr>
              <w:pStyle w:val="Listenabsatz"/>
              <w:spacing w:before="60" w:after="60"/>
              <w:ind w:left="0"/>
              <w:rPr>
                <w:rFonts w:ascii="Verdana" w:hAnsi="Verdana" w:cs="Arial"/>
                <w:sz w:val="20"/>
                <w:szCs w:val="20"/>
                <w:lang w:val="fr-CH" w:eastAsia="de-DE"/>
              </w:rPr>
            </w:pPr>
          </w:p>
          <w:p w14:paraId="360DFC25" w14:textId="0939BA53" w:rsidR="001B0BDD" w:rsidRPr="00511F18" w:rsidRDefault="00AB4F4B" w:rsidP="00F451D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Documents d</w:t>
            </w:r>
            <w:r w:rsidR="000E759C">
              <w:rPr>
                <w:rFonts w:ascii="Verdana" w:hAnsi="Verdana" w:cs="Arial"/>
                <w:sz w:val="20"/>
                <w:szCs w:val="20"/>
                <w:lang w:val="fr-CH" w:eastAsia="de-DE"/>
              </w:rPr>
              <w:t>’</w:t>
            </w:r>
            <w:r w:rsidRPr="00F5073D">
              <w:rPr>
                <w:rFonts w:ascii="Verdana" w:hAnsi="Verdana" w:cs="Arial"/>
                <w:sz w:val="20"/>
                <w:szCs w:val="20"/>
                <w:lang w:val="fr-CH" w:eastAsia="de-DE"/>
              </w:rPr>
              <w:t>aide possibles :</w:t>
            </w:r>
            <w:r w:rsidR="001B0BDD" w:rsidRPr="00511F18">
              <w:rPr>
                <w:rFonts w:ascii="Verdana" w:hAnsi="Verdana" w:cs="Arial"/>
                <w:sz w:val="20"/>
                <w:szCs w:val="20"/>
                <w:lang w:val="fr-CH" w:eastAsia="de-DE"/>
              </w:rPr>
              <w:t xml:space="preserve"> </w:t>
            </w:r>
            <w:r w:rsidR="00BF0E4A">
              <w:rPr>
                <w:rFonts w:ascii="Verdana" w:hAnsi="Verdana" w:cs="Arial"/>
                <w:sz w:val="20"/>
                <w:szCs w:val="20"/>
                <w:lang w:val="fr-CH" w:eastAsia="de-DE"/>
              </w:rPr>
              <w:t>he</w:t>
            </w:r>
            <w:r w:rsidRPr="00F5073D">
              <w:rPr>
                <w:rFonts w:ascii="Verdana" w:hAnsi="Verdana" w:cs="Arial"/>
                <w:sz w:val="20"/>
                <w:szCs w:val="20"/>
                <w:lang w:val="fr-CH" w:eastAsia="de-DE"/>
              </w:rPr>
              <w:t>rbier (tenu pendant la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xml:space="preserve"> et la 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w:t>
            </w:r>
            <w:r w:rsidR="00F451D9" w:rsidRPr="00F5073D">
              <w:rPr>
                <w:rFonts w:ascii="Verdana" w:hAnsi="Verdana" w:cs="Arial"/>
                <w:sz w:val="20"/>
                <w:szCs w:val="20"/>
                <w:lang w:val="fr-CH" w:eastAsia="de-DE"/>
              </w:rPr>
              <w:t>s</w:t>
            </w:r>
            <w:r w:rsidRPr="00F5073D">
              <w:rPr>
                <w:rFonts w:ascii="Verdana" w:hAnsi="Verdana" w:cs="Arial"/>
                <w:sz w:val="20"/>
                <w:szCs w:val="20"/>
                <w:lang w:val="fr-CH" w:eastAsia="de-DE"/>
              </w:rPr>
              <w:t xml:space="preserv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 (intégré dans plusieurs unités</w:t>
            </w:r>
            <w:r w:rsidR="00CB3737">
              <w:rPr>
                <w:rFonts w:ascii="Verdana" w:hAnsi="Verdana" w:cs="Arial"/>
                <w:sz w:val="20"/>
                <w:szCs w:val="20"/>
                <w:lang w:val="fr-CH" w:eastAsia="de-DE"/>
              </w:rPr>
              <w:t xml:space="preserve"> de formation</w:t>
            </w:r>
            <w:r w:rsidRPr="00F5073D">
              <w:rPr>
                <w:rFonts w:ascii="Verdana" w:hAnsi="Verdana" w:cs="Arial"/>
                <w:sz w:val="20"/>
                <w:szCs w:val="20"/>
                <w:lang w:val="fr-CH" w:eastAsia="de-DE"/>
              </w:rPr>
              <w:t>)</w:t>
            </w:r>
          </w:p>
          <w:p w14:paraId="01712A85" w14:textId="551B09B3" w:rsidR="005868BB" w:rsidRPr="00511F18" w:rsidRDefault="00F451D9" w:rsidP="00F451D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Inscriptions dans le dossier de formation : 01-</w:t>
            </w:r>
            <w:r w:rsidR="00BF0E4A">
              <w:rPr>
                <w:rFonts w:ascii="Verdana" w:hAnsi="Verdana" w:cs="Arial"/>
                <w:sz w:val="20"/>
                <w:szCs w:val="20"/>
                <w:lang w:val="fr-CH" w:eastAsia="de-DE"/>
              </w:rPr>
              <w:t>agri</w:t>
            </w:r>
            <w:r w:rsidRPr="00F5073D">
              <w:rPr>
                <w:rFonts w:ascii="Verdana" w:hAnsi="Verdana" w:cs="Arial"/>
                <w:sz w:val="20"/>
                <w:szCs w:val="20"/>
                <w:lang w:val="fr-CH" w:eastAsia="de-DE"/>
              </w:rPr>
              <w:t>-e Créer une prairie artificielle ; 02-</w:t>
            </w:r>
            <w:r w:rsidR="00BF0E4A">
              <w:rPr>
                <w:rFonts w:ascii="Verdana" w:hAnsi="Verdana" w:cs="Arial"/>
                <w:sz w:val="20"/>
                <w:szCs w:val="20"/>
                <w:lang w:val="fr-CH" w:eastAsia="de-DE"/>
              </w:rPr>
              <w:t>agri</w:t>
            </w:r>
            <w:r w:rsidRPr="00F5073D">
              <w:rPr>
                <w:rFonts w:ascii="Verdana" w:hAnsi="Verdana" w:cs="Arial"/>
                <w:sz w:val="20"/>
                <w:szCs w:val="20"/>
                <w:lang w:val="fr-CH" w:eastAsia="de-DE"/>
              </w:rPr>
              <w:t>-e Désherbage ; 02-</w:t>
            </w:r>
            <w:r w:rsidR="00BF0E4A">
              <w:rPr>
                <w:rFonts w:ascii="Verdana" w:hAnsi="Verdana" w:cs="Arial"/>
                <w:sz w:val="20"/>
                <w:szCs w:val="20"/>
                <w:lang w:val="fr-CH" w:eastAsia="de-DE"/>
              </w:rPr>
              <w:t>agri</w:t>
            </w:r>
            <w:r w:rsidRPr="00F5073D">
              <w:rPr>
                <w:rFonts w:ascii="Verdana" w:hAnsi="Verdana" w:cs="Arial"/>
                <w:sz w:val="20"/>
                <w:szCs w:val="20"/>
                <w:lang w:val="fr-CH" w:eastAsia="de-DE"/>
              </w:rPr>
              <w:t>-e Ensemencement de prairies</w:t>
            </w:r>
          </w:p>
          <w:p w14:paraId="6F5E9E70" w14:textId="535119D0" w:rsidR="00E7013B" w:rsidRPr="00511F18" w:rsidRDefault="00F451D9" w:rsidP="00F451D9">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CI 5 Machines dans les champs </w:t>
            </w:r>
            <w:r w:rsidR="00BF0E4A">
              <w:rPr>
                <w:rFonts w:ascii="Verdana" w:hAnsi="Verdana" w:cs="Arial"/>
                <w:sz w:val="20"/>
                <w:szCs w:val="20"/>
                <w:lang w:val="fr-CH" w:eastAsia="de-DE"/>
              </w:rPr>
              <w:t>en</w:t>
            </w:r>
            <w:r w:rsidR="00E7013B"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bookmarkEnd w:id="32"/>
          </w:p>
        </w:tc>
      </w:tr>
    </w:tbl>
    <w:p w14:paraId="40955D05" w14:textId="77777777" w:rsidR="002F71E6" w:rsidRPr="00F5073D" w:rsidRDefault="002F71E6" w:rsidP="00040C98">
      <w:pPr>
        <w:spacing w:line="240" w:lineRule="auto"/>
        <w:rPr>
          <w:rFonts w:eastAsia="Arial" w:cstheme="minorHAnsi"/>
          <w:b/>
          <w:bCs/>
          <w:sz w:val="32"/>
          <w:szCs w:val="32"/>
          <w:lang w:val="fr-CH"/>
        </w:rPr>
      </w:pPr>
      <w:r w:rsidRPr="00F5073D">
        <w:rPr>
          <w:rFonts w:eastAsia="Arial" w:cstheme="minorHAnsi"/>
          <w:b/>
          <w:bCs/>
          <w:sz w:val="32"/>
          <w:szCs w:val="32"/>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F5073D" w14:paraId="139F64D1" w14:textId="77777777" w:rsidTr="00F451D9">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03A6A08" w14:textId="76860AA3" w:rsidR="002F71E6" w:rsidRPr="00511F18" w:rsidRDefault="00F451D9"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C029D6E" w14:textId="70820123" w:rsidR="002F71E6" w:rsidRPr="00511F18" w:rsidRDefault="00F451D9" w:rsidP="00040C98">
            <w:pPr>
              <w:rPr>
                <w:rFonts w:ascii="Verdana" w:hAnsi="Verdana" w:cstheme="minorHAnsi"/>
                <w:b/>
                <w:bCs/>
                <w:sz w:val="20"/>
                <w:szCs w:val="20"/>
                <w:lang w:val="fr-CH"/>
              </w:rPr>
            </w:pPr>
            <w:r w:rsidRPr="00F5073D">
              <w:rPr>
                <w:rFonts w:ascii="Verdana" w:hAnsi="Verdana" w:cstheme="minorHAnsi"/>
                <w:b/>
                <w:bCs/>
                <w:sz w:val="20"/>
                <w:szCs w:val="20"/>
                <w:lang w:val="fr-CH"/>
              </w:rPr>
              <w:t>Récolter et conserver le fourrage grossier</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B5E6DB6" w14:textId="33FA0D88" w:rsidR="002F71E6" w:rsidRPr="00511F18" w:rsidRDefault="00F451D9"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A3B68F" w14:textId="77777777" w:rsidR="002F71E6" w:rsidRPr="00F5073D" w:rsidRDefault="002F71E6"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330216C8" w14:textId="77777777" w:rsidTr="251511F8">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3E8CC5F" w14:textId="1F4DB317" w:rsidR="00581A5D" w:rsidRPr="00F5073D" w:rsidRDefault="00E834F7" w:rsidP="00581A5D">
            <w:pPr>
              <w:spacing w:before="120" w:after="120"/>
              <w:rPr>
                <w:rFonts w:ascii="Verdana" w:hAnsi="Verdana" w:cs="Arial"/>
                <w:sz w:val="20"/>
                <w:szCs w:val="20"/>
                <w:lang w:val="fr-CH"/>
              </w:rPr>
            </w:pPr>
            <w:r w:rsidRPr="00F5073D">
              <w:rPr>
                <w:rFonts w:ascii="Verdana" w:hAnsi="Verdana" w:cs="Arial"/>
                <w:sz w:val="20"/>
                <w:szCs w:val="20"/>
                <w:lang w:val="fr-CH"/>
              </w:rPr>
              <w:t>e3</w:t>
            </w:r>
            <w:r w:rsidR="00440B2A" w:rsidRPr="00F5073D">
              <w:rPr>
                <w:rFonts w:ascii="Verdana" w:hAnsi="Verdana" w:cs="Arial"/>
                <w:sz w:val="20"/>
                <w:szCs w:val="20"/>
                <w:lang w:val="fr-CH"/>
              </w:rPr>
              <w:t xml:space="preserve"> </w:t>
            </w:r>
            <w:r w:rsidR="00581A5D" w:rsidRPr="00F5073D">
              <w:rPr>
                <w:rFonts w:ascii="Verdana" w:hAnsi="Verdana" w:cs="Arial"/>
                <w:sz w:val="20"/>
                <w:szCs w:val="20"/>
                <w:lang w:val="fr-CH"/>
              </w:rPr>
              <w:t>Récolter et conserver le fourrage grossier :</w:t>
            </w:r>
          </w:p>
          <w:p w14:paraId="50F04E8C" w14:textId="6F5C00D6" w:rsidR="00581A5D" w:rsidRPr="00F5073D" w:rsidRDefault="00581A5D" w:rsidP="00581A5D">
            <w:pPr>
              <w:spacing w:before="120" w:after="120"/>
              <w:rPr>
                <w:rFonts w:ascii="Verdana" w:hAnsi="Verdana" w:cs="Arial"/>
                <w:i/>
                <w:iCs/>
                <w:sz w:val="20"/>
                <w:szCs w:val="20"/>
                <w:lang w:val="fr-CH"/>
              </w:rPr>
            </w:pPr>
            <w:r w:rsidRPr="00F5073D">
              <w:rPr>
                <w:rFonts w:ascii="Verdana" w:hAnsi="Verdana" w:cs="Arial"/>
                <w:i/>
                <w:iCs/>
                <w:sz w:val="20"/>
                <w:szCs w:val="20"/>
                <w:lang w:val="fr-CH"/>
              </w:rPr>
              <w:t>Les agriculteurs récoltent et conservent le fourrage grossier. Ils sont conscients qu</w:t>
            </w:r>
            <w:r w:rsidR="000E759C">
              <w:rPr>
                <w:rFonts w:ascii="Verdana" w:hAnsi="Verdana" w:cs="Arial"/>
                <w:i/>
                <w:iCs/>
                <w:sz w:val="20"/>
                <w:szCs w:val="20"/>
                <w:lang w:val="fr-CH"/>
              </w:rPr>
              <w:t>’</w:t>
            </w:r>
            <w:r w:rsidRPr="00F5073D">
              <w:rPr>
                <w:rFonts w:ascii="Verdana" w:hAnsi="Verdana" w:cs="Arial"/>
                <w:i/>
                <w:iCs/>
                <w:sz w:val="20"/>
                <w:szCs w:val="20"/>
                <w:lang w:val="fr-CH"/>
              </w:rPr>
              <w:t>un fourrage de qualité est déterminant pour le succès économique de l</w:t>
            </w:r>
            <w:r w:rsidR="000E759C">
              <w:rPr>
                <w:rFonts w:ascii="Verdana" w:hAnsi="Verdana" w:cs="Arial"/>
                <w:i/>
                <w:iCs/>
                <w:sz w:val="20"/>
                <w:szCs w:val="20"/>
                <w:lang w:val="fr-CH"/>
              </w:rPr>
              <w:t>’</w:t>
            </w:r>
            <w:r w:rsidRPr="00F5073D">
              <w:rPr>
                <w:rFonts w:ascii="Verdana" w:hAnsi="Verdana" w:cs="Arial"/>
                <w:i/>
                <w:iCs/>
                <w:sz w:val="20"/>
                <w:szCs w:val="20"/>
                <w:lang w:val="fr-CH"/>
              </w:rPr>
              <w:t>entreprise. Lors des travaux de récolte, ils prennent des mesures pour préserver la flore et la faune, éviter le compactage du sol et ménager la repousse. Ils travaillent avec précision et minutie.</w:t>
            </w:r>
          </w:p>
          <w:p w14:paraId="62C82360" w14:textId="355D4A54" w:rsidR="002F71E6" w:rsidRPr="00F5073D" w:rsidRDefault="00581A5D" w:rsidP="00581A5D">
            <w:pPr>
              <w:spacing w:before="120" w:after="120"/>
              <w:rPr>
                <w:rFonts w:ascii="Verdana" w:hAnsi="Verdana" w:cstheme="minorHAnsi"/>
                <w:sz w:val="20"/>
                <w:szCs w:val="20"/>
                <w:lang w:val="fr-CH"/>
              </w:rPr>
            </w:pPr>
            <w:r w:rsidRPr="00F5073D">
              <w:rPr>
                <w:rFonts w:ascii="Verdana" w:hAnsi="Verdana" w:cs="Arial"/>
                <w:sz w:val="20"/>
                <w:szCs w:val="20"/>
                <w:lang w:val="fr-CH"/>
              </w:rPr>
              <w:t>Les agriculteurs déterminent le moment optimal pour la récolte. Pour ce faire, ils analysent les stades des plantes fourragères ainsi que les conditions météorologiques et du sol. Ils choisissent des machines et des outils appropriés. Ils les règlent de manière à ne pas endommager le sol ou à ne pas salir le fourrage. Ils récoltent le fourrage et le stockent de manière appropriée. Ils contrôlent la qualité du fourrage à intervalles réguliers et procèdent, si nécessaire, à une analyse en laboratoire.</w:t>
            </w:r>
          </w:p>
        </w:tc>
      </w:tr>
      <w:tr w:rsidR="00A76017" w:rsidRPr="00F5073D" w14:paraId="6BBFB386" w14:textId="77777777" w:rsidTr="009C3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D9763" w14:textId="061A1E39" w:rsidR="002F71E6" w:rsidRPr="00511F18" w:rsidRDefault="009C3351" w:rsidP="009C3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F59525" w14:textId="480970BE" w:rsidR="002F71E6" w:rsidRPr="00F5073D" w:rsidRDefault="009C3351" w:rsidP="009C3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2F71E6" w:rsidRPr="00511F18">
              <w:rPr>
                <w:rFonts w:ascii="Verdana" w:hAnsi="Verdana" w:cstheme="minorHAnsi"/>
                <w:b/>
                <w:sz w:val="20"/>
                <w:szCs w:val="20"/>
                <w:lang w:val="fr-CH"/>
              </w:rPr>
              <w:t xml:space="preserve"> </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6780AA" w14:textId="307600FA" w:rsidR="002F71E6" w:rsidRPr="00511F18" w:rsidRDefault="009C3351" w:rsidP="009C3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5E423E7C"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FA1A" w14:textId="646DFA56" w:rsidR="00E834F7" w:rsidRPr="00F5073D" w:rsidRDefault="00C34031" w:rsidP="00040C98">
            <w:pPr>
              <w:pStyle w:val="Listenabsatz"/>
              <w:ind w:left="0"/>
              <w:rPr>
                <w:rFonts w:ascii="Verdana" w:hAnsi="Verdana"/>
                <w:sz w:val="20"/>
                <w:szCs w:val="20"/>
                <w:lang w:val="fr-CH"/>
              </w:rPr>
            </w:pPr>
            <w:r w:rsidRPr="00F5073D">
              <w:rPr>
                <w:rFonts w:ascii="Verdana" w:hAnsi="Verdana"/>
                <w:sz w:val="20"/>
                <w:szCs w:val="20"/>
                <w:lang w:val="fr-CH"/>
              </w:rPr>
              <w:t>e</w:t>
            </w:r>
            <w:r w:rsidR="002F71E6" w:rsidRPr="00F5073D">
              <w:rPr>
                <w:rFonts w:ascii="Verdana" w:hAnsi="Verdana"/>
                <w:sz w:val="20"/>
                <w:szCs w:val="20"/>
                <w:lang w:val="fr-CH"/>
              </w:rPr>
              <w:t>3.1</w:t>
            </w:r>
            <w:r w:rsidR="00E834F7" w:rsidRPr="00F5073D">
              <w:rPr>
                <w:rFonts w:ascii="Verdana" w:hAnsi="Verdana"/>
                <w:sz w:val="20"/>
                <w:szCs w:val="20"/>
                <w:lang w:val="fr-CH"/>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886ED2" w14:textId="3A0C495E" w:rsidR="002F71E6" w:rsidRPr="00F5073D" w:rsidRDefault="00581A5D" w:rsidP="00040C98">
            <w:pPr>
              <w:rPr>
                <w:rFonts w:ascii="Verdana" w:hAnsi="Verdana" w:cs="Arial"/>
                <w:sz w:val="20"/>
                <w:szCs w:val="20"/>
                <w:lang w:val="fr-CH" w:eastAsia="de-DE"/>
              </w:rPr>
            </w:pPr>
            <w:r w:rsidRPr="00F5073D">
              <w:rPr>
                <w:rFonts w:ascii="Verdana" w:hAnsi="Verdana"/>
                <w:sz w:val="20"/>
                <w:szCs w:val="20"/>
                <w:lang w:val="fr-CH"/>
              </w:rPr>
              <w:t>Ils décrivent les stades de développement des plantes herbagères (fiches techniques ADCF).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102AAE" w14:textId="77777777" w:rsidR="002F71E6" w:rsidRPr="00F5073D" w:rsidRDefault="002F71E6" w:rsidP="00040C98">
            <w:pPr>
              <w:ind w:left="1"/>
              <w:rPr>
                <w:rFonts w:ascii="Verdana" w:hAnsi="Verdana" w:cs="Arial"/>
                <w:sz w:val="20"/>
                <w:szCs w:val="20"/>
                <w:lang w:val="fr-CH" w:eastAsia="de-DE"/>
              </w:rPr>
            </w:pPr>
          </w:p>
        </w:tc>
      </w:tr>
      <w:tr w:rsidR="00A76017" w:rsidRPr="00F5073D" w14:paraId="1FF431EE"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288FF" w14:textId="1B8A13CA" w:rsidR="00811FB4" w:rsidRPr="00F5073D" w:rsidRDefault="00811FB4" w:rsidP="00040C98">
            <w:pPr>
              <w:pStyle w:val="Listenabsatz"/>
              <w:ind w:left="0"/>
              <w:rPr>
                <w:rFonts w:ascii="Verdana" w:hAnsi="Verdana"/>
                <w:sz w:val="20"/>
                <w:szCs w:val="20"/>
                <w:lang w:val="fr-CH"/>
              </w:rPr>
            </w:pPr>
            <w:r w:rsidRPr="00F5073D">
              <w:rPr>
                <w:rFonts w:ascii="Verdana" w:hAnsi="Verdana"/>
                <w:sz w:val="20"/>
                <w:szCs w:val="20"/>
                <w:lang w:val="fr-CH"/>
              </w:rPr>
              <w:t>e3.1b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6E91A7" w14:textId="7B35EFB8" w:rsidR="00811FB4" w:rsidRPr="00F5073D" w:rsidRDefault="00581A5D" w:rsidP="00040C98">
            <w:pPr>
              <w:rPr>
                <w:rFonts w:ascii="Verdana" w:hAnsi="Verdana" w:cs="Arial"/>
                <w:sz w:val="20"/>
                <w:szCs w:val="20"/>
                <w:lang w:val="fr-CH" w:eastAsia="de-DE"/>
              </w:rPr>
            </w:pPr>
            <w:r w:rsidRPr="00F5073D">
              <w:rPr>
                <w:rFonts w:ascii="Verdana" w:hAnsi="Verdana"/>
                <w:sz w:val="20"/>
                <w:szCs w:val="20"/>
                <w:lang w:val="fr-CH"/>
              </w:rPr>
              <w:t>Ils expliquent le meilleur moment de récolte pour différentes utilisations et pour différents modes de conservation.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D68689" w14:textId="77777777" w:rsidR="00811FB4" w:rsidRPr="00F5073D" w:rsidRDefault="00811FB4" w:rsidP="00040C98">
            <w:pPr>
              <w:ind w:left="1"/>
              <w:rPr>
                <w:rFonts w:ascii="Verdana" w:hAnsi="Verdana" w:cs="Arial"/>
                <w:sz w:val="20"/>
                <w:szCs w:val="20"/>
                <w:lang w:val="fr-CH" w:eastAsia="de-DE"/>
              </w:rPr>
            </w:pPr>
          </w:p>
        </w:tc>
      </w:tr>
      <w:tr w:rsidR="00A76017" w:rsidRPr="00F5073D" w14:paraId="04D714AB"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611E2" w14:textId="2A44E713" w:rsidR="00811FB4" w:rsidRPr="00F5073D" w:rsidRDefault="00811FB4" w:rsidP="00040C98">
            <w:pPr>
              <w:pStyle w:val="Listenabsatz"/>
              <w:ind w:left="0"/>
              <w:rPr>
                <w:rFonts w:ascii="Verdana" w:hAnsi="Verdana"/>
                <w:sz w:val="20"/>
                <w:szCs w:val="20"/>
                <w:lang w:val="fr-CH"/>
              </w:rPr>
            </w:pPr>
            <w:r w:rsidRPr="00F5073D">
              <w:rPr>
                <w:rFonts w:ascii="Verdana" w:hAnsi="Verdana"/>
                <w:sz w:val="20"/>
                <w:szCs w:val="20"/>
                <w:lang w:val="fr-CH"/>
              </w:rPr>
              <w:t>e3.1c</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B90C2A" w14:textId="77002E23" w:rsidR="00811FB4" w:rsidRPr="00F5073D" w:rsidRDefault="00581A5D" w:rsidP="00040C98">
            <w:pPr>
              <w:rPr>
                <w:rFonts w:ascii="Verdana" w:hAnsi="Verdana" w:cs="Arial"/>
                <w:sz w:val="20"/>
                <w:szCs w:val="20"/>
                <w:lang w:val="fr-CH" w:eastAsia="de-DE"/>
              </w:rPr>
            </w:pPr>
            <w:r w:rsidRPr="00F5073D">
              <w:rPr>
                <w:rFonts w:ascii="Verdana" w:hAnsi="Verdana"/>
                <w:sz w:val="20"/>
                <w:szCs w:val="20"/>
                <w:lang w:val="fr-CH"/>
              </w:rPr>
              <w:t>Ils expliquent la modification des propriétés du fourrage avec l</w:t>
            </w:r>
            <w:r w:rsidR="000E759C">
              <w:rPr>
                <w:rFonts w:ascii="Verdana" w:hAnsi="Verdana"/>
                <w:sz w:val="20"/>
                <w:szCs w:val="20"/>
                <w:lang w:val="fr-CH"/>
              </w:rPr>
              <w:t>’</w:t>
            </w:r>
            <w:r w:rsidRPr="00F5073D">
              <w:rPr>
                <w:rFonts w:ascii="Verdana" w:hAnsi="Verdana"/>
                <w:sz w:val="20"/>
                <w:szCs w:val="20"/>
                <w:lang w:val="fr-CH"/>
              </w:rPr>
              <w:t>augmentation de l</w:t>
            </w:r>
            <w:r w:rsidR="000E759C">
              <w:rPr>
                <w:rFonts w:ascii="Verdana" w:hAnsi="Verdana"/>
                <w:sz w:val="20"/>
                <w:szCs w:val="20"/>
                <w:lang w:val="fr-CH"/>
              </w:rPr>
              <w:t>’</w:t>
            </w:r>
            <w:r w:rsidRPr="00F5073D">
              <w:rPr>
                <w:rFonts w:ascii="Verdana" w:hAnsi="Verdana"/>
                <w:sz w:val="20"/>
                <w:szCs w:val="20"/>
                <w:lang w:val="fr-CH"/>
              </w:rPr>
              <w:t>âge des plantes.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148FA2" w14:textId="77777777" w:rsidR="00811FB4" w:rsidRPr="00F5073D" w:rsidRDefault="00811FB4" w:rsidP="00040C98">
            <w:pPr>
              <w:ind w:left="1"/>
              <w:rPr>
                <w:rFonts w:ascii="Verdana" w:hAnsi="Verdana" w:cs="Arial"/>
                <w:sz w:val="20"/>
                <w:szCs w:val="20"/>
                <w:lang w:val="fr-CH" w:eastAsia="de-DE"/>
              </w:rPr>
            </w:pPr>
          </w:p>
        </w:tc>
      </w:tr>
      <w:tr w:rsidR="00A76017" w:rsidRPr="00F5073D" w14:paraId="2AD84153"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E63FCC1" w14:textId="3E580D67" w:rsidR="002F71E6" w:rsidRPr="00F5073D" w:rsidRDefault="00C34031" w:rsidP="00581A5D">
            <w:pPr>
              <w:pStyle w:val="Listenabsatz"/>
              <w:tabs>
                <w:tab w:val="left" w:pos="1372"/>
              </w:tabs>
              <w:ind w:left="0"/>
              <w:rPr>
                <w:rFonts w:ascii="Verdana" w:hAnsi="Verdana"/>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3.2</w:t>
            </w:r>
            <w:r w:rsidR="00811FB4" w:rsidRPr="00F5073D">
              <w:rPr>
                <w:rFonts w:ascii="Verdana" w:hAnsi="Verdana" w:cstheme="minorHAnsi"/>
                <w:sz w:val="20"/>
                <w:szCs w:val="20"/>
                <w:lang w:val="fr-CH"/>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E44C8F" w14:textId="08135939" w:rsidR="002F71E6"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expliquent l</w:t>
            </w:r>
            <w:r w:rsidR="000E759C">
              <w:rPr>
                <w:rFonts w:ascii="Verdana" w:hAnsi="Verdana"/>
                <w:sz w:val="20"/>
                <w:szCs w:val="20"/>
                <w:lang w:val="fr-CH"/>
              </w:rPr>
              <w:t>’</w:t>
            </w:r>
            <w:r w:rsidRPr="00F5073D">
              <w:rPr>
                <w:rFonts w:ascii="Verdana" w:hAnsi="Verdana"/>
                <w:sz w:val="20"/>
                <w:szCs w:val="20"/>
                <w:lang w:val="fr-CH"/>
              </w:rPr>
              <w:t>influence du sol et des conditions météorologiques sur la qualité du fourrage.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9D89F" w14:textId="77777777" w:rsidR="002F71E6" w:rsidRPr="00F5073D" w:rsidRDefault="002F71E6" w:rsidP="00040C98">
            <w:pPr>
              <w:ind w:left="1"/>
              <w:rPr>
                <w:rFonts w:ascii="Verdana" w:hAnsi="Verdana" w:cs="Arial"/>
                <w:sz w:val="20"/>
                <w:szCs w:val="20"/>
                <w:lang w:val="fr-CH" w:eastAsia="de-DE"/>
              </w:rPr>
            </w:pPr>
          </w:p>
        </w:tc>
      </w:tr>
      <w:tr w:rsidR="00A76017" w:rsidRPr="00F5073D" w14:paraId="6E9608D9"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1A72F" w14:textId="70EE3BBF" w:rsidR="00811FB4" w:rsidRPr="00F5073D" w:rsidRDefault="00811FB4"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e3.2b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7AD36" w14:textId="6A4BFB41" w:rsidR="00811FB4"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expliquent les différentes mesures de protection de la faune (p. ex. insectes, jeunes animaux sauvages, oiseaux nichant au sol).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BCC31E" w14:textId="77777777" w:rsidR="00811FB4" w:rsidRPr="00F5073D" w:rsidRDefault="00811FB4" w:rsidP="00040C98">
            <w:pPr>
              <w:ind w:left="1"/>
              <w:rPr>
                <w:rFonts w:ascii="Verdana" w:hAnsi="Verdana" w:cs="Arial"/>
                <w:sz w:val="20"/>
                <w:szCs w:val="20"/>
                <w:lang w:val="fr-CH" w:eastAsia="de-DE"/>
              </w:rPr>
            </w:pPr>
          </w:p>
        </w:tc>
      </w:tr>
      <w:tr w:rsidR="00A76017" w:rsidRPr="00F5073D" w14:paraId="19EF8E3C"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E6D7" w14:textId="599BE5EF" w:rsidR="002F71E6" w:rsidRPr="00F5073D" w:rsidRDefault="00C34031"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3.3a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AB033" w14:textId="55B8B5F6" w:rsidR="002F71E6"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décrivent les critères importants lors du choix de machines de récolte.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69C85" w14:textId="77777777" w:rsidR="002F71E6" w:rsidRPr="00F5073D" w:rsidRDefault="002F71E6" w:rsidP="00040C98">
            <w:pPr>
              <w:ind w:left="1"/>
              <w:rPr>
                <w:rFonts w:ascii="Verdana" w:hAnsi="Verdana" w:cs="Arial"/>
                <w:sz w:val="20"/>
                <w:szCs w:val="20"/>
                <w:lang w:val="fr-CH" w:eastAsia="de-DE"/>
              </w:rPr>
            </w:pPr>
          </w:p>
        </w:tc>
      </w:tr>
      <w:tr w:rsidR="00A76017" w:rsidRPr="00F5073D" w14:paraId="24565124"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8C45289" w14:textId="2533BA73" w:rsidR="00811FB4" w:rsidRPr="00F5073D" w:rsidRDefault="00811FB4"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e3.3b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F26F6" w14:textId="2DF58AAB" w:rsidR="00811FB4"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décrivent les réglages corrects des machines de récolte de fourrage (p. ex. hauteur de travail, vitesse de travail).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6995D" w14:textId="77777777" w:rsidR="00811FB4" w:rsidRPr="00F5073D" w:rsidRDefault="00811FB4" w:rsidP="00040C98">
            <w:pPr>
              <w:ind w:left="1"/>
              <w:rPr>
                <w:rFonts w:ascii="Verdana" w:hAnsi="Verdana" w:cs="Arial"/>
                <w:sz w:val="20"/>
                <w:szCs w:val="20"/>
                <w:lang w:val="fr-CH" w:eastAsia="de-DE"/>
              </w:rPr>
            </w:pPr>
          </w:p>
        </w:tc>
      </w:tr>
      <w:tr w:rsidR="00A76017" w:rsidRPr="00F5073D" w14:paraId="037F4FF9"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04747" w14:textId="530707A7" w:rsidR="002F71E6" w:rsidRPr="00F5073D" w:rsidRDefault="00C34031" w:rsidP="00581A5D">
            <w:pPr>
              <w:pStyle w:val="Listenabsatz"/>
              <w:tabs>
                <w:tab w:val="left" w:pos="1223"/>
              </w:tabs>
              <w:ind w:left="0"/>
              <w:rPr>
                <w:rFonts w:ascii="Verdana" w:hAnsi="Verdana" w:cstheme="minorHAnsi"/>
                <w:sz w:val="20"/>
                <w:szCs w:val="20"/>
                <w:lang w:val="fr-CH"/>
              </w:rPr>
            </w:pPr>
            <w:r w:rsidRPr="00F5073D">
              <w:rPr>
                <w:rFonts w:ascii="Verdana" w:hAnsi="Verdana"/>
                <w:sz w:val="20"/>
                <w:szCs w:val="20"/>
                <w:lang w:val="fr-CH"/>
              </w:rPr>
              <w:t>e</w:t>
            </w:r>
            <w:r w:rsidR="002F71E6" w:rsidRPr="00F5073D">
              <w:rPr>
                <w:rFonts w:ascii="Verdana" w:hAnsi="Verdana"/>
                <w:sz w:val="20"/>
                <w:szCs w:val="20"/>
                <w:lang w:val="fr-CH"/>
              </w:rPr>
              <w:t>3.5</w:t>
            </w:r>
            <w:r w:rsidR="00205920" w:rsidRPr="00F5073D">
              <w:rPr>
                <w:rFonts w:ascii="Verdana" w:hAnsi="Verdana"/>
                <w:sz w:val="20"/>
                <w:szCs w:val="20"/>
                <w:lang w:val="fr-CH"/>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2B1A1A" w14:textId="5DA68C00" w:rsidR="002F71E6"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décrivent les différentes possibilités de conservation du fourrage grossier.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9530D5"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1278B77D"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C200" w14:textId="61869984" w:rsidR="00205920" w:rsidRPr="00F5073D" w:rsidRDefault="00205920" w:rsidP="00040C98">
            <w:pPr>
              <w:pStyle w:val="Listenabsatz"/>
              <w:ind w:left="0"/>
              <w:rPr>
                <w:rFonts w:ascii="Verdana" w:hAnsi="Verdana"/>
                <w:sz w:val="20"/>
                <w:szCs w:val="20"/>
                <w:lang w:val="fr-CH"/>
              </w:rPr>
            </w:pPr>
            <w:r w:rsidRPr="00F5073D">
              <w:rPr>
                <w:rFonts w:ascii="Verdana" w:hAnsi="Verdana"/>
                <w:sz w:val="20"/>
                <w:szCs w:val="20"/>
                <w:lang w:val="fr-CH"/>
              </w:rPr>
              <w:t>e3.5b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9B7A5B" w14:textId="21DC4D1E" w:rsidR="00205920" w:rsidRPr="00F5073D" w:rsidRDefault="00581A5D" w:rsidP="00040C98">
            <w:pPr>
              <w:ind w:left="1"/>
              <w:rPr>
                <w:rFonts w:ascii="Verdana" w:hAnsi="Verdana" w:cs="Arial"/>
                <w:sz w:val="20"/>
                <w:szCs w:val="20"/>
                <w:lang w:val="fr-CH" w:eastAsia="de-DE"/>
              </w:rPr>
            </w:pPr>
            <w:r w:rsidRPr="00F5073D">
              <w:rPr>
                <w:rFonts w:ascii="Verdana" w:hAnsi="Verdana"/>
                <w:sz w:val="20"/>
                <w:szCs w:val="20"/>
                <w:lang w:val="fr-CH"/>
              </w:rPr>
              <w:t>Ils décrivent les propriétés et les utilisations de différents systèmes d</w:t>
            </w:r>
            <w:r w:rsidR="000E759C">
              <w:rPr>
                <w:rFonts w:ascii="Verdana" w:hAnsi="Verdana"/>
                <w:sz w:val="20"/>
                <w:szCs w:val="20"/>
                <w:lang w:val="fr-CH"/>
              </w:rPr>
              <w:t>’</w:t>
            </w:r>
            <w:r w:rsidRPr="00F5073D">
              <w:rPr>
                <w:rFonts w:ascii="Verdana" w:hAnsi="Verdana"/>
                <w:sz w:val="20"/>
                <w:szCs w:val="20"/>
                <w:lang w:val="fr-CH"/>
              </w:rPr>
              <w:t>ensilage et de stockage (p. ex. silo-tour, silo tranchée, balles rondes). (C2)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B1AE4E" w14:textId="77777777" w:rsidR="00205920" w:rsidRPr="00F5073D" w:rsidRDefault="00205920" w:rsidP="00040C98">
            <w:pPr>
              <w:pStyle w:val="Listenabsatz"/>
              <w:ind w:left="0"/>
              <w:rPr>
                <w:rFonts w:ascii="Verdana" w:hAnsi="Verdana" w:cs="Arial"/>
                <w:sz w:val="20"/>
                <w:szCs w:val="20"/>
                <w:lang w:val="fr-CH" w:eastAsia="de-DE"/>
              </w:rPr>
            </w:pPr>
          </w:p>
        </w:tc>
      </w:tr>
      <w:tr w:rsidR="007B6A87" w:rsidRPr="00F5073D" w14:paraId="0AFFFAA0" w14:textId="77777777" w:rsidTr="005F66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06B26E" w14:textId="485DA720" w:rsidR="007B6A87" w:rsidRPr="00511F18" w:rsidRDefault="005F669D" w:rsidP="00040C98">
            <w:pPr>
              <w:pStyle w:val="Listenabsatz"/>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4AB1330B" w14:textId="463F1684" w:rsidR="007B6A87" w:rsidRPr="00511F18" w:rsidRDefault="005F669D" w:rsidP="00040C98">
            <w:pPr>
              <w:pStyle w:val="Listenabsatz"/>
              <w:ind w:left="0"/>
              <w:rPr>
                <w:rFonts w:ascii="Verdana" w:hAnsi="Verdana" w:cs="Arial"/>
                <w:color w:val="FFF2CC" w:themeColor="accent4" w:themeTint="33"/>
                <w:sz w:val="20"/>
                <w:szCs w:val="20"/>
                <w:lang w:val="fr-CH" w:eastAsia="de-DE"/>
              </w:rPr>
            </w:pPr>
            <w:bookmarkStart w:id="33" w:name="_Hlk200618448"/>
            <w:r w:rsidRPr="00F5073D">
              <w:rPr>
                <w:rFonts w:ascii="Verdana" w:hAnsi="Verdana" w:cs="Arial"/>
                <w:sz w:val="20"/>
                <w:szCs w:val="20"/>
                <w:lang w:val="fr-CH" w:eastAsia="de-DE"/>
              </w:rPr>
              <w:t>Inscription dans le dossier de formation : 01-</w:t>
            </w:r>
            <w:r w:rsidR="00BF0E4A">
              <w:rPr>
                <w:rFonts w:ascii="Verdana" w:hAnsi="Verdana" w:cs="Arial"/>
                <w:sz w:val="20"/>
                <w:szCs w:val="20"/>
                <w:lang w:val="fr-CH" w:eastAsia="de-DE"/>
              </w:rPr>
              <w:t>agri</w:t>
            </w:r>
            <w:r w:rsidRPr="00F5073D">
              <w:rPr>
                <w:rFonts w:ascii="Verdana" w:hAnsi="Verdana" w:cs="Arial"/>
                <w:sz w:val="20"/>
                <w:szCs w:val="20"/>
                <w:lang w:val="fr-CH" w:eastAsia="de-DE"/>
              </w:rPr>
              <w:t>-e Conserver le</w:t>
            </w:r>
            <w:r w:rsidR="0078147C" w:rsidRPr="00F5073D">
              <w:rPr>
                <w:rFonts w:ascii="Verdana" w:hAnsi="Verdana" w:cs="Arial"/>
                <w:sz w:val="20"/>
                <w:szCs w:val="20"/>
                <w:lang w:val="fr-CH" w:eastAsia="de-DE"/>
              </w:rPr>
              <w:t>s</w:t>
            </w:r>
            <w:r w:rsidRPr="00F5073D">
              <w:rPr>
                <w:rFonts w:ascii="Verdana" w:hAnsi="Verdana" w:cs="Arial"/>
                <w:sz w:val="20"/>
                <w:szCs w:val="20"/>
                <w:lang w:val="fr-CH" w:eastAsia="de-DE"/>
              </w:rPr>
              <w:t xml:space="preserve"> fourrage</w:t>
            </w:r>
            <w:r w:rsidR="0078147C" w:rsidRPr="00F5073D">
              <w:rPr>
                <w:rFonts w:ascii="Verdana" w:hAnsi="Verdana" w:cs="Arial"/>
                <w:sz w:val="20"/>
                <w:szCs w:val="20"/>
                <w:lang w:val="fr-CH" w:eastAsia="de-DE"/>
              </w:rPr>
              <w:t>s</w:t>
            </w:r>
            <w:r w:rsidRPr="00F5073D">
              <w:rPr>
                <w:rFonts w:ascii="Verdana" w:hAnsi="Verdana" w:cs="Arial"/>
                <w:sz w:val="20"/>
                <w:szCs w:val="20"/>
                <w:lang w:val="fr-CH" w:eastAsia="de-DE"/>
              </w:rPr>
              <w:t xml:space="preserve"> grossier</w:t>
            </w:r>
            <w:r w:rsidR="0078147C" w:rsidRPr="00F5073D">
              <w:rPr>
                <w:rFonts w:ascii="Verdana" w:hAnsi="Verdana" w:cs="Arial"/>
                <w:sz w:val="20"/>
                <w:szCs w:val="20"/>
                <w:lang w:val="fr-CH" w:eastAsia="de-DE"/>
              </w:rPr>
              <w:t>s</w:t>
            </w:r>
            <w:bookmarkEnd w:id="33"/>
          </w:p>
        </w:tc>
      </w:tr>
    </w:tbl>
    <w:p w14:paraId="19CFCCA7" w14:textId="63BAF04B" w:rsidR="002F71E6" w:rsidRPr="00F5073D" w:rsidRDefault="00CB6E14" w:rsidP="00040C98">
      <w:pPr>
        <w:spacing w:line="240" w:lineRule="auto"/>
        <w:rPr>
          <w:rFonts w:eastAsia="Arial" w:cstheme="minorHAnsi"/>
          <w:b/>
          <w:bCs/>
          <w:lang w:val="fr-CH"/>
        </w:rPr>
      </w:pPr>
      <w:r w:rsidRPr="00F5073D">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F5073D" w14:paraId="18CF159E" w14:textId="77777777" w:rsidTr="0078147C">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AAD86C" w14:textId="7324FB3E" w:rsidR="002F71E6" w:rsidRPr="00511F18" w:rsidRDefault="002F71E6" w:rsidP="00040C98">
            <w:pPr>
              <w:rPr>
                <w:rFonts w:ascii="Verdana" w:hAnsi="Verdana" w:cstheme="minorHAnsi"/>
                <w:b/>
                <w:bCs/>
                <w:sz w:val="20"/>
                <w:szCs w:val="20"/>
                <w:lang w:val="fr-CH"/>
              </w:rPr>
            </w:pPr>
            <w:r w:rsidRPr="00F5073D">
              <w:rPr>
                <w:rFonts w:eastAsia="Arial" w:cstheme="minorHAnsi"/>
                <w:b/>
                <w:bCs/>
                <w:sz w:val="32"/>
                <w:szCs w:val="32"/>
                <w:lang w:val="fr-CH"/>
              </w:rPr>
              <w:lastRenderedPageBreak/>
              <w:br w:type="page"/>
            </w:r>
            <w:r w:rsidR="0078147C"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3D5C5C" w14:textId="39D53A7E" w:rsidR="002F71E6" w:rsidRPr="00511F18" w:rsidRDefault="00E6340C" w:rsidP="00040C98">
            <w:pPr>
              <w:rPr>
                <w:rFonts w:ascii="Verdana" w:hAnsi="Verdana" w:cstheme="minorHAnsi"/>
                <w:b/>
                <w:bCs/>
                <w:sz w:val="20"/>
                <w:szCs w:val="20"/>
                <w:lang w:val="fr-CH"/>
              </w:rPr>
            </w:pPr>
            <w:r w:rsidRPr="00F5073D">
              <w:rPr>
                <w:rFonts w:ascii="Verdana" w:hAnsi="Verdana" w:cstheme="minorHAnsi"/>
                <w:b/>
                <w:bCs/>
                <w:sz w:val="20"/>
                <w:szCs w:val="20"/>
                <w:lang w:val="fr-CH"/>
              </w:rPr>
              <w:t>Mettre en place une infrastructure de pâturage</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0D06F2" w14:textId="4542565D" w:rsidR="002F71E6" w:rsidRPr="00511F18" w:rsidRDefault="00E6340C"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DD03D5E" w14:textId="77777777" w:rsidR="002F71E6" w:rsidRPr="00F5073D" w:rsidRDefault="002F71E6" w:rsidP="00040C98">
            <w:pPr>
              <w:rPr>
                <w:rFonts w:ascii="Verdana" w:hAnsi="Verdana" w:cstheme="minorHAnsi"/>
                <w:b/>
                <w:bCs/>
                <w:sz w:val="20"/>
                <w:szCs w:val="20"/>
                <w:lang w:val="fr-CH"/>
              </w:rPr>
            </w:pPr>
            <w:r w:rsidRPr="00F5073D">
              <w:rPr>
                <w:rFonts w:ascii="Verdana" w:hAnsi="Verdana" w:cstheme="minorHAnsi"/>
                <w:b/>
                <w:bCs/>
                <w:sz w:val="20"/>
                <w:szCs w:val="20"/>
                <w:lang w:val="fr-CH"/>
              </w:rPr>
              <w:t>10</w:t>
            </w:r>
          </w:p>
        </w:tc>
      </w:tr>
      <w:tr w:rsidR="00A76017" w:rsidRPr="00F5073D" w14:paraId="512B01BE" w14:textId="77777777" w:rsidTr="00F9495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687AF0D5" w14:textId="61E9BA86" w:rsidR="00EF3171" w:rsidRPr="00F5073D" w:rsidRDefault="00EF3171" w:rsidP="00EF3171">
            <w:pPr>
              <w:spacing w:after="120"/>
              <w:rPr>
                <w:rFonts w:ascii="Verdana" w:hAnsi="Verdana"/>
                <w:sz w:val="20"/>
                <w:szCs w:val="20"/>
                <w:lang w:val="fr-CH"/>
              </w:rPr>
            </w:pPr>
            <w:r w:rsidRPr="00F5073D">
              <w:rPr>
                <w:rFonts w:ascii="Verdana" w:hAnsi="Verdana"/>
                <w:sz w:val="20"/>
                <w:szCs w:val="20"/>
                <w:lang w:val="fr-CH"/>
              </w:rPr>
              <w:t>e4 Organiser et entretenir les pâturages :</w:t>
            </w:r>
          </w:p>
          <w:p w14:paraId="7D9A7C80" w14:textId="79BE7824" w:rsidR="00EF3171" w:rsidRPr="00F5073D" w:rsidRDefault="00EF3171" w:rsidP="00EF3171">
            <w:pPr>
              <w:spacing w:after="120"/>
              <w:rPr>
                <w:rFonts w:ascii="Verdana" w:hAnsi="Verdana"/>
                <w:i/>
                <w:iCs/>
                <w:sz w:val="20"/>
                <w:szCs w:val="20"/>
                <w:lang w:val="fr-CH"/>
              </w:rPr>
            </w:pPr>
            <w:r w:rsidRPr="00F5073D">
              <w:rPr>
                <w:rFonts w:ascii="Verdana" w:hAnsi="Verdana"/>
                <w:i/>
                <w:iCs/>
                <w:sz w:val="20"/>
                <w:szCs w:val="20"/>
                <w:lang w:val="fr-CH"/>
              </w:rPr>
              <w:t>Les agriculteurs organisent et entretiennent leurs pâturages. Ce faisant, ils tiennent compte du site, des besoins des différentes espèces animales, des exigences de l</w:t>
            </w:r>
            <w:r w:rsidR="000E759C">
              <w:rPr>
                <w:rFonts w:ascii="Verdana" w:hAnsi="Verdana"/>
                <w:i/>
                <w:iCs/>
                <w:sz w:val="20"/>
                <w:szCs w:val="20"/>
                <w:lang w:val="fr-CH"/>
              </w:rPr>
              <w:t>’</w:t>
            </w:r>
            <w:r w:rsidRPr="00F5073D">
              <w:rPr>
                <w:rFonts w:ascii="Verdana" w:hAnsi="Verdana"/>
                <w:i/>
                <w:iCs/>
                <w:sz w:val="20"/>
                <w:szCs w:val="20"/>
                <w:lang w:val="fr-CH"/>
              </w:rPr>
              <w:t>exploitation et des dispositions légales. Ils se distinguent par leurs sens de l</w:t>
            </w:r>
            <w:r w:rsidR="000E759C">
              <w:rPr>
                <w:rFonts w:ascii="Verdana" w:hAnsi="Verdana"/>
                <w:i/>
                <w:iCs/>
                <w:sz w:val="20"/>
                <w:szCs w:val="20"/>
                <w:lang w:val="fr-CH"/>
              </w:rPr>
              <w:t>’</w:t>
            </w:r>
            <w:r w:rsidRPr="00F5073D">
              <w:rPr>
                <w:rFonts w:ascii="Verdana" w:hAnsi="Verdana"/>
                <w:i/>
                <w:iCs/>
                <w:sz w:val="20"/>
                <w:szCs w:val="20"/>
                <w:lang w:val="fr-CH"/>
              </w:rPr>
              <w:t xml:space="preserve">observation, leur habileté manuelle et leur esprit de décision. </w:t>
            </w:r>
          </w:p>
          <w:p w14:paraId="6A6C2096" w14:textId="283A4801" w:rsidR="00EF3171" w:rsidRPr="00F5073D" w:rsidRDefault="00EF3171" w:rsidP="00EF3171">
            <w:pPr>
              <w:spacing w:after="120"/>
              <w:rPr>
                <w:rFonts w:ascii="Verdana" w:hAnsi="Verdana" w:cstheme="minorHAnsi"/>
                <w:sz w:val="20"/>
                <w:szCs w:val="20"/>
                <w:lang w:val="fr-CH"/>
              </w:rPr>
            </w:pPr>
            <w:r w:rsidRPr="00F5073D">
              <w:rPr>
                <w:rFonts w:ascii="Verdana" w:hAnsi="Verdana"/>
                <w:sz w:val="20"/>
                <w:szCs w:val="20"/>
                <w:lang w:val="fr-CH"/>
              </w:rPr>
              <w:t>En fonction du site et de l</w:t>
            </w:r>
            <w:r w:rsidR="000E759C">
              <w:rPr>
                <w:rFonts w:ascii="Verdana" w:hAnsi="Verdana"/>
                <w:sz w:val="20"/>
                <w:szCs w:val="20"/>
                <w:lang w:val="fr-CH"/>
              </w:rPr>
              <w:t>’</w:t>
            </w:r>
            <w:r w:rsidRPr="00F5073D">
              <w:rPr>
                <w:rFonts w:ascii="Verdana" w:hAnsi="Verdana"/>
                <w:sz w:val="20"/>
                <w:szCs w:val="20"/>
                <w:lang w:val="fr-CH"/>
              </w:rPr>
              <w:t>exploitation, les agriculteurs définissent un système de pâture approprié et le contrôlent en permanence. Ils mettent en place des clôtures sûres afin de réduire le risque d</w:t>
            </w:r>
            <w:r w:rsidR="000E759C">
              <w:rPr>
                <w:rFonts w:ascii="Verdana" w:hAnsi="Verdana"/>
                <w:sz w:val="20"/>
                <w:szCs w:val="20"/>
                <w:lang w:val="fr-CH"/>
              </w:rPr>
              <w:t>’</w:t>
            </w:r>
            <w:r w:rsidRPr="00F5073D">
              <w:rPr>
                <w:rFonts w:ascii="Verdana" w:hAnsi="Verdana"/>
                <w:sz w:val="20"/>
                <w:szCs w:val="20"/>
                <w:lang w:val="fr-CH"/>
              </w:rPr>
              <w:t>accident et de protéger les animaux au parc. En outre, ils établissent des chemins d</w:t>
            </w:r>
            <w:r w:rsidR="000E759C">
              <w:rPr>
                <w:rFonts w:ascii="Verdana" w:hAnsi="Verdana"/>
                <w:sz w:val="20"/>
                <w:szCs w:val="20"/>
                <w:lang w:val="fr-CH"/>
              </w:rPr>
              <w:t>’</w:t>
            </w:r>
            <w:r w:rsidRPr="00F5073D">
              <w:rPr>
                <w:rFonts w:ascii="Verdana" w:hAnsi="Verdana"/>
                <w:sz w:val="20"/>
                <w:szCs w:val="20"/>
                <w:lang w:val="fr-CH"/>
              </w:rPr>
              <w:t>accès au pâturage et les entretiennent. Si nécessaire, ils effectuent des mesures d</w:t>
            </w:r>
            <w:r w:rsidR="000E759C">
              <w:rPr>
                <w:rFonts w:ascii="Verdana" w:hAnsi="Verdana"/>
                <w:sz w:val="20"/>
                <w:szCs w:val="20"/>
                <w:lang w:val="fr-CH"/>
              </w:rPr>
              <w:t>’</w:t>
            </w:r>
            <w:r w:rsidRPr="00F5073D">
              <w:rPr>
                <w:rFonts w:ascii="Verdana" w:hAnsi="Verdana"/>
                <w:sz w:val="20"/>
                <w:szCs w:val="20"/>
                <w:lang w:val="fr-CH"/>
              </w:rPr>
              <w:t>entretien spécifiques.</w:t>
            </w:r>
          </w:p>
        </w:tc>
      </w:tr>
      <w:tr w:rsidR="00A76017" w:rsidRPr="00F5073D" w14:paraId="53D55BF3" w14:textId="77777777" w:rsidTr="00E63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2CC" w:themeFill="accent4" w:themeFillTint="33"/>
          </w:tcPr>
          <w:p w14:paraId="56982F0A" w14:textId="2D03BAC0" w:rsidR="002F71E6" w:rsidRPr="00511F18" w:rsidRDefault="00E6340C" w:rsidP="00E6340C">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gridSpan w:val="2"/>
            <w:shd w:val="clear" w:color="auto" w:fill="FFF2CC" w:themeFill="accent4" w:themeFillTint="33"/>
          </w:tcPr>
          <w:p w14:paraId="27517D8F" w14:textId="48F5D9FD" w:rsidR="002F71E6" w:rsidRPr="00F5073D" w:rsidRDefault="00E6340C" w:rsidP="00E6340C">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2F71E6"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7C4A9224" w14:textId="368F5202" w:rsidR="002F71E6" w:rsidRPr="00511F18" w:rsidRDefault="00E6340C" w:rsidP="00E6340C">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138D637C"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55045" w14:textId="5CC8882D" w:rsidR="002F71E6" w:rsidRPr="00F5073D" w:rsidRDefault="00C34031" w:rsidP="00040C98">
            <w:pPr>
              <w:rPr>
                <w:rFonts w:ascii="Verdana" w:hAnsi="Verdana" w:cstheme="minorHAnsi"/>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4.1a</w:t>
            </w:r>
          </w:p>
        </w:tc>
        <w:tc>
          <w:tcPr>
            <w:tcW w:w="5210" w:type="dxa"/>
            <w:gridSpan w:val="2"/>
            <w:shd w:val="clear" w:color="auto" w:fill="FFFFFF" w:themeFill="background1"/>
          </w:tcPr>
          <w:p w14:paraId="07553C7D" w14:textId="754F1AB4" w:rsidR="002F71E6" w:rsidRPr="00F5073D" w:rsidRDefault="00EF3171" w:rsidP="00040C98">
            <w:pPr>
              <w:ind w:left="1"/>
              <w:rPr>
                <w:rFonts w:ascii="Verdana" w:hAnsi="Verdana" w:cs="Arial"/>
                <w:sz w:val="20"/>
                <w:szCs w:val="20"/>
                <w:lang w:val="fr-CH" w:eastAsia="de-DE"/>
              </w:rPr>
            </w:pPr>
            <w:r w:rsidRPr="00F5073D">
              <w:rPr>
                <w:rFonts w:ascii="Verdana" w:hAnsi="Verdana"/>
                <w:sz w:val="20"/>
                <w:szCs w:val="20"/>
                <w:lang w:val="fr-CH"/>
              </w:rPr>
              <w:t>Ils expliquent les critères de clôtures sûres pour différentes espèces animales. (C2)</w:t>
            </w:r>
          </w:p>
        </w:tc>
        <w:tc>
          <w:tcPr>
            <w:tcW w:w="2115" w:type="dxa"/>
            <w:gridSpan w:val="2"/>
            <w:shd w:val="clear" w:color="auto" w:fill="FFFFFF" w:themeFill="background1"/>
          </w:tcPr>
          <w:p w14:paraId="6BFE3D95"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662A83FB"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62A281" w14:textId="7955BECF" w:rsidR="00205920" w:rsidRPr="00F5073D" w:rsidRDefault="00205920" w:rsidP="00040C98">
            <w:pPr>
              <w:rPr>
                <w:rFonts w:ascii="Verdana" w:hAnsi="Verdana" w:cstheme="minorHAnsi"/>
                <w:sz w:val="20"/>
                <w:szCs w:val="20"/>
                <w:lang w:val="fr-CH"/>
              </w:rPr>
            </w:pPr>
            <w:r w:rsidRPr="00F5073D">
              <w:rPr>
                <w:rFonts w:ascii="Verdana" w:hAnsi="Verdana" w:cstheme="minorHAnsi"/>
                <w:sz w:val="20"/>
                <w:szCs w:val="20"/>
                <w:lang w:val="fr-CH"/>
              </w:rPr>
              <w:t>e4.1b</w:t>
            </w:r>
          </w:p>
        </w:tc>
        <w:tc>
          <w:tcPr>
            <w:tcW w:w="5210" w:type="dxa"/>
            <w:gridSpan w:val="2"/>
            <w:shd w:val="clear" w:color="auto" w:fill="FFFFFF" w:themeFill="background1"/>
          </w:tcPr>
          <w:p w14:paraId="4800E7F5" w14:textId="431063A9" w:rsidR="00205920" w:rsidRPr="00F5073D" w:rsidRDefault="00EF3171" w:rsidP="00040C98">
            <w:pPr>
              <w:ind w:left="1"/>
              <w:rPr>
                <w:rFonts w:ascii="Verdana" w:hAnsi="Verdana" w:cs="Arial"/>
                <w:sz w:val="20"/>
                <w:szCs w:val="20"/>
                <w:lang w:val="fr-CH" w:eastAsia="de-DE"/>
              </w:rPr>
            </w:pPr>
            <w:r w:rsidRPr="00F5073D">
              <w:rPr>
                <w:rFonts w:ascii="Verdana" w:hAnsi="Verdana"/>
                <w:sz w:val="20"/>
                <w:szCs w:val="20"/>
                <w:lang w:val="fr-CH"/>
              </w:rPr>
              <w:t>Ils expliquent les exigences légales pour une détention au pâturage sûre et les recommandations de la branche pour éviter les accidents et pour protéger les animaux au parc. (C2)</w:t>
            </w:r>
          </w:p>
        </w:tc>
        <w:tc>
          <w:tcPr>
            <w:tcW w:w="2115" w:type="dxa"/>
            <w:gridSpan w:val="2"/>
            <w:shd w:val="clear" w:color="auto" w:fill="FFFFFF" w:themeFill="background1"/>
          </w:tcPr>
          <w:p w14:paraId="65CF8B93" w14:textId="77777777" w:rsidR="00205920" w:rsidRPr="00F5073D" w:rsidRDefault="00205920" w:rsidP="00040C98">
            <w:pPr>
              <w:pStyle w:val="Listenabsatz"/>
              <w:ind w:left="0"/>
              <w:rPr>
                <w:rFonts w:ascii="Verdana" w:hAnsi="Verdana" w:cs="Arial"/>
                <w:sz w:val="20"/>
                <w:szCs w:val="20"/>
                <w:lang w:val="fr-CH" w:eastAsia="de-DE"/>
              </w:rPr>
            </w:pPr>
          </w:p>
        </w:tc>
      </w:tr>
      <w:tr w:rsidR="00A76017" w:rsidRPr="00F5073D" w14:paraId="693B3631"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2E4452" w14:textId="7445340F" w:rsidR="002F71E6" w:rsidRPr="00F5073D" w:rsidRDefault="00C34031" w:rsidP="00040C98">
            <w:pPr>
              <w:pStyle w:val="Listenabsatz"/>
              <w:ind w:left="0"/>
              <w:rPr>
                <w:rFonts w:ascii="Verdana" w:hAnsi="Verdana"/>
                <w:sz w:val="20"/>
                <w:szCs w:val="20"/>
                <w:lang w:val="fr-CH"/>
              </w:rPr>
            </w:pPr>
            <w:r w:rsidRPr="00F5073D">
              <w:rPr>
                <w:rFonts w:ascii="Verdana" w:hAnsi="Verdana"/>
                <w:sz w:val="20"/>
                <w:szCs w:val="20"/>
                <w:lang w:val="fr-CH"/>
              </w:rPr>
              <w:t>e</w:t>
            </w:r>
            <w:r w:rsidR="002F71E6" w:rsidRPr="00F5073D">
              <w:rPr>
                <w:rFonts w:ascii="Verdana" w:hAnsi="Verdana"/>
                <w:sz w:val="20"/>
                <w:szCs w:val="20"/>
                <w:lang w:val="fr-CH"/>
              </w:rPr>
              <w:t>4.2a</w:t>
            </w:r>
          </w:p>
        </w:tc>
        <w:tc>
          <w:tcPr>
            <w:tcW w:w="5210" w:type="dxa"/>
            <w:gridSpan w:val="2"/>
            <w:shd w:val="clear" w:color="auto" w:fill="FFFFFF" w:themeFill="background1"/>
          </w:tcPr>
          <w:p w14:paraId="33FFC113" w14:textId="7FC0EC64" w:rsidR="002F71E6" w:rsidRPr="00F5073D" w:rsidRDefault="00EF3171" w:rsidP="00040C98">
            <w:pPr>
              <w:ind w:left="1"/>
              <w:rPr>
                <w:rFonts w:ascii="Verdana" w:hAnsi="Verdana" w:cs="Arial"/>
                <w:sz w:val="20"/>
                <w:szCs w:val="20"/>
                <w:lang w:val="fr-CH" w:eastAsia="de-DE"/>
              </w:rPr>
            </w:pPr>
            <w:r w:rsidRPr="00F5073D">
              <w:rPr>
                <w:rFonts w:ascii="Verdana" w:hAnsi="Verdana"/>
                <w:sz w:val="20"/>
                <w:szCs w:val="20"/>
                <w:lang w:val="fr-CH"/>
              </w:rPr>
              <w:t>Ils décrivent les besoins et les exigences de différentes espèces animales en matière de pâture. (C2)</w:t>
            </w:r>
          </w:p>
        </w:tc>
        <w:tc>
          <w:tcPr>
            <w:tcW w:w="2115" w:type="dxa"/>
            <w:gridSpan w:val="2"/>
            <w:shd w:val="clear" w:color="auto" w:fill="FFFFFF" w:themeFill="background1"/>
          </w:tcPr>
          <w:p w14:paraId="759ED416" w14:textId="77777777" w:rsidR="002F71E6" w:rsidRPr="00F5073D" w:rsidRDefault="002F71E6" w:rsidP="00040C98">
            <w:pPr>
              <w:ind w:left="1"/>
              <w:rPr>
                <w:rFonts w:ascii="Verdana" w:hAnsi="Verdana" w:cs="Arial"/>
                <w:sz w:val="20"/>
                <w:szCs w:val="20"/>
                <w:lang w:val="fr-CH" w:eastAsia="de-DE"/>
              </w:rPr>
            </w:pPr>
          </w:p>
        </w:tc>
      </w:tr>
      <w:tr w:rsidR="00A76017" w:rsidRPr="00F5073D" w14:paraId="3A40F87A"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F9AECB7" w14:textId="61B224C1" w:rsidR="002F71E6" w:rsidRPr="00F5073D" w:rsidRDefault="00C34031"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4.3b</w:t>
            </w:r>
          </w:p>
        </w:tc>
        <w:tc>
          <w:tcPr>
            <w:tcW w:w="5210" w:type="dxa"/>
            <w:gridSpan w:val="2"/>
            <w:shd w:val="clear" w:color="auto" w:fill="FFFFFF" w:themeFill="background1"/>
          </w:tcPr>
          <w:p w14:paraId="1577E613" w14:textId="301A3C73" w:rsidR="002F71E6" w:rsidRPr="00F5073D" w:rsidRDefault="00EF3171" w:rsidP="00040C98">
            <w:pPr>
              <w:ind w:left="1"/>
              <w:rPr>
                <w:rFonts w:ascii="Verdana" w:hAnsi="Verdana" w:cs="Arial"/>
                <w:sz w:val="20"/>
                <w:szCs w:val="20"/>
                <w:lang w:val="fr-CH" w:eastAsia="de-DE"/>
              </w:rPr>
            </w:pPr>
            <w:r w:rsidRPr="00F5073D">
              <w:rPr>
                <w:rFonts w:ascii="Verdana" w:hAnsi="Verdana"/>
                <w:sz w:val="20"/>
                <w:szCs w:val="20"/>
                <w:lang w:val="fr-CH"/>
              </w:rPr>
              <w:t>Ils expliquent les dispositions légales pour la protection des animaux au pâturage (p. ex. ombre, eau). (C2)</w:t>
            </w:r>
          </w:p>
        </w:tc>
        <w:tc>
          <w:tcPr>
            <w:tcW w:w="2115" w:type="dxa"/>
            <w:gridSpan w:val="2"/>
            <w:shd w:val="clear" w:color="auto" w:fill="FFFFFF" w:themeFill="background1"/>
          </w:tcPr>
          <w:p w14:paraId="33C22638" w14:textId="77777777" w:rsidR="002F71E6" w:rsidRPr="00F5073D" w:rsidRDefault="002F71E6" w:rsidP="00040C98">
            <w:pPr>
              <w:ind w:left="1"/>
              <w:rPr>
                <w:rFonts w:ascii="Verdana" w:hAnsi="Verdana" w:cs="Arial"/>
                <w:sz w:val="20"/>
                <w:szCs w:val="20"/>
                <w:lang w:val="fr-CH" w:eastAsia="de-DE"/>
              </w:rPr>
            </w:pPr>
          </w:p>
        </w:tc>
      </w:tr>
      <w:tr w:rsidR="00A76017" w:rsidRPr="00F5073D" w14:paraId="1178E80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893AC2" w14:textId="448F3A79" w:rsidR="002F71E6" w:rsidRPr="00F5073D" w:rsidRDefault="00C34031"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w:t>
            </w:r>
            <w:r w:rsidR="002F71E6" w:rsidRPr="00F5073D">
              <w:rPr>
                <w:rFonts w:ascii="Verdana" w:hAnsi="Verdana" w:cstheme="minorHAnsi"/>
                <w:sz w:val="20"/>
                <w:szCs w:val="20"/>
                <w:lang w:val="fr-CH"/>
              </w:rPr>
              <w:t>4.4</w:t>
            </w:r>
          </w:p>
        </w:tc>
        <w:tc>
          <w:tcPr>
            <w:tcW w:w="5210" w:type="dxa"/>
            <w:gridSpan w:val="2"/>
            <w:shd w:val="clear" w:color="auto" w:fill="FFFFFF" w:themeFill="background1"/>
          </w:tcPr>
          <w:p w14:paraId="50A00788" w14:textId="026A159F" w:rsidR="002F71E6" w:rsidRPr="00F5073D" w:rsidRDefault="00EF3171" w:rsidP="00040C98">
            <w:pPr>
              <w:pStyle w:val="Listenabsatz"/>
              <w:ind w:left="0"/>
              <w:rPr>
                <w:rFonts w:ascii="Verdana" w:hAnsi="Verdana" w:cstheme="minorHAnsi"/>
                <w:sz w:val="20"/>
                <w:szCs w:val="20"/>
                <w:lang w:val="fr-CH"/>
              </w:rPr>
            </w:pPr>
            <w:r w:rsidRPr="00F5073D">
              <w:rPr>
                <w:rFonts w:ascii="Verdana" w:hAnsi="Verdana"/>
                <w:sz w:val="20"/>
                <w:szCs w:val="20"/>
                <w:lang w:val="fr-CH"/>
              </w:rPr>
              <w:t>Ils expliquent les dispositions légales concernant les chemins de pâturage et les animaux dans la circulation routière. (C2)</w:t>
            </w:r>
          </w:p>
        </w:tc>
        <w:tc>
          <w:tcPr>
            <w:tcW w:w="2115" w:type="dxa"/>
            <w:gridSpan w:val="2"/>
            <w:shd w:val="clear" w:color="auto" w:fill="FFFFFF" w:themeFill="background1"/>
          </w:tcPr>
          <w:p w14:paraId="264DCB31" w14:textId="77777777" w:rsidR="002F71E6" w:rsidRPr="00F5073D" w:rsidRDefault="002F71E6" w:rsidP="00040C98">
            <w:pPr>
              <w:pStyle w:val="Listenabsatz"/>
              <w:ind w:left="0"/>
              <w:rPr>
                <w:rFonts w:ascii="Verdana" w:hAnsi="Verdana" w:cs="Arial"/>
                <w:sz w:val="20"/>
                <w:szCs w:val="20"/>
                <w:lang w:val="fr-CH" w:eastAsia="de-DE"/>
              </w:rPr>
            </w:pPr>
          </w:p>
        </w:tc>
      </w:tr>
      <w:tr w:rsidR="00A76017" w:rsidRPr="00F5073D" w14:paraId="59220127" w14:textId="77777777" w:rsidTr="00280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5"/>
            <w:shd w:val="clear" w:color="auto" w:fill="FFF2CC" w:themeFill="accent4" w:themeFillTint="33"/>
          </w:tcPr>
          <w:p w14:paraId="666A041F" w14:textId="0A8F65E4" w:rsidR="002F71E6" w:rsidRPr="00511F18" w:rsidRDefault="00280E58" w:rsidP="00280E58">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3F7C754A" w14:textId="6499AE0A" w:rsidR="00C34031" w:rsidRPr="00511F18" w:rsidRDefault="00280E58" w:rsidP="00280E58">
            <w:pPr>
              <w:pStyle w:val="Listenabsatz"/>
              <w:spacing w:before="60" w:after="60"/>
              <w:ind w:left="0"/>
              <w:rPr>
                <w:rFonts w:ascii="Verdana" w:hAnsi="Verdana" w:cs="Arial"/>
                <w:color w:val="FFF2CC" w:themeColor="accent4" w:themeTint="33"/>
                <w:sz w:val="20"/>
                <w:szCs w:val="20"/>
                <w:lang w:val="fr-CH" w:eastAsia="de-DE"/>
              </w:rPr>
            </w:pPr>
            <w:bookmarkStart w:id="34" w:name="_Hlk200618482"/>
            <w:r w:rsidRPr="00F5073D">
              <w:rPr>
                <w:rFonts w:ascii="Verdana" w:hAnsi="Verdana" w:cs="Arial"/>
                <w:sz w:val="20"/>
                <w:szCs w:val="20"/>
                <w:lang w:val="fr-CH" w:eastAsia="de-DE"/>
              </w:rPr>
              <w:t>Inclure des systèmes de clôture pour différentes espèces animales</w:t>
            </w:r>
          </w:p>
          <w:p w14:paraId="13C7F486" w14:textId="05185FA9" w:rsidR="00F54A11" w:rsidRPr="00511F18" w:rsidRDefault="00E5457F" w:rsidP="00280E58">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 xml:space="preserve">Unité </w:t>
            </w:r>
            <w:r w:rsidR="00BF0E4A">
              <w:rPr>
                <w:rFonts w:ascii="Verdana" w:hAnsi="Verdana" w:cs="Arial"/>
                <w:sz w:val="20"/>
                <w:szCs w:val="20"/>
                <w:lang w:val="fr-CH" w:eastAsia="de-DE"/>
              </w:rPr>
              <w:t xml:space="preserve">de formation </w:t>
            </w:r>
            <w:r w:rsidRPr="00F5073D">
              <w:rPr>
                <w:rFonts w:ascii="Verdana" w:hAnsi="Verdana" w:cs="Arial"/>
                <w:sz w:val="20"/>
                <w:szCs w:val="20"/>
                <w:lang w:val="fr-CH" w:eastAsia="de-DE"/>
              </w:rPr>
              <w:t>a</w:t>
            </w:r>
            <w:r w:rsidR="00280E58" w:rsidRPr="00F5073D">
              <w:rPr>
                <w:rFonts w:ascii="Verdana" w:hAnsi="Verdana" w:cs="Arial"/>
                <w:sz w:val="20"/>
                <w:szCs w:val="20"/>
                <w:lang w:val="fr-CH" w:eastAsia="de-DE"/>
              </w:rPr>
              <w:t>pprofondi</w:t>
            </w:r>
            <w:r w:rsidRPr="00F5073D">
              <w:rPr>
                <w:rFonts w:ascii="Verdana" w:hAnsi="Verdana" w:cs="Arial"/>
                <w:sz w:val="20"/>
                <w:szCs w:val="20"/>
                <w:lang w:val="fr-CH" w:eastAsia="de-DE"/>
              </w:rPr>
              <w:t>e</w:t>
            </w:r>
            <w:r w:rsidR="00280E58" w:rsidRPr="00F5073D">
              <w:rPr>
                <w:rFonts w:ascii="Verdana" w:hAnsi="Verdana" w:cs="Arial"/>
                <w:sz w:val="20"/>
                <w:szCs w:val="20"/>
                <w:lang w:val="fr-CH" w:eastAsia="de-DE"/>
              </w:rPr>
              <w:t xml:space="preserve"> au cours de la 2</w:t>
            </w:r>
            <w:r w:rsidR="00280E58" w:rsidRPr="00F5073D">
              <w:rPr>
                <w:rFonts w:ascii="Verdana" w:hAnsi="Verdana" w:cs="Arial"/>
                <w:sz w:val="20"/>
                <w:szCs w:val="20"/>
                <w:vertAlign w:val="superscript"/>
                <w:lang w:val="fr-CH" w:eastAsia="de-DE"/>
              </w:rPr>
              <w:t>e</w:t>
            </w:r>
            <w:r w:rsidR="00280E58"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00280E58" w:rsidRPr="00F5073D">
              <w:rPr>
                <w:rFonts w:ascii="Verdana" w:hAnsi="Verdana" w:cs="Arial"/>
                <w:sz w:val="20"/>
                <w:szCs w:val="20"/>
                <w:lang w:val="fr-CH" w:eastAsia="de-DE"/>
              </w:rPr>
              <w:t>apprentissage</w:t>
            </w:r>
          </w:p>
          <w:p w14:paraId="356E077C" w14:textId="045A2D9D" w:rsidR="002F71E6" w:rsidRPr="00511F18" w:rsidRDefault="00E5457F" w:rsidP="00E5457F">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Unité</w:t>
            </w:r>
            <w:r w:rsidR="00280E58" w:rsidRPr="00F5073D">
              <w:rPr>
                <w:rFonts w:ascii="Verdana" w:hAnsi="Verdana" w:cs="Arial"/>
                <w:sz w:val="20"/>
                <w:szCs w:val="20"/>
                <w:lang w:val="fr-CH" w:eastAsia="de-DE"/>
              </w:rPr>
              <w:t xml:space="preserve"> </w:t>
            </w:r>
            <w:r w:rsidR="00BF0E4A">
              <w:rPr>
                <w:rFonts w:ascii="Verdana" w:hAnsi="Verdana" w:cs="Arial"/>
                <w:sz w:val="20"/>
                <w:szCs w:val="20"/>
                <w:lang w:val="fr-CH" w:eastAsia="de-DE"/>
              </w:rPr>
              <w:t xml:space="preserve">de formation </w:t>
            </w:r>
            <w:r w:rsidR="00280E58" w:rsidRPr="00F5073D">
              <w:rPr>
                <w:rFonts w:ascii="Verdana" w:hAnsi="Verdana" w:cs="Arial"/>
                <w:sz w:val="20"/>
                <w:szCs w:val="20"/>
                <w:lang w:val="fr-CH" w:eastAsia="de-DE"/>
              </w:rPr>
              <w:t>approfondi</w:t>
            </w:r>
            <w:r w:rsidRPr="00F5073D">
              <w:rPr>
                <w:rFonts w:ascii="Verdana" w:hAnsi="Verdana" w:cs="Arial"/>
                <w:sz w:val="20"/>
                <w:szCs w:val="20"/>
                <w:lang w:val="fr-CH" w:eastAsia="de-DE"/>
              </w:rPr>
              <w:t>e</w:t>
            </w:r>
            <w:r w:rsidR="00280E58" w:rsidRPr="00F5073D">
              <w:rPr>
                <w:rFonts w:ascii="Verdana" w:hAnsi="Verdana" w:cs="Arial"/>
                <w:sz w:val="20"/>
                <w:szCs w:val="20"/>
                <w:lang w:val="fr-CH" w:eastAsia="de-DE"/>
              </w:rPr>
              <w:t xml:space="preserve"> </w:t>
            </w:r>
            <w:r w:rsidRPr="00F5073D">
              <w:rPr>
                <w:rFonts w:ascii="Verdana" w:hAnsi="Verdana" w:cs="Arial"/>
                <w:sz w:val="20"/>
                <w:szCs w:val="20"/>
                <w:lang w:val="fr-CH" w:eastAsia="de-DE"/>
              </w:rPr>
              <w:t>dans les orientations correspondantes</w:t>
            </w:r>
            <w:bookmarkEnd w:id="34"/>
          </w:p>
        </w:tc>
      </w:tr>
    </w:tbl>
    <w:p w14:paraId="7F3AD368" w14:textId="77777777" w:rsidR="008A51BE" w:rsidRPr="00F5073D" w:rsidRDefault="008A51BE" w:rsidP="00040C98">
      <w:pPr>
        <w:spacing w:line="240" w:lineRule="auto"/>
        <w:rPr>
          <w:rFonts w:ascii="Verdana" w:eastAsia="Arial" w:hAnsi="Verdana" w:cstheme="minorHAnsi"/>
          <w:b/>
          <w:bCs/>
          <w:sz w:val="28"/>
          <w:szCs w:val="28"/>
          <w:lang w:val="fr-CH"/>
        </w:rPr>
      </w:pPr>
      <w:r w:rsidRPr="00F5073D">
        <w:rPr>
          <w:rFonts w:ascii="Verdana" w:eastAsia="Arial" w:hAnsi="Verdana" w:cstheme="minorHAnsi"/>
          <w:b/>
          <w:bCs/>
          <w:sz w:val="28"/>
          <w:szCs w:val="28"/>
          <w:lang w:val="fr-CH"/>
        </w:rPr>
        <w:br w:type="page"/>
      </w:r>
    </w:p>
    <w:p w14:paraId="38F7A8E3" w14:textId="53ED1533" w:rsidR="00F75652" w:rsidRPr="00F5073D" w:rsidRDefault="00E5457F" w:rsidP="00E5457F">
      <w:pPr>
        <w:spacing w:after="120" w:line="240" w:lineRule="auto"/>
        <w:rPr>
          <w:rFonts w:ascii="Verdana" w:hAnsi="Verdana" w:cstheme="minorHAnsi"/>
          <w:spacing w:val="22"/>
          <w:w w:val="90"/>
          <w:sz w:val="28"/>
          <w:szCs w:val="28"/>
          <w:lang w:val="fr-CH"/>
        </w:rPr>
      </w:pPr>
      <w:r w:rsidRPr="00F5073D">
        <w:rPr>
          <w:rFonts w:ascii="Verdana" w:eastAsia="Arial" w:hAnsi="Verdana" w:cstheme="minorHAnsi"/>
          <w:b/>
          <w:bCs/>
          <w:sz w:val="28"/>
          <w:szCs w:val="28"/>
          <w:lang w:val="fr-CH"/>
        </w:rPr>
        <w:lastRenderedPageBreak/>
        <w:t>2</w:t>
      </w:r>
      <w:r w:rsidRPr="00F5073D">
        <w:rPr>
          <w:rFonts w:ascii="Verdana" w:eastAsia="Arial" w:hAnsi="Verdana" w:cstheme="minorHAnsi"/>
          <w:b/>
          <w:bCs/>
          <w:sz w:val="28"/>
          <w:szCs w:val="28"/>
          <w:vertAlign w:val="superscript"/>
          <w:lang w:val="fr-CH"/>
        </w:rPr>
        <w:t>e</w:t>
      </w:r>
      <w:r w:rsidRPr="00F5073D">
        <w:rPr>
          <w:rFonts w:ascii="Verdana" w:eastAsia="Arial" w:hAnsi="Verdana" w:cstheme="minorHAnsi"/>
          <w:b/>
          <w:bCs/>
          <w:sz w:val="28"/>
          <w:szCs w:val="28"/>
          <w:lang w:val="fr-CH"/>
        </w:rPr>
        <w:t xml:space="preserve"> année d</w:t>
      </w:r>
      <w:r w:rsidR="000E759C">
        <w:rPr>
          <w:rFonts w:ascii="Verdana" w:eastAsia="Arial" w:hAnsi="Verdana" w:cstheme="minorHAnsi"/>
          <w:b/>
          <w:bCs/>
          <w:sz w:val="28"/>
          <w:szCs w:val="28"/>
          <w:lang w:val="fr-CH"/>
        </w:rPr>
        <w:t>’</w:t>
      </w:r>
      <w:r w:rsidRPr="00F5073D">
        <w:rPr>
          <w:rFonts w:ascii="Verdana" w:eastAsia="Arial" w:hAnsi="Verdana" w:cstheme="minorHAnsi"/>
          <w:b/>
          <w:bCs/>
          <w:sz w:val="28"/>
          <w:szCs w:val="28"/>
          <w:lang w:val="fr-CH"/>
        </w:rPr>
        <w:t>apprentissage</w:t>
      </w:r>
      <w:r w:rsidR="00F75652" w:rsidRPr="00511F18">
        <w:rPr>
          <w:rFonts w:ascii="Verdana" w:eastAsia="Arial" w:hAnsi="Verdana" w:cstheme="minorHAnsi"/>
          <w:b/>
          <w:bCs/>
          <w:sz w:val="28"/>
          <w:szCs w:val="28"/>
          <w:lang w:val="fr-CH"/>
        </w:rPr>
        <w:t xml:space="preserve"> </w:t>
      </w:r>
    </w:p>
    <w:p w14:paraId="1016DA52" w14:textId="17095240" w:rsidR="00F75652" w:rsidRPr="00F5073D" w:rsidRDefault="00BF5667" w:rsidP="00040C98">
      <w:pPr>
        <w:spacing w:before="60" w:after="60" w:line="240" w:lineRule="auto"/>
        <w:rPr>
          <w:rFonts w:ascii="Verdana" w:eastAsia="Arial" w:hAnsi="Verdana" w:cstheme="minorHAnsi"/>
          <w:b/>
          <w:bCs/>
          <w:sz w:val="32"/>
          <w:szCs w:val="32"/>
          <w:lang w:val="fr-CH"/>
        </w:rPr>
      </w:pPr>
      <w:r w:rsidRPr="00F5073D">
        <w:rPr>
          <w:rFonts w:ascii="Verdana" w:eastAsia="Arial" w:hAnsi="Verdana" w:cstheme="minorHAnsi"/>
          <w:b/>
          <w:bCs/>
          <w:sz w:val="32"/>
          <w:szCs w:val="32"/>
          <w:lang w:val="fr-CH"/>
        </w:rPr>
        <w:t>Domaine de compétences opérationnelles d : Détention d</w:t>
      </w:r>
      <w:r w:rsidR="000E759C">
        <w:rPr>
          <w:rFonts w:ascii="Verdana" w:eastAsia="Arial" w:hAnsi="Verdana" w:cstheme="minorHAnsi"/>
          <w:b/>
          <w:bCs/>
          <w:sz w:val="32"/>
          <w:szCs w:val="32"/>
          <w:lang w:val="fr-CH"/>
        </w:rPr>
        <w:t>’</w:t>
      </w:r>
      <w:r w:rsidRPr="00F5073D">
        <w:rPr>
          <w:rFonts w:ascii="Verdana" w:eastAsia="Arial" w:hAnsi="Verdana" w:cstheme="minorHAnsi"/>
          <w:b/>
          <w:bCs/>
          <w:sz w:val="32"/>
          <w:szCs w:val="32"/>
          <w:lang w:val="fr-CH"/>
        </w:rPr>
        <w:t>animaux de rente</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3"/>
        <w:gridCol w:w="1128"/>
      </w:tblGrid>
      <w:tr w:rsidR="00A76017" w:rsidRPr="00F5073D" w14:paraId="15E91B57" w14:textId="77777777" w:rsidTr="00BF0E4A">
        <w:tc>
          <w:tcPr>
            <w:tcW w:w="1985" w:type="dxa"/>
            <w:shd w:val="clear" w:color="auto" w:fill="BFBFBF" w:themeFill="background1" w:themeFillShade="BF"/>
          </w:tcPr>
          <w:p w14:paraId="57C224B3" w14:textId="4BF21A65" w:rsidR="00F75652" w:rsidRPr="00511F18" w:rsidRDefault="00254892" w:rsidP="00254892">
            <w:pPr>
              <w:pStyle w:val="TableParagraph"/>
              <w:spacing w:before="60" w:after="60"/>
              <w:ind w:left="113"/>
              <w:rPr>
                <w:rFonts w:ascii="Verdana" w:hAnsi="Verdana" w:cstheme="minorHAnsi"/>
                <w:b/>
                <w:sz w:val="20"/>
                <w:szCs w:val="20"/>
                <w:lang w:val="fr-CH"/>
              </w:rPr>
            </w:pPr>
            <w:r w:rsidRPr="00F5073D">
              <w:rPr>
                <w:rFonts w:ascii="Verdana" w:hAnsi="Verdana" w:cstheme="minorHAnsi"/>
                <w:b/>
                <w:sz w:val="20"/>
                <w:szCs w:val="20"/>
                <w:lang w:val="fr-CH"/>
              </w:rPr>
              <w:t>Domaine de compétences opérationnelles</w:t>
            </w:r>
          </w:p>
        </w:tc>
        <w:tc>
          <w:tcPr>
            <w:tcW w:w="5903" w:type="dxa"/>
            <w:shd w:val="clear" w:color="auto" w:fill="BFBFBF" w:themeFill="background1" w:themeFillShade="BF"/>
          </w:tcPr>
          <w:p w14:paraId="4E06C79C" w14:textId="5E8C39A1" w:rsidR="00F75652" w:rsidRPr="00511F18" w:rsidRDefault="00254892" w:rsidP="00254892">
            <w:pPr>
              <w:pStyle w:val="TableParagraph"/>
              <w:spacing w:before="60" w:after="60"/>
              <w:ind w:left="146"/>
              <w:rPr>
                <w:rFonts w:ascii="Verdana" w:hAnsi="Verdana" w:cstheme="minorHAnsi"/>
                <w:b/>
                <w:sz w:val="20"/>
                <w:szCs w:val="20"/>
                <w:lang w:val="fr-CH"/>
              </w:rPr>
            </w:pPr>
            <w:r w:rsidRPr="00F5073D">
              <w:rPr>
                <w:rFonts w:ascii="Verdana" w:hAnsi="Verdana" w:cstheme="minorHAnsi"/>
                <w:b/>
                <w:sz w:val="20"/>
                <w:szCs w:val="20"/>
                <w:lang w:val="fr-CH"/>
              </w:rPr>
              <w:t xml:space="preserve">Unités </w:t>
            </w:r>
            <w:r w:rsidR="00234EC2">
              <w:rPr>
                <w:rFonts w:ascii="Verdana" w:hAnsi="Verdana" w:cstheme="minorHAnsi"/>
                <w:b/>
                <w:sz w:val="20"/>
                <w:szCs w:val="20"/>
                <w:lang w:val="fr-CH"/>
              </w:rPr>
              <w:t>de formation</w:t>
            </w:r>
          </w:p>
        </w:tc>
        <w:tc>
          <w:tcPr>
            <w:tcW w:w="1128" w:type="dxa"/>
            <w:shd w:val="clear" w:color="auto" w:fill="BFBFBF" w:themeFill="background1" w:themeFillShade="BF"/>
          </w:tcPr>
          <w:p w14:paraId="75248AAE" w14:textId="18DEFAE5" w:rsidR="00F75652" w:rsidRPr="00511F18" w:rsidRDefault="00254892" w:rsidP="00254892">
            <w:pPr>
              <w:pStyle w:val="TableParagraph"/>
              <w:spacing w:before="60"/>
              <w:jc w:val="center"/>
              <w:rPr>
                <w:rFonts w:ascii="Verdana" w:hAnsi="Verdana" w:cstheme="minorHAnsi"/>
                <w:b/>
                <w:sz w:val="20"/>
                <w:szCs w:val="20"/>
                <w:lang w:val="fr-CH"/>
              </w:rPr>
            </w:pPr>
            <w:r w:rsidRPr="00F5073D">
              <w:rPr>
                <w:rFonts w:ascii="Verdana" w:hAnsi="Verdana" w:cstheme="minorHAnsi"/>
                <w:b/>
                <w:sz w:val="20"/>
                <w:szCs w:val="20"/>
                <w:lang w:val="fr-CH"/>
              </w:rPr>
              <w:t>Leçons</w:t>
            </w:r>
          </w:p>
        </w:tc>
      </w:tr>
      <w:tr w:rsidR="00A76017" w:rsidRPr="00F5073D" w14:paraId="2B1E1C08" w14:textId="77777777" w:rsidTr="00BF0E4A">
        <w:tc>
          <w:tcPr>
            <w:tcW w:w="1985" w:type="dxa"/>
            <w:shd w:val="clear" w:color="auto" w:fill="FFC000" w:themeFill="accent4"/>
          </w:tcPr>
          <w:p w14:paraId="2ACAA243" w14:textId="22FE1E35" w:rsidR="00F75652" w:rsidRPr="00511F18" w:rsidRDefault="00254892" w:rsidP="00254892">
            <w:pPr>
              <w:pStyle w:val="TableParagraph"/>
              <w:spacing w:before="60" w:after="60"/>
              <w:ind w:left="113" w:right="276"/>
              <w:rPr>
                <w:rFonts w:ascii="Verdana" w:hAnsi="Verdana" w:cstheme="minorHAnsi"/>
                <w:b/>
                <w:bCs/>
                <w:sz w:val="20"/>
                <w:szCs w:val="20"/>
                <w:lang w:val="fr-CH"/>
              </w:rPr>
            </w:pPr>
            <w:r w:rsidRPr="00F5073D">
              <w:rPr>
                <w:rFonts w:ascii="Verdana" w:hAnsi="Verdana" w:cstheme="minorHAnsi"/>
                <w:b/>
                <w:bCs/>
                <w:sz w:val="20"/>
                <w:szCs w:val="20"/>
                <w:lang w:val="fr-CH"/>
              </w:rPr>
              <w:t>DCO d</w:t>
            </w:r>
          </w:p>
        </w:tc>
        <w:tc>
          <w:tcPr>
            <w:tcW w:w="5903" w:type="dxa"/>
            <w:shd w:val="clear" w:color="auto" w:fill="FFC000" w:themeFill="accent4"/>
          </w:tcPr>
          <w:p w14:paraId="3ABFAD05" w14:textId="6A6BCEF6" w:rsidR="00F75652" w:rsidRPr="00F5073D" w:rsidRDefault="00BF5667" w:rsidP="00254892">
            <w:pPr>
              <w:pStyle w:val="TableParagraph"/>
              <w:tabs>
                <w:tab w:val="left" w:pos="283"/>
              </w:tabs>
              <w:spacing w:before="60" w:after="60"/>
              <w:ind w:left="146"/>
              <w:rPr>
                <w:rFonts w:ascii="Verdana" w:hAnsi="Verdana" w:cstheme="minorHAnsi"/>
                <w:b/>
                <w:bCs/>
                <w:color w:val="FFC000" w:themeColor="accent4"/>
                <w:sz w:val="20"/>
                <w:szCs w:val="20"/>
                <w:lang w:val="fr-CH"/>
              </w:rPr>
            </w:pPr>
            <w:r w:rsidRPr="00F5073D">
              <w:rPr>
                <w:rFonts w:ascii="Verdana" w:hAnsi="Verdana" w:cstheme="minorHAnsi"/>
                <w:b/>
                <w:bCs/>
                <w:sz w:val="20"/>
                <w:szCs w:val="20"/>
                <w:lang w:val="fr-CH"/>
              </w:rPr>
              <w:t>Détention d</w:t>
            </w:r>
            <w:r w:rsidR="000E759C">
              <w:rPr>
                <w:rFonts w:ascii="Verdana" w:hAnsi="Verdana" w:cstheme="minorHAnsi"/>
                <w:b/>
                <w:bCs/>
                <w:sz w:val="20"/>
                <w:szCs w:val="20"/>
                <w:lang w:val="fr-CH"/>
              </w:rPr>
              <w:t>’</w:t>
            </w:r>
            <w:r w:rsidRPr="00F5073D">
              <w:rPr>
                <w:rFonts w:ascii="Verdana" w:hAnsi="Verdana" w:cstheme="minorHAnsi"/>
                <w:b/>
                <w:bCs/>
                <w:sz w:val="20"/>
                <w:szCs w:val="20"/>
                <w:lang w:val="fr-CH"/>
              </w:rPr>
              <w:t>animaux de rente</w:t>
            </w:r>
          </w:p>
        </w:tc>
        <w:tc>
          <w:tcPr>
            <w:tcW w:w="1128" w:type="dxa"/>
            <w:shd w:val="clear" w:color="auto" w:fill="FFC000" w:themeFill="accent4"/>
            <w:vAlign w:val="center"/>
          </w:tcPr>
          <w:p w14:paraId="665D79FF" w14:textId="7423D53C" w:rsidR="00F75652" w:rsidRPr="00F5073D" w:rsidRDefault="00E834F7" w:rsidP="00040C98">
            <w:pPr>
              <w:jc w:val="center"/>
              <w:rPr>
                <w:rFonts w:ascii="Verdana" w:hAnsi="Verdana"/>
                <w:b/>
                <w:bCs/>
                <w:sz w:val="20"/>
                <w:szCs w:val="20"/>
                <w:lang w:val="fr-CH"/>
              </w:rPr>
            </w:pPr>
            <w:r w:rsidRPr="00F5073D">
              <w:rPr>
                <w:rFonts w:ascii="Verdana" w:hAnsi="Verdana"/>
                <w:b/>
                <w:bCs/>
                <w:sz w:val="20"/>
                <w:szCs w:val="20"/>
                <w:lang w:val="fr-CH"/>
              </w:rPr>
              <w:t>70</w:t>
            </w:r>
          </w:p>
        </w:tc>
      </w:tr>
      <w:tr w:rsidR="00A76017" w:rsidRPr="00F5073D" w14:paraId="39D02ED1" w14:textId="77777777" w:rsidTr="00BF0E4A">
        <w:trPr>
          <w:trHeight w:val="120"/>
        </w:trPr>
        <w:tc>
          <w:tcPr>
            <w:tcW w:w="1985" w:type="dxa"/>
          </w:tcPr>
          <w:p w14:paraId="275829A9" w14:textId="544232D8" w:rsidR="00E834F7" w:rsidRPr="00F5073D" w:rsidRDefault="00E834F7"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d1, d2, d3</w:t>
            </w:r>
          </w:p>
        </w:tc>
        <w:tc>
          <w:tcPr>
            <w:tcW w:w="5903" w:type="dxa"/>
          </w:tcPr>
          <w:p w14:paraId="7C43098A" w14:textId="7BD9A083" w:rsidR="00E834F7" w:rsidRPr="00511F18" w:rsidRDefault="00EC3CE1" w:rsidP="00BF0E4A">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Veiller au bien-être des animaux de rente</w:t>
            </w:r>
          </w:p>
        </w:tc>
        <w:tc>
          <w:tcPr>
            <w:tcW w:w="1128" w:type="dxa"/>
            <w:vAlign w:val="center"/>
          </w:tcPr>
          <w:p w14:paraId="32D1E879" w14:textId="06A4F7C5"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14</w:t>
            </w:r>
          </w:p>
        </w:tc>
      </w:tr>
      <w:tr w:rsidR="00A76017" w:rsidRPr="00F5073D" w14:paraId="5E374401" w14:textId="77777777" w:rsidTr="00BF0E4A">
        <w:trPr>
          <w:trHeight w:val="180"/>
        </w:trPr>
        <w:tc>
          <w:tcPr>
            <w:tcW w:w="1985" w:type="dxa"/>
          </w:tcPr>
          <w:p w14:paraId="02A0DEFF" w14:textId="01C1FAF1" w:rsidR="00E834F7" w:rsidRPr="00F5073D" w:rsidRDefault="00E834F7"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d1</w:t>
            </w:r>
          </w:p>
        </w:tc>
        <w:tc>
          <w:tcPr>
            <w:tcW w:w="5903" w:type="dxa"/>
          </w:tcPr>
          <w:p w14:paraId="709792A8" w14:textId="17C4D0AB" w:rsidR="00E834F7" w:rsidRPr="00511F18" w:rsidRDefault="00EC3CE1" w:rsidP="004F5CDD">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 xml:space="preserve">Utiliser les aliments pour animaux en fonction des </w:t>
            </w:r>
            <w:r w:rsidR="004F5CDD" w:rsidRPr="00F5073D">
              <w:rPr>
                <w:rFonts w:ascii="Verdana" w:hAnsi="Verdana" w:cstheme="minorHAnsi"/>
                <w:b/>
                <w:bCs/>
                <w:sz w:val="20"/>
                <w:szCs w:val="20"/>
                <w:lang w:val="fr-CH"/>
              </w:rPr>
              <w:t>volumes de production</w:t>
            </w:r>
          </w:p>
        </w:tc>
        <w:tc>
          <w:tcPr>
            <w:tcW w:w="1128" w:type="dxa"/>
            <w:vAlign w:val="center"/>
          </w:tcPr>
          <w:p w14:paraId="01E235D1" w14:textId="54CC5674"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16</w:t>
            </w:r>
          </w:p>
        </w:tc>
      </w:tr>
      <w:tr w:rsidR="00A76017" w:rsidRPr="00F5073D" w14:paraId="5B7E4A69" w14:textId="77777777" w:rsidTr="00BF0E4A">
        <w:trPr>
          <w:trHeight w:val="180"/>
        </w:trPr>
        <w:tc>
          <w:tcPr>
            <w:tcW w:w="1985" w:type="dxa"/>
          </w:tcPr>
          <w:p w14:paraId="0938B33C" w14:textId="3E1D8177" w:rsidR="00E834F7" w:rsidRPr="00F5073D" w:rsidRDefault="00E834F7"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d2, d3</w:t>
            </w:r>
          </w:p>
        </w:tc>
        <w:tc>
          <w:tcPr>
            <w:tcW w:w="5903" w:type="dxa"/>
          </w:tcPr>
          <w:p w14:paraId="5F40B93F" w14:textId="4F81D5DE" w:rsidR="00E834F7" w:rsidRPr="00511F18" w:rsidRDefault="004F5CDD" w:rsidP="004F5CDD">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Détecter les maladies et soigner les animaux de rente</w:t>
            </w:r>
          </w:p>
        </w:tc>
        <w:tc>
          <w:tcPr>
            <w:tcW w:w="1128" w:type="dxa"/>
            <w:vAlign w:val="center"/>
          </w:tcPr>
          <w:p w14:paraId="510F856B" w14:textId="4D041DD3"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20</w:t>
            </w:r>
          </w:p>
        </w:tc>
      </w:tr>
      <w:tr w:rsidR="00A76017" w:rsidRPr="00F5073D" w14:paraId="5349A917" w14:textId="77777777" w:rsidTr="00BF0E4A">
        <w:trPr>
          <w:trHeight w:val="180"/>
        </w:trPr>
        <w:tc>
          <w:tcPr>
            <w:tcW w:w="1985" w:type="dxa"/>
          </w:tcPr>
          <w:p w14:paraId="16F9979B" w14:textId="2F65B0F3" w:rsidR="00E834F7" w:rsidRPr="00F5073D" w:rsidRDefault="00E834F7" w:rsidP="00040C98">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d1, d2</w:t>
            </w:r>
          </w:p>
        </w:tc>
        <w:tc>
          <w:tcPr>
            <w:tcW w:w="5903" w:type="dxa"/>
          </w:tcPr>
          <w:p w14:paraId="0039D9A6" w14:textId="039D0612" w:rsidR="00E834F7" w:rsidRPr="00511F18" w:rsidRDefault="00865E2F" w:rsidP="00865E2F">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Produire des aliments pour animaux en fonction du site et du marché</w:t>
            </w:r>
          </w:p>
        </w:tc>
        <w:tc>
          <w:tcPr>
            <w:tcW w:w="1128" w:type="dxa"/>
            <w:vAlign w:val="center"/>
          </w:tcPr>
          <w:p w14:paraId="465F5B98" w14:textId="6582D852"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20</w:t>
            </w:r>
          </w:p>
        </w:tc>
      </w:tr>
    </w:tbl>
    <w:p w14:paraId="425E0B61" w14:textId="77777777" w:rsidR="00F75652" w:rsidRPr="00F5073D" w:rsidRDefault="00F75652" w:rsidP="00040C98">
      <w:pPr>
        <w:spacing w:before="60" w:after="60" w:line="240" w:lineRule="auto"/>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50"/>
        <w:gridCol w:w="5351"/>
        <w:gridCol w:w="1550"/>
        <w:gridCol w:w="565"/>
      </w:tblGrid>
      <w:tr w:rsidR="00A76017" w:rsidRPr="00F5073D" w14:paraId="2C1730C6" w14:textId="77777777" w:rsidTr="00183808">
        <w:trPr>
          <w:trHeight w:val="640"/>
        </w:trPr>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CE76DFE" w14:textId="77F11E91" w:rsidR="00F75652" w:rsidRPr="00511F18" w:rsidRDefault="00046147"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35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5737660" w14:textId="313D59B5" w:rsidR="00F75652" w:rsidRPr="00511F18" w:rsidRDefault="00046147" w:rsidP="00040C98">
            <w:pPr>
              <w:rPr>
                <w:rFonts w:ascii="Verdana" w:hAnsi="Verdana" w:cstheme="minorHAnsi"/>
                <w:b/>
                <w:bCs/>
                <w:sz w:val="20"/>
                <w:szCs w:val="20"/>
                <w:lang w:val="fr-CH"/>
              </w:rPr>
            </w:pPr>
            <w:r w:rsidRPr="00F5073D">
              <w:rPr>
                <w:rFonts w:ascii="Verdana" w:hAnsi="Verdana" w:cstheme="minorHAnsi"/>
                <w:b/>
                <w:bCs/>
                <w:sz w:val="20"/>
                <w:szCs w:val="20"/>
                <w:lang w:val="fr-CH"/>
              </w:rPr>
              <w:t>Veiller au bien-être des animaux den rente</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9911730" w14:textId="42E0AA7E" w:rsidR="00F75652" w:rsidRPr="00511F18" w:rsidRDefault="00046147"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E33963B" w14:textId="55664AFB" w:rsidR="00F75652" w:rsidRPr="00F5073D" w:rsidRDefault="00F75652" w:rsidP="00040C98">
            <w:pPr>
              <w:rPr>
                <w:rFonts w:ascii="Verdana" w:hAnsi="Verdana" w:cstheme="minorHAnsi"/>
                <w:b/>
                <w:bCs/>
                <w:sz w:val="20"/>
                <w:szCs w:val="20"/>
                <w:lang w:val="fr-CH"/>
              </w:rPr>
            </w:pPr>
            <w:r w:rsidRPr="00F5073D">
              <w:rPr>
                <w:rFonts w:ascii="Verdana" w:hAnsi="Verdana" w:cstheme="minorHAnsi"/>
                <w:b/>
                <w:bCs/>
                <w:sz w:val="20"/>
                <w:szCs w:val="20"/>
                <w:lang w:val="fr-CH"/>
              </w:rPr>
              <w:t>14</w:t>
            </w:r>
          </w:p>
        </w:tc>
      </w:tr>
      <w:tr w:rsidR="00A76017" w:rsidRPr="00F5073D" w14:paraId="457C892C" w14:textId="77777777" w:rsidTr="00853B54">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D91ECD1" w14:textId="63432B76" w:rsidR="00C11F37" w:rsidRPr="00511F18" w:rsidRDefault="00C11F37" w:rsidP="00853B54">
            <w:pPr>
              <w:spacing w:before="240" w:after="40"/>
              <w:rPr>
                <w:rFonts w:ascii="Verdana" w:hAnsi="Verdana" w:cs="Arial"/>
                <w:sz w:val="20"/>
                <w:szCs w:val="20"/>
                <w:lang w:val="fr-CH"/>
              </w:rPr>
            </w:pPr>
            <w:r w:rsidRPr="00F5073D">
              <w:rPr>
                <w:rFonts w:ascii="Verdana" w:hAnsi="Verdana" w:cs="Arial"/>
                <w:sz w:val="20"/>
                <w:szCs w:val="20"/>
                <w:lang w:val="fr-CH"/>
              </w:rPr>
              <w:t xml:space="preserve">d1 </w:t>
            </w:r>
            <w:r w:rsidR="00BF5667" w:rsidRPr="00F5073D">
              <w:rPr>
                <w:rFonts w:ascii="Verdana" w:hAnsi="Verdana" w:cs="Arial"/>
                <w:sz w:val="20"/>
                <w:szCs w:val="20"/>
                <w:lang w:val="fr-CH"/>
              </w:rPr>
              <w:t>Sélectionner des animaux de rente adaptés au site</w:t>
            </w:r>
            <w:r w:rsidR="005F5635" w:rsidRPr="00F5073D">
              <w:rPr>
                <w:rFonts w:ascii="Verdana" w:hAnsi="Verdana" w:cs="Arial"/>
                <w:sz w:val="20"/>
                <w:szCs w:val="20"/>
                <w:lang w:val="fr-CH"/>
              </w:rPr>
              <w:t xml:space="preserve"> </w:t>
            </w:r>
            <w:r w:rsidR="00853B54" w:rsidRPr="00F5073D">
              <w:rPr>
                <w:rFonts w:ascii="Verdana" w:hAnsi="Verdana" w:cs="Arial"/>
                <w:sz w:val="20"/>
                <w:szCs w:val="20"/>
                <w:lang w:val="fr-CH"/>
              </w:rPr>
              <w:t>(voir ci-dessus)</w:t>
            </w:r>
          </w:p>
          <w:p w14:paraId="2236EB70" w14:textId="3622AF41" w:rsidR="00C11F37" w:rsidRPr="00511F18" w:rsidRDefault="00C11F37" w:rsidP="00853B54">
            <w:pPr>
              <w:spacing w:before="120" w:after="120"/>
              <w:rPr>
                <w:rFonts w:ascii="Verdana" w:hAnsi="Verdana" w:cs="Arial"/>
                <w:sz w:val="20"/>
                <w:szCs w:val="20"/>
                <w:lang w:val="fr-CH"/>
              </w:rPr>
            </w:pPr>
            <w:r w:rsidRPr="00F5073D">
              <w:rPr>
                <w:rFonts w:ascii="Verdana" w:hAnsi="Verdana" w:cs="Arial"/>
                <w:sz w:val="20"/>
                <w:szCs w:val="20"/>
                <w:lang w:val="fr-CH"/>
              </w:rPr>
              <w:t xml:space="preserve">d2 </w:t>
            </w:r>
            <w:r w:rsidR="00BF5667" w:rsidRPr="00F5073D">
              <w:rPr>
                <w:rFonts w:ascii="Verdana" w:hAnsi="Verdana" w:cs="Arial"/>
                <w:sz w:val="20"/>
                <w:szCs w:val="20"/>
                <w:lang w:val="fr-CH"/>
              </w:rPr>
              <w:t>Observer l</w:t>
            </w:r>
            <w:r w:rsidR="000E759C">
              <w:rPr>
                <w:rFonts w:ascii="Verdana" w:hAnsi="Verdana" w:cs="Arial"/>
                <w:sz w:val="20"/>
                <w:szCs w:val="20"/>
                <w:lang w:val="fr-CH"/>
              </w:rPr>
              <w:t>’</w:t>
            </w:r>
            <w:r w:rsidR="00BF5667" w:rsidRPr="00F5073D">
              <w:rPr>
                <w:rFonts w:ascii="Verdana" w:hAnsi="Verdana" w:cs="Arial"/>
                <w:sz w:val="20"/>
                <w:szCs w:val="20"/>
                <w:lang w:val="fr-CH"/>
              </w:rPr>
              <w:t>état des animaux de rente et favoriser leur développement</w:t>
            </w:r>
            <w:r w:rsidR="005F5635" w:rsidRPr="00F5073D">
              <w:rPr>
                <w:rFonts w:ascii="Verdana" w:hAnsi="Verdana" w:cs="Arial"/>
                <w:sz w:val="20"/>
                <w:szCs w:val="20"/>
                <w:lang w:val="fr-CH"/>
              </w:rPr>
              <w:t xml:space="preserve"> </w:t>
            </w:r>
            <w:r w:rsidR="00853B54" w:rsidRPr="00F5073D">
              <w:rPr>
                <w:rFonts w:ascii="Verdana" w:hAnsi="Verdana" w:cs="Arial"/>
                <w:sz w:val="20"/>
                <w:szCs w:val="20"/>
                <w:lang w:val="fr-CH"/>
              </w:rPr>
              <w:t>(voir ci-dessus)</w:t>
            </w:r>
          </w:p>
          <w:p w14:paraId="451B5AF0" w14:textId="75C323CA" w:rsidR="00573919" w:rsidRPr="00511F18" w:rsidRDefault="00C11F37" w:rsidP="00853B54">
            <w:pPr>
              <w:spacing w:before="120" w:after="240"/>
              <w:rPr>
                <w:rFonts w:ascii="Verdana" w:hAnsi="Verdana" w:cstheme="minorHAnsi"/>
                <w:sz w:val="20"/>
                <w:szCs w:val="20"/>
                <w:lang w:val="fr-CH"/>
              </w:rPr>
            </w:pPr>
            <w:r w:rsidRPr="00F5073D">
              <w:rPr>
                <w:rFonts w:ascii="Verdana" w:hAnsi="Verdana" w:cs="Arial"/>
                <w:sz w:val="20"/>
                <w:szCs w:val="20"/>
                <w:lang w:val="fr-CH"/>
              </w:rPr>
              <w:t xml:space="preserve">d3 </w:t>
            </w:r>
            <w:r w:rsidR="00BF5667" w:rsidRPr="00F5073D">
              <w:rPr>
                <w:rFonts w:ascii="Verdana" w:hAnsi="Verdana" w:cs="Arial"/>
                <w:sz w:val="20"/>
                <w:szCs w:val="20"/>
                <w:lang w:val="fr-CH"/>
              </w:rPr>
              <w:t>Prendre soin des animaux de rente</w:t>
            </w:r>
            <w:r w:rsidRPr="00F5073D">
              <w:rPr>
                <w:rFonts w:ascii="Verdana" w:hAnsi="Verdana" w:cs="Arial"/>
                <w:sz w:val="20"/>
                <w:szCs w:val="20"/>
                <w:lang w:val="fr-CH"/>
              </w:rPr>
              <w:t xml:space="preserve"> </w:t>
            </w:r>
            <w:r w:rsidR="00853B54" w:rsidRPr="00F5073D">
              <w:rPr>
                <w:rFonts w:ascii="Verdana" w:hAnsi="Verdana" w:cs="Arial"/>
                <w:sz w:val="20"/>
                <w:szCs w:val="20"/>
                <w:lang w:val="fr-CH"/>
              </w:rPr>
              <w:t>(voir ci-dessus)</w:t>
            </w:r>
          </w:p>
        </w:tc>
      </w:tr>
      <w:tr w:rsidR="00A76017" w:rsidRPr="00F5073D" w14:paraId="285DD4D1"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50" w:type="dxa"/>
            <w:shd w:val="clear" w:color="auto" w:fill="FFF2CC" w:themeFill="accent4" w:themeFillTint="33"/>
          </w:tcPr>
          <w:p w14:paraId="091A8368" w14:textId="77121981" w:rsidR="00F75652" w:rsidRPr="00511F18" w:rsidRDefault="00F16F1F" w:rsidP="00F16F1F">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351" w:type="dxa"/>
            <w:shd w:val="clear" w:color="auto" w:fill="FFF2CC" w:themeFill="accent4" w:themeFillTint="33"/>
          </w:tcPr>
          <w:p w14:paraId="592FF35D" w14:textId="456598A9" w:rsidR="00F75652" w:rsidRPr="00F5073D" w:rsidRDefault="00F16F1F" w:rsidP="00F16F1F">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F75652"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1F9814AC" w14:textId="086DA2AC" w:rsidR="00F75652" w:rsidRPr="00511F18" w:rsidRDefault="00F16F1F" w:rsidP="00F16F1F">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68AF3036"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32BA1099" w14:textId="0C8012FE" w:rsidR="00F75652" w:rsidRPr="00F5073D" w:rsidRDefault="00F75652" w:rsidP="00040C98">
            <w:pPr>
              <w:rPr>
                <w:rFonts w:ascii="Verdana" w:hAnsi="Verdana" w:cstheme="minorHAnsi"/>
                <w:sz w:val="20"/>
                <w:szCs w:val="20"/>
                <w:lang w:val="fr-CH"/>
              </w:rPr>
            </w:pPr>
            <w:r w:rsidRPr="00F5073D">
              <w:rPr>
                <w:rFonts w:ascii="Verdana" w:hAnsi="Verdana" w:cstheme="minorHAnsi"/>
                <w:sz w:val="20"/>
                <w:szCs w:val="20"/>
                <w:lang w:val="fr-CH"/>
              </w:rPr>
              <w:t>d1.2a</w:t>
            </w:r>
          </w:p>
        </w:tc>
        <w:tc>
          <w:tcPr>
            <w:tcW w:w="5351" w:type="dxa"/>
            <w:shd w:val="clear" w:color="auto" w:fill="FFFFFF" w:themeFill="background1"/>
          </w:tcPr>
          <w:p w14:paraId="6417AF3F" w14:textId="4105F7B8" w:rsidR="00F75652" w:rsidRPr="00F5073D" w:rsidRDefault="00FC52ED" w:rsidP="00040C98">
            <w:pPr>
              <w:rPr>
                <w:rFonts w:ascii="Verdana" w:hAnsi="Verdana" w:cs="Arial"/>
                <w:sz w:val="20"/>
                <w:szCs w:val="20"/>
                <w:lang w:val="fr-CH"/>
              </w:rPr>
            </w:pPr>
            <w:r w:rsidRPr="00F5073D">
              <w:rPr>
                <w:rFonts w:ascii="Verdana" w:hAnsi="Verdana"/>
                <w:sz w:val="20"/>
                <w:szCs w:val="20"/>
                <w:lang w:val="fr-CH"/>
              </w:rPr>
              <w:t>Ils expliquent les principales prescriptions en matière de protection des animaux s</w:t>
            </w:r>
            <w:r w:rsidR="000E759C">
              <w:rPr>
                <w:rFonts w:ascii="Verdana" w:hAnsi="Verdana"/>
                <w:sz w:val="20"/>
                <w:szCs w:val="20"/>
                <w:lang w:val="fr-CH"/>
              </w:rPr>
              <w:t>’</w:t>
            </w:r>
            <w:r w:rsidRPr="00F5073D">
              <w:rPr>
                <w:rFonts w:ascii="Verdana" w:hAnsi="Verdana"/>
                <w:sz w:val="20"/>
                <w:szCs w:val="20"/>
                <w:lang w:val="fr-CH"/>
              </w:rPr>
              <w:t>appliquant à toutes les espèces. (C2)</w:t>
            </w:r>
          </w:p>
        </w:tc>
        <w:tc>
          <w:tcPr>
            <w:tcW w:w="2115" w:type="dxa"/>
            <w:gridSpan w:val="2"/>
            <w:shd w:val="clear" w:color="auto" w:fill="FFFFFF" w:themeFill="background1"/>
          </w:tcPr>
          <w:p w14:paraId="7BAAF613" w14:textId="631F7719"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454498FA"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23D96475" w14:textId="75510872" w:rsidR="00F75652" w:rsidRPr="00F5073D" w:rsidRDefault="00F75652" w:rsidP="00040C98">
            <w:pPr>
              <w:rPr>
                <w:rFonts w:ascii="Verdana" w:hAnsi="Verdana" w:cstheme="minorHAnsi"/>
                <w:sz w:val="20"/>
                <w:szCs w:val="20"/>
                <w:lang w:val="fr-CH"/>
              </w:rPr>
            </w:pPr>
            <w:r w:rsidRPr="00F5073D">
              <w:rPr>
                <w:rFonts w:ascii="Verdana" w:hAnsi="Verdana" w:cstheme="minorHAnsi"/>
                <w:sz w:val="20"/>
                <w:szCs w:val="20"/>
                <w:lang w:val="fr-CH"/>
              </w:rPr>
              <w:t>d1.2b</w:t>
            </w:r>
          </w:p>
        </w:tc>
        <w:tc>
          <w:tcPr>
            <w:tcW w:w="5351" w:type="dxa"/>
            <w:shd w:val="clear" w:color="auto" w:fill="FFFFFF" w:themeFill="background1"/>
          </w:tcPr>
          <w:p w14:paraId="32C0FE5D" w14:textId="2B5118FE" w:rsidR="00F75652"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expliquent les conditions de détention spécifiques à différentes espèces. (C2)</w:t>
            </w:r>
          </w:p>
        </w:tc>
        <w:tc>
          <w:tcPr>
            <w:tcW w:w="2115" w:type="dxa"/>
            <w:gridSpan w:val="2"/>
            <w:shd w:val="clear" w:color="auto" w:fill="FFFFFF" w:themeFill="background1"/>
          </w:tcPr>
          <w:p w14:paraId="30EB12FF" w14:textId="4008E2E1"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1E85BFB7"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50" w:type="dxa"/>
            <w:shd w:val="clear" w:color="auto" w:fill="FFFFFF" w:themeFill="background1"/>
          </w:tcPr>
          <w:p w14:paraId="73AD8E93" w14:textId="7B97EBD4" w:rsidR="00F75652" w:rsidRPr="00F5073D" w:rsidRDefault="00F75652" w:rsidP="00040C98">
            <w:pPr>
              <w:pStyle w:val="Listenabsatz"/>
              <w:ind w:left="0"/>
              <w:rPr>
                <w:rFonts w:ascii="Verdana" w:hAnsi="Verdana"/>
                <w:sz w:val="20"/>
                <w:szCs w:val="20"/>
                <w:lang w:val="fr-CH"/>
              </w:rPr>
            </w:pPr>
            <w:r w:rsidRPr="00F5073D">
              <w:rPr>
                <w:rFonts w:ascii="Verdana" w:hAnsi="Verdana"/>
                <w:sz w:val="20"/>
                <w:szCs w:val="20"/>
                <w:lang w:val="fr-CH"/>
              </w:rPr>
              <w:t>d1.3a</w:t>
            </w:r>
          </w:p>
        </w:tc>
        <w:tc>
          <w:tcPr>
            <w:tcW w:w="5351" w:type="dxa"/>
            <w:shd w:val="clear" w:color="auto" w:fill="FFFFFF" w:themeFill="background1"/>
          </w:tcPr>
          <w:p w14:paraId="11CB4C01" w14:textId="318A6985" w:rsidR="00F75652" w:rsidRPr="00F5073D" w:rsidRDefault="00FC52ED" w:rsidP="00040C98">
            <w:pPr>
              <w:rPr>
                <w:rFonts w:ascii="Verdana" w:hAnsi="Verdana" w:cs="Arial"/>
                <w:sz w:val="20"/>
                <w:szCs w:val="20"/>
                <w:lang w:val="fr-CH" w:eastAsia="de-DE"/>
              </w:rPr>
            </w:pPr>
            <w:r w:rsidRPr="00F5073D">
              <w:rPr>
                <w:rFonts w:ascii="Verdana" w:hAnsi="Verdana"/>
                <w:sz w:val="20"/>
                <w:szCs w:val="20"/>
                <w:lang w:val="fr-CH"/>
              </w:rPr>
              <w:t>Ils décrivent les besoins de base de différents animaux de rente (notamment : bovins, porcs, volaille, petits ruminants, équidés). (C2)</w:t>
            </w:r>
            <w:r w:rsidRPr="00F5073D">
              <w:rPr>
                <w:rFonts w:ascii="Verdana" w:hAnsi="Verdana" w:cs="Arial"/>
                <w:sz w:val="20"/>
                <w:szCs w:val="20"/>
                <w:lang w:val="fr-CH" w:eastAsia="de-DE"/>
              </w:rPr>
              <w:t xml:space="preserve"> </w:t>
            </w:r>
          </w:p>
        </w:tc>
        <w:tc>
          <w:tcPr>
            <w:tcW w:w="2115" w:type="dxa"/>
            <w:gridSpan w:val="2"/>
            <w:shd w:val="clear" w:color="auto" w:fill="FFFFFF" w:themeFill="background1"/>
          </w:tcPr>
          <w:p w14:paraId="3F2F8ECA" w14:textId="2A866354" w:rsidR="00F75652" w:rsidRPr="00511F18" w:rsidRDefault="00F16F1F" w:rsidP="00040C98">
            <w:pPr>
              <w:ind w:left="1"/>
              <w:rPr>
                <w:rFonts w:ascii="Verdana" w:hAnsi="Verdana" w:cs="Arial"/>
                <w:color w:val="FFFFFF" w:themeColor="background1"/>
                <w:sz w:val="20"/>
                <w:szCs w:val="20"/>
                <w:lang w:val="fr-CH" w:eastAsia="de-DE"/>
              </w:rPr>
            </w:pPr>
            <w:bookmarkStart w:id="35" w:name="_Hlk200618549"/>
            <w:r w:rsidRPr="00F5073D">
              <w:rPr>
                <w:rFonts w:ascii="Verdana" w:hAnsi="Verdana" w:cs="Arial"/>
                <w:sz w:val="20"/>
                <w:szCs w:val="20"/>
                <w:lang w:val="fr-CH" w:eastAsia="de-DE"/>
              </w:rPr>
              <w:t>Suite de l</w:t>
            </w:r>
            <w:r w:rsidR="000E759C">
              <w:rPr>
                <w:rFonts w:ascii="Verdana" w:hAnsi="Verdana" w:cs="Arial"/>
                <w:sz w:val="20"/>
                <w:szCs w:val="20"/>
                <w:lang w:val="fr-CH" w:eastAsia="de-DE"/>
              </w:rPr>
              <w:t>’</w:t>
            </w:r>
            <w:r w:rsidRPr="00F5073D">
              <w:rPr>
                <w:rFonts w:ascii="Verdana" w:hAnsi="Verdana" w:cs="Arial"/>
                <w:sz w:val="20"/>
                <w:szCs w:val="20"/>
                <w:lang w:val="fr-CH" w:eastAsia="de-DE"/>
              </w:rPr>
              <w:t>unité « Manier les animaux de rente de manière sûre et dans le respect des besoins de leur espèce ». Ici : règles de protection des animaux, conditions d</w:t>
            </w:r>
            <w:r w:rsidR="000E759C">
              <w:rPr>
                <w:rFonts w:ascii="Verdana" w:hAnsi="Verdana" w:cs="Arial"/>
                <w:sz w:val="20"/>
                <w:szCs w:val="20"/>
                <w:lang w:val="fr-CH" w:eastAsia="de-DE"/>
              </w:rPr>
              <w:t>’</w:t>
            </w:r>
            <w:r w:rsidRPr="00F5073D">
              <w:rPr>
                <w:rFonts w:ascii="Verdana" w:hAnsi="Verdana" w:cs="Arial"/>
                <w:sz w:val="20"/>
                <w:szCs w:val="20"/>
                <w:lang w:val="fr-CH" w:eastAsia="de-DE"/>
              </w:rPr>
              <w:t>élevage...</w:t>
            </w:r>
            <w:bookmarkEnd w:id="35"/>
          </w:p>
        </w:tc>
      </w:tr>
      <w:tr w:rsidR="00A76017" w:rsidRPr="00F5073D" w14:paraId="0DE52DAE"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0C188B47" w14:textId="2DF252AC" w:rsidR="00F75652" w:rsidRPr="00F5073D" w:rsidRDefault="00F75652"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d2.1c</w:t>
            </w:r>
          </w:p>
        </w:tc>
        <w:tc>
          <w:tcPr>
            <w:tcW w:w="5351" w:type="dxa"/>
            <w:shd w:val="clear" w:color="auto" w:fill="FFFFFF" w:themeFill="background1"/>
          </w:tcPr>
          <w:p w14:paraId="3C152A1A" w14:textId="38D49F8A" w:rsidR="00F75652" w:rsidRPr="00F5073D" w:rsidRDefault="00FC52ED" w:rsidP="00040C98">
            <w:pPr>
              <w:pStyle w:val="Listenabsatz"/>
              <w:ind w:left="0"/>
              <w:rPr>
                <w:rFonts w:ascii="Verdana" w:hAnsi="Verdana" w:cstheme="minorHAnsi"/>
                <w:sz w:val="20"/>
                <w:szCs w:val="20"/>
                <w:lang w:val="fr-CH"/>
              </w:rPr>
            </w:pPr>
            <w:r w:rsidRPr="00F5073D">
              <w:rPr>
                <w:rFonts w:ascii="Verdana" w:hAnsi="Verdana"/>
                <w:sz w:val="20"/>
                <w:szCs w:val="20"/>
                <w:lang w:val="fr-CH"/>
              </w:rPr>
              <w:t>Ils expliquent des points de contrôle typiques pour le bien-être des animaux et les techniques de contrôle correspondantes. (C2)</w:t>
            </w:r>
          </w:p>
        </w:tc>
        <w:tc>
          <w:tcPr>
            <w:tcW w:w="2115" w:type="dxa"/>
            <w:gridSpan w:val="2"/>
            <w:shd w:val="clear" w:color="auto" w:fill="FFFFFF" w:themeFill="background1"/>
          </w:tcPr>
          <w:p w14:paraId="12FCF8E5" w14:textId="3E82ED5D"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156C6714"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50" w:type="dxa"/>
            <w:shd w:val="clear" w:color="auto" w:fill="FFFFFF" w:themeFill="background1"/>
          </w:tcPr>
          <w:p w14:paraId="2C162070" w14:textId="063BAE15" w:rsidR="00F75652" w:rsidRPr="00F5073D" w:rsidRDefault="00F75652"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lastRenderedPageBreak/>
              <w:t>d3.6a</w:t>
            </w:r>
          </w:p>
        </w:tc>
        <w:tc>
          <w:tcPr>
            <w:tcW w:w="5351" w:type="dxa"/>
            <w:shd w:val="clear" w:color="auto" w:fill="FFFFFF" w:themeFill="background1"/>
          </w:tcPr>
          <w:p w14:paraId="2BA880F8" w14:textId="0D630D4D" w:rsidR="00F75652" w:rsidRPr="00F5073D" w:rsidRDefault="00FC52ED" w:rsidP="00040C98">
            <w:pPr>
              <w:rPr>
                <w:rFonts w:ascii="Verdana" w:hAnsi="Verdana" w:cs="Arial"/>
                <w:sz w:val="20"/>
                <w:szCs w:val="20"/>
                <w:lang w:val="fr-CH"/>
              </w:rPr>
            </w:pPr>
            <w:r w:rsidRPr="00F5073D">
              <w:rPr>
                <w:rFonts w:ascii="Verdana" w:hAnsi="Verdana"/>
                <w:sz w:val="20"/>
                <w:szCs w:val="20"/>
                <w:lang w:val="fr-CH"/>
              </w:rPr>
              <w:t>Ils citent les différentes techniques de nettoyage. (C1)</w:t>
            </w:r>
          </w:p>
        </w:tc>
        <w:tc>
          <w:tcPr>
            <w:tcW w:w="2115" w:type="dxa"/>
            <w:gridSpan w:val="2"/>
            <w:shd w:val="clear" w:color="auto" w:fill="FFFFFF" w:themeFill="background1"/>
          </w:tcPr>
          <w:p w14:paraId="7A687C10" w14:textId="13F42F97" w:rsidR="00F75652" w:rsidRPr="00511F18" w:rsidRDefault="00F16F1F" w:rsidP="00040C98">
            <w:pPr>
              <w:pStyle w:val="Listenabsatz"/>
              <w:ind w:left="0"/>
              <w:rPr>
                <w:rFonts w:ascii="Verdana" w:hAnsi="Verdana" w:cs="Arial"/>
                <w:color w:val="FFFFFF" w:themeColor="background1"/>
                <w:sz w:val="20"/>
                <w:szCs w:val="20"/>
                <w:lang w:val="fr-CH" w:eastAsia="de-DE"/>
              </w:rPr>
            </w:pPr>
            <w:bookmarkStart w:id="36" w:name="_Hlk200618571"/>
            <w:r w:rsidRPr="00F5073D">
              <w:rPr>
                <w:rFonts w:ascii="Verdana" w:hAnsi="Verdana" w:cs="Arial"/>
                <w:sz w:val="20"/>
                <w:szCs w:val="20"/>
                <w:lang w:val="fr-CH" w:eastAsia="de-DE"/>
              </w:rPr>
              <w:t xml:space="preserve">Produits et plans de nettoyage dans </w:t>
            </w:r>
            <w:r w:rsidR="00BF0E4A">
              <w:rPr>
                <w:rFonts w:ascii="Verdana" w:hAnsi="Verdana" w:cs="Arial"/>
                <w:sz w:val="20"/>
                <w:szCs w:val="20"/>
                <w:lang w:val="fr-CH" w:eastAsia="de-DE"/>
              </w:rPr>
              <w:t>l</w:t>
            </w:r>
            <w:r w:rsidR="000E759C">
              <w:rPr>
                <w:rFonts w:ascii="Verdana" w:hAnsi="Verdana" w:cs="Arial"/>
                <w:sz w:val="20"/>
                <w:szCs w:val="20"/>
                <w:lang w:val="fr-CH" w:eastAsia="de-DE"/>
              </w:rPr>
              <w:t>’</w:t>
            </w:r>
            <w:r w:rsidR="00BF0E4A">
              <w:rPr>
                <w:rFonts w:ascii="Verdana" w:hAnsi="Verdana" w:cs="Arial"/>
                <w:sz w:val="20"/>
                <w:szCs w:val="20"/>
                <w:lang w:val="fr-CH" w:eastAsia="de-DE"/>
              </w:rPr>
              <w:t>objectif évaluateur</w:t>
            </w:r>
            <w:r w:rsidRPr="00F5073D">
              <w:rPr>
                <w:rFonts w:ascii="Verdana" w:hAnsi="Verdana" w:cs="Arial"/>
                <w:sz w:val="20"/>
                <w:szCs w:val="20"/>
                <w:lang w:val="fr-CH" w:eastAsia="de-DE"/>
              </w:rPr>
              <w:t xml:space="preserve"> b1.3 et en fonction des orientations</w:t>
            </w:r>
            <w:bookmarkEnd w:id="36"/>
          </w:p>
        </w:tc>
      </w:tr>
      <w:tr w:rsidR="00A76017" w:rsidRPr="00F5073D" w14:paraId="1586019C"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7ABB2814" w14:textId="3B0A8DC5" w:rsidR="00F75652" w:rsidRPr="00F5073D" w:rsidRDefault="00F75652"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d3.6b</w:t>
            </w:r>
          </w:p>
        </w:tc>
        <w:tc>
          <w:tcPr>
            <w:tcW w:w="5351" w:type="dxa"/>
            <w:shd w:val="clear" w:color="auto" w:fill="FFFFFF" w:themeFill="background1"/>
          </w:tcPr>
          <w:p w14:paraId="306B41F7" w14:textId="4D37410B" w:rsidR="00F75652" w:rsidRPr="00F5073D" w:rsidRDefault="00FC52ED" w:rsidP="00040C98">
            <w:pPr>
              <w:rPr>
                <w:rFonts w:ascii="Verdana" w:hAnsi="Verdana" w:cs="Arial"/>
                <w:sz w:val="20"/>
                <w:szCs w:val="20"/>
                <w:lang w:val="fr-CH"/>
              </w:rPr>
            </w:pPr>
            <w:r w:rsidRPr="00F5073D">
              <w:rPr>
                <w:rFonts w:ascii="Verdana" w:hAnsi="Verdana"/>
                <w:sz w:val="20"/>
                <w:szCs w:val="20"/>
                <w:lang w:val="fr-CH"/>
              </w:rPr>
              <w:t>Ils décrivent des produits de nettoyage typiques, leur domaine d</w:t>
            </w:r>
            <w:r w:rsidR="000E759C">
              <w:rPr>
                <w:rFonts w:ascii="Verdana" w:hAnsi="Verdana"/>
                <w:sz w:val="20"/>
                <w:szCs w:val="20"/>
                <w:lang w:val="fr-CH"/>
              </w:rPr>
              <w:t>’</w:t>
            </w:r>
            <w:r w:rsidRPr="00F5073D">
              <w:rPr>
                <w:rFonts w:ascii="Verdana" w:hAnsi="Verdana"/>
                <w:sz w:val="20"/>
                <w:szCs w:val="20"/>
                <w:lang w:val="fr-CH"/>
              </w:rPr>
              <w:t>utilisation et leur application correcte. (C2)</w:t>
            </w:r>
          </w:p>
        </w:tc>
        <w:tc>
          <w:tcPr>
            <w:tcW w:w="2115" w:type="dxa"/>
            <w:gridSpan w:val="2"/>
            <w:shd w:val="clear" w:color="auto" w:fill="FFFFFF" w:themeFill="background1"/>
          </w:tcPr>
          <w:p w14:paraId="1DCE7C5F" w14:textId="77777777"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4258EBEC"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550" w:type="dxa"/>
            <w:shd w:val="clear" w:color="auto" w:fill="FFFFFF" w:themeFill="background1"/>
          </w:tcPr>
          <w:p w14:paraId="50F880E2" w14:textId="775FB10A" w:rsidR="00F75652" w:rsidRPr="00F5073D" w:rsidRDefault="00F75652"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d3.8a</w:t>
            </w:r>
          </w:p>
        </w:tc>
        <w:tc>
          <w:tcPr>
            <w:tcW w:w="5351" w:type="dxa"/>
            <w:shd w:val="clear" w:color="auto" w:fill="FFFFFF" w:themeFill="background1"/>
          </w:tcPr>
          <w:p w14:paraId="68753551" w14:textId="728AD233" w:rsidR="00F75652" w:rsidRPr="00F5073D" w:rsidRDefault="00FC52ED" w:rsidP="00040C98">
            <w:pPr>
              <w:rPr>
                <w:rFonts w:ascii="Verdana" w:hAnsi="Verdana" w:cs="Arial"/>
                <w:sz w:val="20"/>
                <w:szCs w:val="20"/>
                <w:lang w:val="fr-CH"/>
              </w:rPr>
            </w:pPr>
            <w:r w:rsidRPr="00F5073D">
              <w:rPr>
                <w:rFonts w:ascii="Verdana" w:hAnsi="Verdana"/>
                <w:sz w:val="20"/>
                <w:szCs w:val="20"/>
                <w:lang w:val="fr-CH"/>
              </w:rPr>
              <w:t>Ils citent les obligations légales en matière de sorties et de pâture. (C1)</w:t>
            </w:r>
          </w:p>
        </w:tc>
        <w:tc>
          <w:tcPr>
            <w:tcW w:w="2115" w:type="dxa"/>
            <w:gridSpan w:val="2"/>
            <w:shd w:val="clear" w:color="auto" w:fill="FFFFFF" w:themeFill="background1"/>
          </w:tcPr>
          <w:p w14:paraId="738B4EBF" w14:textId="75792A96" w:rsidR="00F75652" w:rsidRPr="00511F18" w:rsidRDefault="0083167C" w:rsidP="00040C98">
            <w:pPr>
              <w:pStyle w:val="Listenabsatz"/>
              <w:ind w:left="0"/>
              <w:rPr>
                <w:rFonts w:ascii="Verdana" w:hAnsi="Verdana" w:cs="Arial"/>
                <w:color w:val="FFFFFF" w:themeColor="background1"/>
                <w:sz w:val="20"/>
                <w:szCs w:val="20"/>
                <w:lang w:val="fr-CH" w:eastAsia="de-DE"/>
              </w:rPr>
            </w:pPr>
            <w:bookmarkStart w:id="37" w:name="_Hlk200618584"/>
            <w:r w:rsidRPr="00F5073D">
              <w:rPr>
                <w:rFonts w:ascii="Verdana" w:hAnsi="Verdana" w:cs="Arial"/>
                <w:sz w:val="20"/>
                <w:szCs w:val="20"/>
                <w:lang w:val="fr-CH" w:eastAsia="de-DE"/>
              </w:rPr>
              <w:t xml:space="preserve">Respecter la délimitation avec le pâturage </w:t>
            </w:r>
            <w:r w:rsidR="00396CA1" w:rsidRPr="00F5073D">
              <w:rPr>
                <w:rFonts w:ascii="Verdana" w:hAnsi="Verdana" w:cs="Arial"/>
                <w:sz w:val="20"/>
                <w:szCs w:val="20"/>
                <w:lang w:val="fr-CH" w:eastAsia="de-DE"/>
              </w:rPr>
              <w:t>dans la CO</w:t>
            </w:r>
            <w:r w:rsidRPr="00F5073D">
              <w:rPr>
                <w:rFonts w:ascii="Verdana" w:hAnsi="Verdana" w:cs="Arial"/>
                <w:sz w:val="20"/>
                <w:szCs w:val="20"/>
                <w:lang w:val="fr-CH" w:eastAsia="de-DE"/>
              </w:rPr>
              <w:t xml:space="preserve"> e4</w:t>
            </w:r>
            <w:bookmarkEnd w:id="37"/>
          </w:p>
        </w:tc>
      </w:tr>
      <w:tr w:rsidR="00A76017" w:rsidRPr="00F5073D" w14:paraId="736E2D9A"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685FA45C" w14:textId="46775081" w:rsidR="00F75652" w:rsidRPr="00F5073D" w:rsidRDefault="00F75652"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d3.9</w:t>
            </w:r>
          </w:p>
        </w:tc>
        <w:tc>
          <w:tcPr>
            <w:tcW w:w="5351" w:type="dxa"/>
            <w:shd w:val="clear" w:color="auto" w:fill="FFFFFF" w:themeFill="background1"/>
          </w:tcPr>
          <w:p w14:paraId="5455692C" w14:textId="7A8E534D" w:rsidR="00F75652" w:rsidRPr="00F5073D" w:rsidRDefault="00FC52ED" w:rsidP="00040C98">
            <w:pPr>
              <w:rPr>
                <w:rFonts w:ascii="Verdana" w:hAnsi="Verdana" w:cs="Arial"/>
                <w:sz w:val="20"/>
                <w:szCs w:val="20"/>
                <w:lang w:val="fr-CH"/>
              </w:rPr>
            </w:pPr>
            <w:r w:rsidRPr="00F5073D">
              <w:rPr>
                <w:rFonts w:ascii="Verdana" w:hAnsi="Verdana"/>
                <w:sz w:val="20"/>
                <w:szCs w:val="20"/>
                <w:lang w:val="fr-CH"/>
              </w:rPr>
              <w:t>Ils expliquent,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différentes mesures pour remédier aux points faibles. (C2)</w:t>
            </w:r>
          </w:p>
        </w:tc>
        <w:tc>
          <w:tcPr>
            <w:tcW w:w="2115" w:type="dxa"/>
            <w:gridSpan w:val="2"/>
            <w:shd w:val="clear" w:color="auto" w:fill="FFFFFF" w:themeFill="background1"/>
          </w:tcPr>
          <w:p w14:paraId="6BB0A9C7" w14:textId="1232C327" w:rsidR="00F75652" w:rsidRPr="00F5073D" w:rsidRDefault="00F75652" w:rsidP="00040C98">
            <w:pPr>
              <w:pStyle w:val="Listenabsatz"/>
              <w:ind w:left="0"/>
              <w:rPr>
                <w:rFonts w:ascii="Verdana" w:hAnsi="Verdana" w:cs="Arial"/>
                <w:sz w:val="20"/>
                <w:szCs w:val="20"/>
                <w:lang w:val="fr-CH" w:eastAsia="de-DE"/>
              </w:rPr>
            </w:pPr>
          </w:p>
        </w:tc>
      </w:tr>
      <w:tr w:rsidR="00A76017" w:rsidRPr="00F5073D" w14:paraId="2AAEF9BB"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16" w:type="dxa"/>
            <w:gridSpan w:val="4"/>
            <w:shd w:val="clear" w:color="auto" w:fill="FFF2CC" w:themeFill="accent4" w:themeFillTint="33"/>
          </w:tcPr>
          <w:p w14:paraId="57AB4180" w14:textId="1AA6CC4D" w:rsidR="00F75652" w:rsidRPr="00511F18" w:rsidRDefault="00677351" w:rsidP="00677351">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commentRangeStart w:id="38"/>
            <w:commentRangeEnd w:id="38"/>
            <w:r w:rsidR="00BB3722" w:rsidRPr="00F5073D">
              <w:rPr>
                <w:rStyle w:val="Kommentarzeichen"/>
                <w:lang w:val="fr-CH"/>
              </w:rPr>
              <w:commentReference w:id="38"/>
            </w:r>
          </w:p>
          <w:p w14:paraId="6793C30F" w14:textId="4F1B98B7" w:rsidR="00F75652" w:rsidRPr="00511F18" w:rsidRDefault="00677351" w:rsidP="00677351">
            <w:pPr>
              <w:pStyle w:val="Listenabsatz"/>
              <w:spacing w:before="60" w:after="60"/>
              <w:ind w:left="0"/>
              <w:rPr>
                <w:rFonts w:ascii="Verdana" w:hAnsi="Verdana" w:cs="Arial"/>
                <w:color w:val="FFF2CC" w:themeColor="accent4" w:themeTint="33"/>
                <w:lang w:val="fr-CH" w:eastAsia="de-DE"/>
              </w:rPr>
            </w:pPr>
            <w:bookmarkStart w:id="39" w:name="_Hlk200618668"/>
            <w:r w:rsidRPr="00F5073D">
              <w:rPr>
                <w:rFonts w:ascii="Verdana" w:hAnsi="Verdana" w:cs="Arial"/>
                <w:sz w:val="20"/>
                <w:szCs w:val="20"/>
                <w:lang w:val="fr-CH" w:eastAsia="de-DE"/>
              </w:rPr>
              <w:t>Assurer la délimitation et le lien avec l</w:t>
            </w:r>
            <w:r w:rsidR="000E759C">
              <w:rPr>
                <w:rFonts w:ascii="Verdana" w:hAnsi="Verdana" w:cs="Arial"/>
                <w:sz w:val="20"/>
                <w:szCs w:val="20"/>
                <w:lang w:val="fr-CH" w:eastAsia="de-DE"/>
              </w:rPr>
              <w:t>’</w:t>
            </w:r>
            <w:r w:rsidRPr="00F5073D">
              <w:rPr>
                <w:rFonts w:ascii="Verdana" w:hAnsi="Verdana" w:cs="Arial"/>
                <w:sz w:val="20"/>
                <w:szCs w:val="20"/>
                <w:lang w:val="fr-CH" w:eastAsia="de-DE"/>
              </w:rPr>
              <w:t>unité</w:t>
            </w:r>
            <w:r w:rsidR="00CB3737">
              <w:rPr>
                <w:rFonts w:ascii="Verdana" w:hAnsi="Verdana" w:cs="Arial"/>
                <w:sz w:val="20"/>
                <w:szCs w:val="20"/>
                <w:lang w:val="fr-CH" w:eastAsia="de-DE"/>
              </w:rPr>
              <w:t xml:space="preserve"> de formation</w:t>
            </w:r>
            <w:r w:rsidRPr="00F5073D">
              <w:rPr>
                <w:rFonts w:ascii="Verdana" w:hAnsi="Verdana" w:cs="Arial"/>
                <w:sz w:val="20"/>
                <w:szCs w:val="20"/>
                <w:lang w:val="fr-CH" w:eastAsia="de-DE"/>
              </w:rPr>
              <w:t xml:space="preserve"> « Manier les animaux de rente de manière sûre et dans le respect des besoins de leur espèce ».</w:t>
            </w:r>
            <w:bookmarkEnd w:id="39"/>
          </w:p>
        </w:tc>
      </w:tr>
    </w:tbl>
    <w:p w14:paraId="7BDF3697" w14:textId="77777777" w:rsidR="00F75652" w:rsidRPr="00F5073D" w:rsidRDefault="00F75652" w:rsidP="00040C98">
      <w:pPr>
        <w:spacing w:line="240" w:lineRule="auto"/>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F5073D" w14:paraId="52A3E5E0" w14:textId="77777777" w:rsidTr="00677351">
        <w:trPr>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020245" w14:textId="7E28CD52" w:rsidR="008A51BE" w:rsidRPr="00511F18" w:rsidRDefault="00677351"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F1DCBA8" w14:textId="5615CAF3" w:rsidR="008A51BE" w:rsidRPr="00511F18" w:rsidRDefault="00677351" w:rsidP="00040C98">
            <w:pPr>
              <w:rPr>
                <w:rFonts w:ascii="Verdana" w:hAnsi="Verdana" w:cstheme="minorHAnsi"/>
                <w:b/>
                <w:bCs/>
                <w:sz w:val="20"/>
                <w:szCs w:val="20"/>
                <w:lang w:val="fr-CH"/>
              </w:rPr>
            </w:pPr>
            <w:r w:rsidRPr="00F5073D">
              <w:rPr>
                <w:rFonts w:ascii="Verdana" w:hAnsi="Verdana" w:cstheme="minorHAnsi"/>
                <w:b/>
                <w:bCs/>
                <w:sz w:val="20"/>
                <w:szCs w:val="20"/>
                <w:lang w:val="fr-CH"/>
              </w:rPr>
              <w:t>Utiliser les aliments pour animaux en fonction des volumes de production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51AEDE3" w14:textId="2F411F17" w:rsidR="008A51BE" w:rsidRPr="00511F18" w:rsidRDefault="00677351"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524DFA0" w14:textId="65515A0F" w:rsidR="008A51BE" w:rsidRPr="00F5073D" w:rsidRDefault="008A51BE" w:rsidP="00040C98">
            <w:pPr>
              <w:rPr>
                <w:rFonts w:ascii="Verdana" w:hAnsi="Verdana" w:cstheme="minorHAnsi"/>
                <w:b/>
                <w:bCs/>
                <w:sz w:val="20"/>
                <w:szCs w:val="20"/>
                <w:lang w:val="fr-CH"/>
              </w:rPr>
            </w:pPr>
            <w:r w:rsidRPr="00F5073D">
              <w:rPr>
                <w:rFonts w:ascii="Verdana" w:hAnsi="Verdana" w:cstheme="minorHAnsi"/>
                <w:b/>
                <w:bCs/>
                <w:sz w:val="20"/>
                <w:szCs w:val="20"/>
                <w:lang w:val="fr-CH"/>
              </w:rPr>
              <w:t>16</w:t>
            </w:r>
          </w:p>
        </w:tc>
      </w:tr>
      <w:tr w:rsidR="00A76017" w:rsidRPr="00F5073D" w14:paraId="0BF0151B" w14:textId="77777777" w:rsidTr="006829D5">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B475E0E" w14:textId="30B4CF61" w:rsidR="008A51BE" w:rsidRPr="00F5073D" w:rsidRDefault="006C1E86" w:rsidP="00040C98">
            <w:pPr>
              <w:spacing w:before="240" w:after="120"/>
              <w:rPr>
                <w:rFonts w:ascii="Verdana" w:hAnsi="Verdana" w:cstheme="minorHAnsi"/>
                <w:sz w:val="20"/>
                <w:szCs w:val="20"/>
                <w:lang w:val="fr-CH"/>
              </w:rPr>
            </w:pPr>
            <w:r w:rsidRPr="00F5073D">
              <w:rPr>
                <w:rFonts w:ascii="Verdana" w:hAnsi="Verdana" w:cstheme="minorHAnsi"/>
                <w:sz w:val="20"/>
                <w:szCs w:val="20"/>
                <w:lang w:val="fr-CH"/>
              </w:rPr>
              <w:t xml:space="preserve">d1 </w:t>
            </w:r>
            <w:r w:rsidR="00FC52ED" w:rsidRPr="00F5073D">
              <w:rPr>
                <w:rFonts w:ascii="Verdana" w:hAnsi="Verdana"/>
                <w:sz w:val="20"/>
                <w:szCs w:val="20"/>
                <w:lang w:val="fr-CH"/>
              </w:rPr>
              <w:t>Sélectionner des animaux de rente adaptés au site</w:t>
            </w:r>
          </w:p>
        </w:tc>
      </w:tr>
      <w:tr w:rsidR="00A76017" w:rsidRPr="00F5073D" w14:paraId="6EA7C02F" w14:textId="77777777" w:rsidTr="00677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98AFF88" w14:textId="7B0C88FC" w:rsidR="008A51BE" w:rsidRPr="00511F18" w:rsidRDefault="00677351" w:rsidP="00677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gridSpan w:val="2"/>
            <w:shd w:val="clear" w:color="auto" w:fill="FFF2CC" w:themeFill="accent4" w:themeFillTint="33"/>
          </w:tcPr>
          <w:p w14:paraId="2479E5E4" w14:textId="0F09BB28" w:rsidR="008A51BE" w:rsidRPr="00F5073D" w:rsidRDefault="00677351" w:rsidP="00677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8A51BE"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73751B5D" w14:textId="39EB1BEB" w:rsidR="008A51BE" w:rsidRPr="00511F18" w:rsidRDefault="00677351" w:rsidP="0067735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1C30E761"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84BF97" w14:textId="02B1526D" w:rsidR="008A51BE" w:rsidRPr="00F5073D" w:rsidRDefault="008A51BE" w:rsidP="00040C98">
            <w:pPr>
              <w:rPr>
                <w:rFonts w:ascii="Verdana" w:hAnsi="Verdana" w:cstheme="minorHAnsi"/>
                <w:sz w:val="20"/>
                <w:szCs w:val="20"/>
                <w:lang w:val="fr-CH"/>
              </w:rPr>
            </w:pPr>
            <w:r w:rsidRPr="00F5073D">
              <w:rPr>
                <w:rFonts w:ascii="Verdana" w:hAnsi="Verdana" w:cstheme="minorHAnsi"/>
                <w:sz w:val="20"/>
                <w:szCs w:val="20"/>
                <w:lang w:val="fr-CH"/>
              </w:rPr>
              <w:t>d1.1a</w:t>
            </w:r>
          </w:p>
        </w:tc>
        <w:tc>
          <w:tcPr>
            <w:tcW w:w="5210" w:type="dxa"/>
            <w:gridSpan w:val="2"/>
            <w:shd w:val="clear" w:color="auto" w:fill="FFFFFF" w:themeFill="background1"/>
          </w:tcPr>
          <w:p w14:paraId="763EEB8B" w14:textId="2E437682" w:rsidR="008A51BE"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décrivent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le rapport entre les teneurs du fourrage et la quantité produite. (C2)</w:t>
            </w:r>
          </w:p>
        </w:tc>
        <w:tc>
          <w:tcPr>
            <w:tcW w:w="2115" w:type="dxa"/>
            <w:gridSpan w:val="2"/>
            <w:shd w:val="clear" w:color="auto" w:fill="FFFFFF" w:themeFill="background1"/>
          </w:tcPr>
          <w:p w14:paraId="66DF363E"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3ED5FFE8"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293B93" w14:textId="2F217283" w:rsidR="008A51BE" w:rsidRPr="00F5073D" w:rsidRDefault="008A51BE" w:rsidP="00040C98">
            <w:pPr>
              <w:rPr>
                <w:rFonts w:ascii="Verdana" w:hAnsi="Verdana" w:cstheme="minorHAnsi"/>
                <w:sz w:val="20"/>
                <w:szCs w:val="20"/>
                <w:lang w:val="fr-CH"/>
              </w:rPr>
            </w:pPr>
            <w:r w:rsidRPr="00F5073D">
              <w:rPr>
                <w:rFonts w:ascii="Verdana" w:hAnsi="Verdana" w:cstheme="minorHAnsi"/>
                <w:sz w:val="20"/>
                <w:szCs w:val="20"/>
                <w:lang w:val="fr-CH"/>
              </w:rPr>
              <w:t>d1.1b</w:t>
            </w:r>
          </w:p>
        </w:tc>
        <w:tc>
          <w:tcPr>
            <w:tcW w:w="5210" w:type="dxa"/>
            <w:gridSpan w:val="2"/>
            <w:shd w:val="clear" w:color="auto" w:fill="FFFFFF" w:themeFill="background1"/>
          </w:tcPr>
          <w:p w14:paraId="17DF26E2" w14:textId="054B37F3" w:rsidR="008A51BE"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démontrent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la dépendance de la quantité et de la qualité du fourrage par rapport aux conditions climatiques. (C2)</w:t>
            </w:r>
          </w:p>
        </w:tc>
        <w:tc>
          <w:tcPr>
            <w:tcW w:w="2115" w:type="dxa"/>
            <w:gridSpan w:val="2"/>
            <w:shd w:val="clear" w:color="auto" w:fill="FFFFFF" w:themeFill="background1"/>
          </w:tcPr>
          <w:p w14:paraId="66E37395"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00E3F0C2"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00"/>
        </w:trPr>
        <w:tc>
          <w:tcPr>
            <w:tcW w:w="9016" w:type="dxa"/>
            <w:gridSpan w:val="5"/>
            <w:shd w:val="clear" w:color="auto" w:fill="FFF2CC" w:themeFill="accent4" w:themeFillTint="33"/>
          </w:tcPr>
          <w:p w14:paraId="52EC9AF4" w14:textId="2C0F4CE1" w:rsidR="008A51BE" w:rsidRPr="00511F18" w:rsidRDefault="009C0294" w:rsidP="009C0294">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commentRangeStart w:id="40"/>
            <w:commentRangeEnd w:id="40"/>
            <w:r w:rsidR="00BB3722" w:rsidRPr="00F5073D">
              <w:rPr>
                <w:rStyle w:val="Kommentarzeichen"/>
                <w:lang w:val="fr-CH"/>
              </w:rPr>
              <w:commentReference w:id="40"/>
            </w:r>
          </w:p>
          <w:p w14:paraId="67FAA73A" w14:textId="002FEA5D" w:rsidR="008A51BE" w:rsidRPr="00511F18" w:rsidRDefault="009C0294" w:rsidP="00132924">
            <w:pPr>
              <w:pStyle w:val="Listenabsatz"/>
              <w:spacing w:before="60" w:after="60"/>
              <w:ind w:left="0"/>
              <w:rPr>
                <w:rFonts w:ascii="Verdana" w:hAnsi="Verdana" w:cs="Arial"/>
                <w:color w:val="FFF2CC" w:themeColor="accent4" w:themeTint="33"/>
                <w:sz w:val="20"/>
                <w:szCs w:val="20"/>
                <w:lang w:val="fr-CH" w:eastAsia="de-DE"/>
              </w:rPr>
            </w:pPr>
            <w:bookmarkStart w:id="41" w:name="_Hlk200618709"/>
            <w:r w:rsidRPr="00F5073D">
              <w:rPr>
                <w:rFonts w:ascii="Verdana" w:hAnsi="Verdana" w:cs="Arial"/>
                <w:sz w:val="20"/>
                <w:szCs w:val="20"/>
                <w:lang w:val="fr-CH" w:eastAsia="de-DE"/>
              </w:rPr>
              <w:t>Assurer le lien et la délimitation avec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w:t>
            </w:r>
            <w:r w:rsidR="00CB3737">
              <w:rPr>
                <w:rFonts w:ascii="Verdana" w:hAnsi="Verdana" w:cs="Arial"/>
                <w:sz w:val="20"/>
                <w:szCs w:val="20"/>
                <w:lang w:val="fr-CH" w:eastAsia="de-DE"/>
              </w:rPr>
              <w:t xml:space="preserve">de formation </w:t>
            </w:r>
            <w:r w:rsidRPr="00F5073D">
              <w:rPr>
                <w:rFonts w:ascii="Verdana" w:hAnsi="Verdana" w:cs="Arial"/>
                <w:sz w:val="20"/>
                <w:szCs w:val="20"/>
                <w:lang w:val="fr-CH" w:eastAsia="de-DE"/>
              </w:rPr>
              <w:t>« Nourrir les animaux de rente dans le respect des besoins de leur espèce » de la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p w14:paraId="5A0159EE" w14:textId="628B705F" w:rsidR="00DA6AE9" w:rsidRPr="00511F18" w:rsidRDefault="00132924" w:rsidP="00183808">
            <w:pPr>
              <w:pStyle w:val="Listenabsatz"/>
              <w:spacing w:before="60" w:after="60"/>
              <w:ind w:left="0"/>
              <w:rPr>
                <w:rFonts w:ascii="Verdana" w:hAnsi="Verdana" w:cs="Arial"/>
                <w:color w:val="FFF2CC" w:themeColor="accent4" w:themeTint="33"/>
                <w:lang w:val="fr-CH" w:eastAsia="de-DE"/>
              </w:rPr>
            </w:pPr>
            <w:r w:rsidRPr="00F5073D">
              <w:rPr>
                <w:rFonts w:ascii="Verdana" w:hAnsi="Verdana" w:cs="Arial"/>
                <w:sz w:val="20"/>
                <w:szCs w:val="20"/>
                <w:lang w:val="fr-CH" w:eastAsia="de-DE"/>
              </w:rPr>
              <w:t xml:space="preserve">Introduire les unités </w:t>
            </w:r>
            <w:r w:rsidR="00CB3737">
              <w:rPr>
                <w:rFonts w:ascii="Verdana" w:hAnsi="Verdana" w:cs="Arial"/>
                <w:sz w:val="20"/>
                <w:szCs w:val="20"/>
                <w:lang w:val="fr-CH" w:eastAsia="de-DE"/>
              </w:rPr>
              <w:t xml:space="preserve">de mesure </w:t>
            </w:r>
            <w:r w:rsidRPr="00F5073D">
              <w:rPr>
                <w:rFonts w:ascii="Verdana" w:hAnsi="Verdana" w:cs="Arial"/>
                <w:sz w:val="20"/>
                <w:szCs w:val="20"/>
                <w:lang w:val="fr-CH" w:eastAsia="de-DE"/>
              </w:rPr>
              <w:t xml:space="preserve">des teneurs des aliments pour animaux (p.ex. EDP, NEL) dans cette unité </w:t>
            </w:r>
            <w:r w:rsidR="00234EC2">
              <w:rPr>
                <w:rFonts w:ascii="Verdana" w:hAnsi="Verdana" w:cs="Arial"/>
                <w:sz w:val="20"/>
                <w:szCs w:val="20"/>
                <w:lang w:val="fr-CH" w:eastAsia="de-DE"/>
              </w:rPr>
              <w:t>de formation</w:t>
            </w:r>
            <w:bookmarkEnd w:id="41"/>
          </w:p>
        </w:tc>
      </w:tr>
    </w:tbl>
    <w:p w14:paraId="59B87351" w14:textId="5ED6F8A2" w:rsidR="008A51BE" w:rsidRPr="00F5073D" w:rsidRDefault="00BB3722" w:rsidP="00040C98">
      <w:pPr>
        <w:spacing w:line="240" w:lineRule="auto"/>
        <w:rPr>
          <w:rFonts w:eastAsia="Arial" w:cstheme="minorHAnsi"/>
          <w:b/>
          <w:bCs/>
          <w:lang w:val="fr-CH"/>
        </w:rPr>
      </w:pPr>
      <w:r w:rsidRPr="00F5073D">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1EE62812" w14:textId="77777777" w:rsidTr="00183808">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6AFA1B2" w14:textId="5BBC0CB8" w:rsidR="008A51BE" w:rsidRPr="00511F18" w:rsidRDefault="00183808"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ADAF8C9" w14:textId="6DBE02EC" w:rsidR="008A51BE" w:rsidRPr="00511F18" w:rsidRDefault="00183808" w:rsidP="00040C98">
            <w:pPr>
              <w:rPr>
                <w:rFonts w:ascii="Verdana" w:hAnsi="Verdana" w:cstheme="minorHAnsi"/>
                <w:b/>
                <w:bCs/>
                <w:sz w:val="20"/>
                <w:szCs w:val="20"/>
                <w:lang w:val="fr-CH"/>
              </w:rPr>
            </w:pPr>
            <w:r w:rsidRPr="00F5073D">
              <w:rPr>
                <w:rFonts w:ascii="Verdana" w:hAnsi="Verdana" w:cstheme="minorHAnsi"/>
                <w:b/>
                <w:bCs/>
                <w:sz w:val="20"/>
                <w:szCs w:val="20"/>
                <w:lang w:val="fr-CH"/>
              </w:rPr>
              <w:t>Détecter les maladies et soigner les animaux de rente</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D873007" w14:textId="1593EE0B" w:rsidR="008A51BE" w:rsidRPr="00511F18" w:rsidRDefault="00183808"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64A63DE" w14:textId="0D974FFC" w:rsidR="008A51BE" w:rsidRPr="00F5073D" w:rsidRDefault="008A51BE"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72CABB12"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834D51F" w14:textId="23CBA565" w:rsidR="006C1E86" w:rsidRPr="00F5073D" w:rsidRDefault="006C1E86" w:rsidP="00040C98">
            <w:pPr>
              <w:spacing w:before="240" w:after="120"/>
              <w:rPr>
                <w:rFonts w:ascii="Verdana" w:hAnsi="Verdana" w:cstheme="minorHAnsi"/>
                <w:sz w:val="20"/>
                <w:szCs w:val="20"/>
                <w:lang w:val="fr-CH"/>
              </w:rPr>
            </w:pPr>
            <w:r w:rsidRPr="00F5073D">
              <w:rPr>
                <w:rFonts w:ascii="Verdana" w:hAnsi="Verdana" w:cstheme="minorHAnsi"/>
                <w:sz w:val="20"/>
                <w:szCs w:val="20"/>
                <w:lang w:val="fr-CH"/>
              </w:rPr>
              <w:t xml:space="preserve">d2 </w:t>
            </w:r>
            <w:r w:rsidR="00FC52ED" w:rsidRPr="00F5073D">
              <w:rPr>
                <w:rFonts w:ascii="Verdana" w:hAnsi="Verdana" w:cstheme="minorHAnsi"/>
                <w:sz w:val="20"/>
                <w:szCs w:val="20"/>
                <w:lang w:val="fr-CH"/>
              </w:rPr>
              <w:t>Observer l</w:t>
            </w:r>
            <w:r w:rsidR="000E759C">
              <w:rPr>
                <w:rFonts w:ascii="Verdana" w:hAnsi="Verdana" w:cstheme="minorHAnsi"/>
                <w:sz w:val="20"/>
                <w:szCs w:val="20"/>
                <w:lang w:val="fr-CH"/>
              </w:rPr>
              <w:t>’</w:t>
            </w:r>
            <w:r w:rsidR="00FC52ED" w:rsidRPr="00F5073D">
              <w:rPr>
                <w:rFonts w:ascii="Verdana" w:hAnsi="Verdana" w:cstheme="minorHAnsi"/>
                <w:sz w:val="20"/>
                <w:szCs w:val="20"/>
                <w:lang w:val="fr-CH"/>
              </w:rPr>
              <w:t>état des animaux de rente et favoriser leur développement</w:t>
            </w:r>
          </w:p>
          <w:p w14:paraId="4E5A21AD" w14:textId="237499F8" w:rsidR="006C1E86" w:rsidRPr="00F5073D" w:rsidRDefault="006C1E86" w:rsidP="00040C98">
            <w:pPr>
              <w:spacing w:before="240" w:after="240"/>
              <w:rPr>
                <w:rFonts w:ascii="Verdana" w:hAnsi="Verdana" w:cstheme="minorHAnsi"/>
                <w:sz w:val="20"/>
                <w:szCs w:val="20"/>
                <w:lang w:val="fr-CH"/>
              </w:rPr>
            </w:pPr>
            <w:r w:rsidRPr="00F5073D">
              <w:rPr>
                <w:rFonts w:ascii="Verdana" w:hAnsi="Verdana" w:cstheme="minorHAnsi"/>
                <w:sz w:val="20"/>
                <w:szCs w:val="20"/>
                <w:lang w:val="fr-CH"/>
              </w:rPr>
              <w:t xml:space="preserve">d3 </w:t>
            </w:r>
            <w:r w:rsidR="00FC52ED" w:rsidRPr="00F5073D">
              <w:rPr>
                <w:rFonts w:ascii="Verdana" w:hAnsi="Verdana" w:cstheme="minorHAnsi"/>
                <w:sz w:val="20"/>
                <w:szCs w:val="20"/>
                <w:lang w:val="fr-CH"/>
              </w:rPr>
              <w:t>Prendre soin des animaux de rente</w:t>
            </w:r>
          </w:p>
        </w:tc>
      </w:tr>
      <w:tr w:rsidR="00A76017" w:rsidRPr="00F5073D" w14:paraId="2FF33764"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2CC" w:themeFill="accent4" w:themeFillTint="33"/>
          </w:tcPr>
          <w:p w14:paraId="13A20916" w14:textId="28F95CA2" w:rsidR="008A51BE" w:rsidRPr="00511F18" w:rsidRDefault="00183808" w:rsidP="0018380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4A4342E5" w14:textId="1DDC1C57" w:rsidR="008A51BE" w:rsidRPr="00F5073D" w:rsidRDefault="00183808" w:rsidP="0018380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8A51BE"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116A23FC" w14:textId="1D572C65" w:rsidR="008A51BE" w:rsidRPr="00511F18" w:rsidRDefault="00183808" w:rsidP="00183808">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2DAA74B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A0BDB0" w14:textId="4DDC6F6A" w:rsidR="008A51BE" w:rsidRPr="00F5073D" w:rsidRDefault="00DA6AE9" w:rsidP="00040C98">
            <w:pPr>
              <w:rPr>
                <w:rFonts w:ascii="Verdana" w:hAnsi="Verdana" w:cstheme="minorHAnsi"/>
                <w:sz w:val="20"/>
                <w:szCs w:val="20"/>
                <w:lang w:val="fr-CH"/>
              </w:rPr>
            </w:pPr>
            <w:r w:rsidRPr="00F5073D">
              <w:rPr>
                <w:rFonts w:ascii="Verdana" w:hAnsi="Verdana" w:cstheme="minorHAnsi"/>
                <w:sz w:val="20"/>
                <w:szCs w:val="20"/>
                <w:lang w:val="fr-CH"/>
              </w:rPr>
              <w:t>d2.3b</w:t>
            </w:r>
          </w:p>
        </w:tc>
        <w:tc>
          <w:tcPr>
            <w:tcW w:w="5245" w:type="dxa"/>
            <w:shd w:val="clear" w:color="auto" w:fill="FFFFFF" w:themeFill="background1"/>
          </w:tcPr>
          <w:p w14:paraId="5199D1EB" w14:textId="6198054D" w:rsidR="008A51BE" w:rsidRPr="00F5073D" w:rsidRDefault="00FC52ED" w:rsidP="00040C98">
            <w:pPr>
              <w:rPr>
                <w:rFonts w:ascii="Verdana" w:hAnsi="Verdana" w:cs="Arial"/>
                <w:sz w:val="20"/>
                <w:szCs w:val="20"/>
                <w:lang w:val="fr-CH"/>
              </w:rPr>
            </w:pPr>
            <w:r w:rsidRPr="00F5073D">
              <w:rPr>
                <w:rFonts w:ascii="Verdana" w:hAnsi="Verdana"/>
                <w:sz w:val="20"/>
                <w:szCs w:val="20"/>
                <w:lang w:val="fr-CH"/>
              </w:rPr>
              <w:t>Ils décrivent des symptômes typiques de maladies ainsi que les différences par rapport à l</w:t>
            </w:r>
            <w:r w:rsidR="000E759C">
              <w:rPr>
                <w:rFonts w:ascii="Verdana" w:hAnsi="Verdana"/>
                <w:sz w:val="20"/>
                <w:szCs w:val="20"/>
                <w:lang w:val="fr-CH"/>
              </w:rPr>
              <w:t>’</w:t>
            </w:r>
            <w:r w:rsidRPr="00F5073D">
              <w:rPr>
                <w:rFonts w:ascii="Verdana" w:hAnsi="Verdana"/>
                <w:sz w:val="20"/>
                <w:szCs w:val="20"/>
                <w:lang w:val="fr-CH"/>
              </w:rPr>
              <w:t>état normal. (C2)</w:t>
            </w:r>
          </w:p>
        </w:tc>
        <w:tc>
          <w:tcPr>
            <w:tcW w:w="2126" w:type="dxa"/>
            <w:gridSpan w:val="2"/>
            <w:shd w:val="clear" w:color="auto" w:fill="FFFFFF" w:themeFill="background1"/>
          </w:tcPr>
          <w:p w14:paraId="1516FB11"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6447BAA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CA3DC" w14:textId="3EB563CE" w:rsidR="008A51BE" w:rsidRPr="00F5073D" w:rsidRDefault="00DA6AE9" w:rsidP="00040C98">
            <w:pPr>
              <w:rPr>
                <w:rFonts w:ascii="Verdana" w:hAnsi="Verdana" w:cstheme="minorHAnsi"/>
                <w:sz w:val="20"/>
                <w:szCs w:val="20"/>
                <w:lang w:val="fr-CH"/>
              </w:rPr>
            </w:pPr>
            <w:r w:rsidRPr="00F5073D">
              <w:rPr>
                <w:rFonts w:ascii="Verdana" w:hAnsi="Verdana" w:cstheme="minorHAnsi"/>
                <w:sz w:val="20"/>
                <w:szCs w:val="20"/>
                <w:lang w:val="fr-CH"/>
              </w:rPr>
              <w:t>d2.4a</w:t>
            </w:r>
          </w:p>
        </w:tc>
        <w:tc>
          <w:tcPr>
            <w:tcW w:w="5245" w:type="dxa"/>
            <w:shd w:val="clear" w:color="auto" w:fill="FFFFFF" w:themeFill="background1"/>
          </w:tcPr>
          <w:p w14:paraId="3A373A24" w14:textId="2AFA535A" w:rsidR="008A51BE" w:rsidRPr="00F5073D" w:rsidRDefault="00FC52ED" w:rsidP="00040C98">
            <w:pPr>
              <w:rPr>
                <w:rFonts w:ascii="Verdana" w:hAnsi="Verdana" w:cs="Arial"/>
                <w:sz w:val="20"/>
                <w:szCs w:val="20"/>
                <w:lang w:val="fr-CH"/>
              </w:rPr>
            </w:pPr>
            <w:r w:rsidRPr="00F5073D">
              <w:rPr>
                <w:rFonts w:ascii="Verdana" w:hAnsi="Verdana"/>
                <w:sz w:val="20"/>
                <w:szCs w:val="20"/>
                <w:lang w:val="fr-CH"/>
              </w:rPr>
              <w:t>Ils décrivent et justifient des mesures d</w:t>
            </w:r>
            <w:r w:rsidR="000E759C">
              <w:rPr>
                <w:rFonts w:ascii="Verdana" w:hAnsi="Verdana"/>
                <w:sz w:val="20"/>
                <w:szCs w:val="20"/>
                <w:lang w:val="fr-CH"/>
              </w:rPr>
              <w:t>’</w:t>
            </w:r>
            <w:r w:rsidRPr="00F5073D">
              <w:rPr>
                <w:rFonts w:ascii="Verdana" w:hAnsi="Verdana"/>
                <w:sz w:val="20"/>
                <w:szCs w:val="20"/>
                <w:lang w:val="fr-CH"/>
              </w:rPr>
              <w:t>urgence pour différentes espèces animales. (C2)</w:t>
            </w:r>
          </w:p>
        </w:tc>
        <w:tc>
          <w:tcPr>
            <w:tcW w:w="2126" w:type="dxa"/>
            <w:gridSpan w:val="2"/>
            <w:shd w:val="clear" w:color="auto" w:fill="FFFFFF" w:themeFill="background1"/>
          </w:tcPr>
          <w:p w14:paraId="73BE3D6F"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71701F4B" w14:textId="77777777" w:rsidTr="0018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FFF" w:themeFill="background1"/>
          </w:tcPr>
          <w:p w14:paraId="2ED108F7" w14:textId="0AB71DE0" w:rsidR="008A51BE" w:rsidRPr="00F5073D" w:rsidRDefault="00DA6AE9" w:rsidP="00040C98">
            <w:pPr>
              <w:pStyle w:val="Listenabsatz"/>
              <w:ind w:left="0"/>
              <w:rPr>
                <w:rFonts w:ascii="Verdana" w:hAnsi="Verdana"/>
                <w:sz w:val="20"/>
                <w:szCs w:val="20"/>
                <w:lang w:val="fr-CH"/>
              </w:rPr>
            </w:pPr>
            <w:r w:rsidRPr="00F5073D">
              <w:rPr>
                <w:rFonts w:ascii="Verdana" w:hAnsi="Verdana"/>
                <w:sz w:val="20"/>
                <w:szCs w:val="20"/>
                <w:lang w:val="fr-CH"/>
              </w:rPr>
              <w:t>d3.4a</w:t>
            </w:r>
          </w:p>
        </w:tc>
        <w:tc>
          <w:tcPr>
            <w:tcW w:w="5245" w:type="dxa"/>
            <w:shd w:val="clear" w:color="auto" w:fill="FFFFFF" w:themeFill="background1"/>
          </w:tcPr>
          <w:p w14:paraId="2451B337" w14:textId="77197755" w:rsidR="008A51BE"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décrivent les maladies les plus fréquentes (y compris les zoonoses) des animaux de rente et les principales possibilités et méthodes de traitement. (C2)</w:t>
            </w:r>
            <w:r w:rsidRPr="00F5073D">
              <w:rPr>
                <w:rFonts w:ascii="Verdana" w:hAnsi="Verdana" w:cs="Arial"/>
                <w:sz w:val="20"/>
                <w:szCs w:val="20"/>
                <w:lang w:val="fr-CH" w:eastAsia="de-DE"/>
              </w:rPr>
              <w:t xml:space="preserve"> </w:t>
            </w:r>
          </w:p>
        </w:tc>
        <w:tc>
          <w:tcPr>
            <w:tcW w:w="2126" w:type="dxa"/>
            <w:gridSpan w:val="2"/>
            <w:shd w:val="clear" w:color="auto" w:fill="FFFFFF" w:themeFill="background1"/>
          </w:tcPr>
          <w:p w14:paraId="45356760" w14:textId="55B374AD" w:rsidR="008A51BE" w:rsidRPr="00F5073D" w:rsidRDefault="00183808" w:rsidP="00040C98">
            <w:pPr>
              <w:ind w:left="1"/>
              <w:rPr>
                <w:rFonts w:ascii="Verdana" w:hAnsi="Verdana" w:cs="Arial"/>
                <w:sz w:val="20"/>
                <w:szCs w:val="20"/>
                <w:lang w:val="fr-CH" w:eastAsia="de-DE"/>
              </w:rPr>
            </w:pPr>
            <w:bookmarkStart w:id="42" w:name="_Hlk200618744"/>
            <w:r w:rsidRPr="00F5073D">
              <w:rPr>
                <w:rFonts w:ascii="Verdana" w:hAnsi="Verdana" w:cs="Arial"/>
                <w:sz w:val="20"/>
                <w:szCs w:val="20"/>
                <w:lang w:val="fr-CH" w:eastAsia="de-DE"/>
              </w:rPr>
              <w:t>Parasites des pâturages :</w:t>
            </w:r>
            <w:r w:rsidR="00DA6AE9"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 xml:space="preserve">à délimiter de </w:t>
            </w:r>
            <w:r w:rsidR="00396CA1" w:rsidRPr="00F5073D">
              <w:rPr>
                <w:rFonts w:ascii="Verdana" w:hAnsi="Verdana" w:cs="Arial"/>
                <w:sz w:val="20"/>
                <w:szCs w:val="20"/>
                <w:lang w:val="fr-CH" w:eastAsia="de-DE"/>
              </w:rPr>
              <w:t>l</w:t>
            </w:r>
            <w:r w:rsidR="000E759C">
              <w:rPr>
                <w:rFonts w:ascii="Verdana" w:hAnsi="Verdana" w:cs="Arial"/>
                <w:sz w:val="20"/>
                <w:szCs w:val="20"/>
                <w:lang w:val="fr-CH" w:eastAsia="de-DE"/>
              </w:rPr>
              <w:t>’</w:t>
            </w:r>
            <w:r w:rsidR="00396CA1" w:rsidRPr="00F5073D">
              <w:rPr>
                <w:rFonts w:ascii="Verdana" w:hAnsi="Verdana" w:cs="Arial"/>
                <w:sz w:val="20"/>
                <w:szCs w:val="20"/>
                <w:lang w:val="fr-CH" w:eastAsia="de-DE"/>
              </w:rPr>
              <w:t xml:space="preserve">objectif évaluateur </w:t>
            </w:r>
            <w:r w:rsidRPr="00F5073D">
              <w:rPr>
                <w:rFonts w:ascii="Verdana" w:hAnsi="Verdana" w:cs="Arial"/>
                <w:sz w:val="20"/>
                <w:szCs w:val="20"/>
                <w:lang w:val="fr-CH" w:eastAsia="de-DE"/>
              </w:rPr>
              <w:t xml:space="preserve">e4.5. Ici : prophylaxie et traitement liés aux animaux, cycle des parasites dans le DCO e Gestion des </w:t>
            </w:r>
            <w:r w:rsidR="005A3379" w:rsidRPr="00F5073D">
              <w:rPr>
                <w:rFonts w:ascii="Verdana" w:hAnsi="Verdana" w:cs="Arial"/>
                <w:sz w:val="20"/>
                <w:szCs w:val="20"/>
                <w:lang w:val="fr-CH" w:eastAsia="de-DE"/>
              </w:rPr>
              <w:t>surfaces herbagères et de fourrage grossier</w:t>
            </w:r>
            <w:r w:rsidR="00DA6AE9" w:rsidRPr="00511F18">
              <w:rPr>
                <w:rFonts w:ascii="Verdana" w:hAnsi="Verdana" w:cs="Arial"/>
                <w:sz w:val="20"/>
                <w:szCs w:val="20"/>
                <w:lang w:val="fr-CH" w:eastAsia="de-DE"/>
              </w:rPr>
              <w:t xml:space="preserve"> </w:t>
            </w:r>
            <w:r w:rsidR="00DA6AE9" w:rsidRPr="00F5073D">
              <w:rPr>
                <w:rFonts w:ascii="Verdana" w:hAnsi="Verdana" w:cs="Arial"/>
                <w:sz w:val="20"/>
                <w:szCs w:val="20"/>
                <w:lang w:val="fr-CH" w:eastAsia="de-DE"/>
              </w:rPr>
              <w:t xml:space="preserve"> </w:t>
            </w:r>
          </w:p>
          <w:p w14:paraId="1C556480" w14:textId="77777777" w:rsidR="00B1517B" w:rsidRPr="00F5073D" w:rsidRDefault="00B1517B" w:rsidP="00040C98">
            <w:pPr>
              <w:ind w:left="1"/>
              <w:rPr>
                <w:rFonts w:ascii="Verdana" w:hAnsi="Verdana" w:cs="Arial"/>
                <w:sz w:val="20"/>
                <w:szCs w:val="20"/>
                <w:lang w:val="fr-CH" w:eastAsia="de-DE"/>
              </w:rPr>
            </w:pPr>
          </w:p>
          <w:p w14:paraId="3C7AEA72" w14:textId="42D60F85" w:rsidR="00B1517B" w:rsidRPr="00511F18" w:rsidRDefault="00853B54" w:rsidP="00040C98">
            <w:pPr>
              <w:ind w:left="1"/>
              <w:rPr>
                <w:rFonts w:ascii="Verdana" w:hAnsi="Verdana" w:cs="Arial"/>
                <w:sz w:val="20"/>
                <w:szCs w:val="20"/>
                <w:lang w:val="fr-CH" w:eastAsia="de-DE"/>
              </w:rPr>
            </w:pPr>
            <w:r w:rsidRPr="00F5073D">
              <w:rPr>
                <w:rFonts w:ascii="Verdana" w:hAnsi="Verdana" w:cs="Arial"/>
                <w:sz w:val="20"/>
                <w:szCs w:val="20"/>
                <w:lang w:val="fr-CH" w:eastAsia="de-DE"/>
              </w:rPr>
              <w:t>Maladies animales en général</w:t>
            </w:r>
            <w:r w:rsidRPr="00F5073D">
              <w:rPr>
                <w:rFonts w:ascii="Verdana" w:hAnsi="Verdana" w:cs="Arial"/>
                <w:sz w:val="18"/>
                <w:szCs w:val="18"/>
                <w:lang w:val="fr-CH" w:eastAsia="de-DE"/>
              </w:rPr>
              <w:t> </w:t>
            </w:r>
            <w:r w:rsidRPr="00F5073D">
              <w:rPr>
                <w:rFonts w:ascii="Verdana" w:hAnsi="Verdana" w:cs="Arial"/>
                <w:sz w:val="20"/>
                <w:szCs w:val="20"/>
                <w:lang w:val="fr-CH" w:eastAsia="de-DE"/>
              </w:rPr>
              <w:t>:</w:t>
            </w:r>
            <w:r w:rsidR="00B1517B"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définition, programme fédéral, système de feu tricolore, catégories</w:t>
            </w:r>
          </w:p>
          <w:p w14:paraId="6D550365" w14:textId="0A14E515" w:rsidR="00B1517B" w:rsidRPr="00511F18" w:rsidRDefault="00853B54" w:rsidP="00040C98">
            <w:pPr>
              <w:ind w:left="1"/>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mesures générales, épidémies spécifiques aux orientations</w:t>
            </w:r>
            <w:bookmarkEnd w:id="42"/>
          </w:p>
        </w:tc>
      </w:tr>
      <w:tr w:rsidR="00A76017" w:rsidRPr="00F5073D" w14:paraId="489D576C" w14:textId="77777777" w:rsidTr="00853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FFF" w:themeFill="background1"/>
          </w:tcPr>
          <w:p w14:paraId="756D65C5" w14:textId="7EA1A2A5" w:rsidR="008A51BE" w:rsidRPr="00F5073D" w:rsidRDefault="00DA6AE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d3.4b</w:t>
            </w:r>
          </w:p>
        </w:tc>
        <w:tc>
          <w:tcPr>
            <w:tcW w:w="5245" w:type="dxa"/>
            <w:shd w:val="clear" w:color="auto" w:fill="FFFFFF" w:themeFill="background1"/>
          </w:tcPr>
          <w:p w14:paraId="00E63B91" w14:textId="2E17B1F5" w:rsidR="008A51BE" w:rsidRPr="00F5073D" w:rsidRDefault="00FC52ED" w:rsidP="00040C98">
            <w:pPr>
              <w:pStyle w:val="Listenabsatz"/>
              <w:ind w:left="0"/>
              <w:rPr>
                <w:rFonts w:ascii="Verdana" w:hAnsi="Verdana" w:cstheme="minorHAnsi"/>
                <w:sz w:val="20"/>
                <w:szCs w:val="20"/>
                <w:lang w:val="fr-CH"/>
              </w:rPr>
            </w:pPr>
            <w:r w:rsidRPr="00F5073D">
              <w:rPr>
                <w:rFonts w:ascii="Verdana" w:hAnsi="Verdana"/>
                <w:sz w:val="20"/>
                <w:szCs w:val="20"/>
                <w:lang w:val="fr-CH"/>
              </w:rPr>
              <w:t>Ils expliquent les possibilités, les avantages et les limites de la médecine conventionnelle et complémentaire. (C2)</w:t>
            </w:r>
          </w:p>
        </w:tc>
        <w:tc>
          <w:tcPr>
            <w:tcW w:w="2126" w:type="dxa"/>
            <w:gridSpan w:val="2"/>
            <w:shd w:val="clear" w:color="auto" w:fill="FFFFFF" w:themeFill="background1"/>
          </w:tcPr>
          <w:p w14:paraId="1B87ED0A" w14:textId="606D20C5" w:rsidR="008A51BE" w:rsidRPr="00511F18" w:rsidRDefault="00853B54" w:rsidP="00040C98">
            <w:pPr>
              <w:pStyle w:val="Listenabsatz"/>
              <w:ind w:left="0"/>
              <w:rPr>
                <w:rFonts w:ascii="Verdana" w:hAnsi="Verdana" w:cs="Arial"/>
                <w:color w:val="FFFFFF" w:themeColor="background1"/>
                <w:sz w:val="20"/>
                <w:szCs w:val="20"/>
                <w:lang w:val="fr-CH" w:eastAsia="de-DE"/>
              </w:rPr>
            </w:pPr>
            <w:bookmarkStart w:id="43" w:name="_Hlk200618802"/>
            <w:r w:rsidRPr="00F5073D">
              <w:rPr>
                <w:rFonts w:ascii="Verdana" w:hAnsi="Verdana" w:cs="Arial"/>
                <w:sz w:val="20"/>
                <w:szCs w:val="20"/>
                <w:lang w:val="fr-CH" w:eastAsia="de-DE"/>
              </w:rPr>
              <w:t xml:space="preserve">Intégrer le programme </w:t>
            </w:r>
            <w:proofErr w:type="spellStart"/>
            <w:r w:rsidRPr="00F5073D">
              <w:rPr>
                <w:rFonts w:ascii="Verdana" w:hAnsi="Verdana" w:cs="Arial"/>
                <w:sz w:val="20"/>
                <w:szCs w:val="20"/>
                <w:lang w:val="fr-CH" w:eastAsia="de-DE"/>
              </w:rPr>
              <w:t>StAR</w:t>
            </w:r>
            <w:bookmarkEnd w:id="43"/>
            <w:proofErr w:type="spellEnd"/>
          </w:p>
        </w:tc>
      </w:tr>
      <w:tr w:rsidR="00A76017" w:rsidRPr="00F5073D" w14:paraId="158CBD99" w14:textId="77777777" w:rsidTr="00853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FFF2CC" w:themeFill="accent4" w:themeFillTint="33"/>
          </w:tcPr>
          <w:p w14:paraId="2660215B" w14:textId="6BEE732C" w:rsidR="008A51BE" w:rsidRPr="00511F18" w:rsidRDefault="00853B54" w:rsidP="00853B54">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75E3E6C8" w14:textId="6DE1DD34" w:rsidR="008A51BE" w:rsidRPr="00511F18" w:rsidRDefault="00853B54" w:rsidP="00853B54">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Décrire ici la résistance aux antibiotiques</w:t>
            </w:r>
          </w:p>
          <w:p w14:paraId="785E4467" w14:textId="2A21827D" w:rsidR="000140C4" w:rsidRPr="00511F18" w:rsidRDefault="00853B54" w:rsidP="00853B54">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Ne décrire que les maladies pertinentes (chance élevée de les observer pendant l</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p w14:paraId="328A3BBC" w14:textId="2922A69E" w:rsidR="00BB2C16" w:rsidRPr="00511F18" w:rsidRDefault="00853B54" w:rsidP="00853B54">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Inscription dans le dossier de formation : 02-</w:t>
            </w:r>
            <w:r w:rsidR="00CB3737">
              <w:rPr>
                <w:rFonts w:ascii="Verdana" w:hAnsi="Verdana" w:cs="Arial"/>
                <w:sz w:val="20"/>
                <w:szCs w:val="20"/>
                <w:lang w:val="fr-CH" w:eastAsia="de-DE"/>
              </w:rPr>
              <w:t>agri</w:t>
            </w:r>
            <w:r w:rsidRPr="00F5073D">
              <w:rPr>
                <w:rFonts w:ascii="Verdana" w:hAnsi="Verdana" w:cs="Arial"/>
                <w:sz w:val="20"/>
                <w:szCs w:val="20"/>
                <w:lang w:val="fr-CH" w:eastAsia="de-DE"/>
              </w:rPr>
              <w:t>-d Animal malade</w:t>
            </w:r>
          </w:p>
          <w:p w14:paraId="50EC552F" w14:textId="3B8A896B" w:rsidR="00953F69" w:rsidRPr="00511F18" w:rsidRDefault="00853B54" w:rsidP="00853B54">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CI 6 Médicaments vétérinaires et transport d</w:t>
            </w:r>
            <w:r w:rsidR="000E759C">
              <w:rPr>
                <w:rFonts w:ascii="Verdana" w:hAnsi="Verdana" w:cs="Arial"/>
                <w:sz w:val="20"/>
                <w:szCs w:val="20"/>
                <w:lang w:val="fr-CH" w:eastAsia="de-DE"/>
              </w:rPr>
              <w:t>’</w:t>
            </w:r>
            <w:r w:rsidRPr="00F5073D">
              <w:rPr>
                <w:rFonts w:ascii="Verdana" w:hAnsi="Verdana" w:cs="Arial"/>
                <w:sz w:val="20"/>
                <w:szCs w:val="20"/>
                <w:lang w:val="fr-CH" w:eastAsia="de-DE"/>
              </w:rPr>
              <w:t>animaux </w:t>
            </w:r>
            <w:r w:rsidR="00CB3737">
              <w:rPr>
                <w:rFonts w:ascii="Verdana" w:hAnsi="Verdana" w:cs="Arial"/>
                <w:sz w:val="20"/>
                <w:szCs w:val="20"/>
                <w:lang w:val="fr-CH" w:eastAsia="de-DE"/>
              </w:rPr>
              <w:t>en</w:t>
            </w:r>
            <w:r w:rsidR="007D0935"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tc>
      </w:tr>
    </w:tbl>
    <w:p w14:paraId="562BDB31" w14:textId="77777777" w:rsidR="000140C4" w:rsidRPr="00F5073D" w:rsidRDefault="000140C4" w:rsidP="00040C98">
      <w:pPr>
        <w:spacing w:line="240" w:lineRule="auto"/>
        <w:rPr>
          <w:rFonts w:eastAsia="Arial" w:cstheme="minorHAnsi"/>
          <w:b/>
          <w:bCs/>
          <w:lang w:val="fr-CH"/>
        </w:rPr>
      </w:pPr>
      <w:r w:rsidRPr="00F5073D">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395D5D69" w14:textId="77777777" w:rsidTr="00853B54">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B1D52C" w14:textId="6FCCF421" w:rsidR="008A51BE" w:rsidRPr="00511F18" w:rsidRDefault="00853B54"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04BBF7F" w14:textId="3D18DC9B" w:rsidR="008A51BE" w:rsidRPr="00511F18" w:rsidRDefault="00853B54" w:rsidP="00040C98">
            <w:pPr>
              <w:rPr>
                <w:rFonts w:ascii="Verdana" w:hAnsi="Verdana" w:cstheme="minorHAnsi"/>
                <w:b/>
                <w:bCs/>
                <w:sz w:val="20"/>
                <w:szCs w:val="20"/>
                <w:lang w:val="fr-CH"/>
              </w:rPr>
            </w:pPr>
            <w:r w:rsidRPr="00F5073D">
              <w:rPr>
                <w:rFonts w:ascii="Verdana" w:hAnsi="Verdana" w:cstheme="minorHAnsi"/>
                <w:b/>
                <w:bCs/>
                <w:sz w:val="20"/>
                <w:szCs w:val="20"/>
                <w:lang w:val="fr-CH"/>
              </w:rPr>
              <w:t>Produire des aliments pour animaux en fonction du site et du marché</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FE1BB1" w14:textId="4AC88FF3" w:rsidR="008A51BE" w:rsidRPr="00511F18" w:rsidRDefault="00853B54"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37923C0" w14:textId="77777777" w:rsidR="008A51BE" w:rsidRPr="00F5073D" w:rsidRDefault="008A51BE"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2D243ACA"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638BE46D" w14:textId="1117447E" w:rsidR="006C1E86" w:rsidRPr="00F5073D" w:rsidRDefault="006C1E86" w:rsidP="00040C98">
            <w:pPr>
              <w:spacing w:before="240" w:after="120"/>
              <w:rPr>
                <w:rFonts w:ascii="Verdana" w:hAnsi="Verdana" w:cstheme="minorHAnsi"/>
                <w:sz w:val="20"/>
                <w:szCs w:val="20"/>
                <w:lang w:val="fr-CH"/>
              </w:rPr>
            </w:pPr>
            <w:r w:rsidRPr="00F5073D">
              <w:rPr>
                <w:rFonts w:ascii="Verdana" w:hAnsi="Verdana" w:cstheme="minorHAnsi"/>
                <w:sz w:val="20"/>
                <w:szCs w:val="20"/>
                <w:lang w:val="fr-CH"/>
              </w:rPr>
              <w:t xml:space="preserve">d1 </w:t>
            </w:r>
            <w:r w:rsidR="00FC52ED" w:rsidRPr="00F5073D">
              <w:rPr>
                <w:rFonts w:ascii="Verdana" w:hAnsi="Verdana" w:cstheme="minorHAnsi"/>
                <w:sz w:val="20"/>
                <w:szCs w:val="20"/>
                <w:lang w:val="fr-CH"/>
              </w:rPr>
              <w:t>Sélectionner des animaux de rente adaptés au site</w:t>
            </w:r>
          </w:p>
          <w:p w14:paraId="7257CB6E" w14:textId="7A1FF9AD" w:rsidR="008A51BE" w:rsidRPr="00F5073D" w:rsidRDefault="006C1E86" w:rsidP="00040C98">
            <w:pPr>
              <w:spacing w:before="120" w:after="240"/>
              <w:rPr>
                <w:rFonts w:ascii="Verdana" w:hAnsi="Verdana" w:cstheme="minorHAnsi"/>
                <w:i/>
                <w:iCs/>
                <w:sz w:val="20"/>
                <w:szCs w:val="20"/>
                <w:lang w:val="fr-CH"/>
              </w:rPr>
            </w:pPr>
            <w:r w:rsidRPr="00F5073D">
              <w:rPr>
                <w:rFonts w:ascii="Verdana" w:hAnsi="Verdana" w:cstheme="minorHAnsi"/>
                <w:sz w:val="20"/>
                <w:szCs w:val="20"/>
                <w:lang w:val="fr-CH"/>
              </w:rPr>
              <w:t xml:space="preserve">d2 </w:t>
            </w:r>
            <w:r w:rsidR="00FC52ED" w:rsidRPr="00F5073D">
              <w:rPr>
                <w:rFonts w:ascii="Verdana" w:hAnsi="Verdana" w:cstheme="minorHAnsi"/>
                <w:sz w:val="20"/>
                <w:szCs w:val="20"/>
                <w:lang w:val="fr-CH"/>
              </w:rPr>
              <w:t>Observer l</w:t>
            </w:r>
            <w:r w:rsidR="000E759C">
              <w:rPr>
                <w:rFonts w:ascii="Verdana" w:hAnsi="Verdana" w:cstheme="minorHAnsi"/>
                <w:sz w:val="20"/>
                <w:szCs w:val="20"/>
                <w:lang w:val="fr-CH"/>
              </w:rPr>
              <w:t>’</w:t>
            </w:r>
            <w:r w:rsidR="00FC52ED" w:rsidRPr="00F5073D">
              <w:rPr>
                <w:rFonts w:ascii="Verdana" w:hAnsi="Verdana" w:cstheme="minorHAnsi"/>
                <w:sz w:val="20"/>
                <w:szCs w:val="20"/>
                <w:lang w:val="fr-CH"/>
              </w:rPr>
              <w:t>état des animaux de rente et favoriser leur développement</w:t>
            </w:r>
          </w:p>
        </w:tc>
      </w:tr>
      <w:tr w:rsidR="00A76017" w:rsidRPr="00F5073D" w14:paraId="4727F318" w14:textId="77777777" w:rsidTr="0039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2CC" w:themeFill="accent4" w:themeFillTint="33"/>
          </w:tcPr>
          <w:p w14:paraId="55F0B123" w14:textId="04533E45" w:rsidR="008A51BE" w:rsidRPr="00511F18" w:rsidRDefault="00396CA1" w:rsidP="00396CA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0DC87631" w14:textId="1AFF000C" w:rsidR="008A51BE" w:rsidRPr="00F5073D" w:rsidRDefault="00396CA1" w:rsidP="00396CA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8A51BE"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5E6AED8C" w14:textId="0B2EAA2B" w:rsidR="008A51BE" w:rsidRPr="00511F18" w:rsidRDefault="00396CA1" w:rsidP="00396CA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7DACF566" w14:textId="77777777" w:rsidTr="0039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FFF" w:themeFill="background1"/>
          </w:tcPr>
          <w:p w14:paraId="62A5B463" w14:textId="2B2F9B3F" w:rsidR="008A51BE" w:rsidRPr="00F5073D" w:rsidRDefault="000140C4" w:rsidP="00040C98">
            <w:pPr>
              <w:rPr>
                <w:rFonts w:ascii="Verdana" w:hAnsi="Verdana" w:cstheme="minorHAnsi"/>
                <w:sz w:val="20"/>
                <w:szCs w:val="20"/>
                <w:lang w:val="fr-CH"/>
              </w:rPr>
            </w:pPr>
            <w:r w:rsidRPr="00F5073D">
              <w:rPr>
                <w:rFonts w:ascii="Verdana" w:hAnsi="Verdana" w:cstheme="minorHAnsi"/>
                <w:sz w:val="20"/>
                <w:szCs w:val="20"/>
                <w:lang w:val="fr-CH"/>
              </w:rPr>
              <w:t>d1.1d</w:t>
            </w:r>
          </w:p>
        </w:tc>
        <w:tc>
          <w:tcPr>
            <w:tcW w:w="5245" w:type="dxa"/>
            <w:shd w:val="clear" w:color="auto" w:fill="FFFFFF" w:themeFill="background1"/>
          </w:tcPr>
          <w:p w14:paraId="0A061D8C" w14:textId="796E9E0E" w:rsidR="008A51BE" w:rsidRPr="00F5073D" w:rsidRDefault="00FC52ED" w:rsidP="00040C98">
            <w:pPr>
              <w:rPr>
                <w:rFonts w:ascii="Verdana" w:hAnsi="Verdana" w:cs="Calibri"/>
                <w:sz w:val="20"/>
                <w:szCs w:val="20"/>
                <w:lang w:val="fr-CH"/>
              </w:rPr>
            </w:pPr>
            <w:r w:rsidRPr="00F5073D">
              <w:rPr>
                <w:rFonts w:ascii="Verdana" w:hAnsi="Verdana" w:cs="Calibri"/>
                <w:sz w:val="20"/>
                <w:szCs w:val="20"/>
                <w:lang w:val="fr-CH"/>
              </w:rPr>
              <w:t>Ils présentent l</w:t>
            </w:r>
            <w:r w:rsidR="000E759C">
              <w:rPr>
                <w:rFonts w:ascii="Verdana" w:hAnsi="Verdana" w:cs="Calibri"/>
                <w:sz w:val="20"/>
                <w:szCs w:val="20"/>
                <w:lang w:val="fr-CH"/>
              </w:rPr>
              <w:t>’</w:t>
            </w:r>
            <w:r w:rsidRPr="00F5073D">
              <w:rPr>
                <w:rFonts w:ascii="Verdana" w:hAnsi="Verdana" w:cs="Calibri"/>
                <w:sz w:val="20"/>
                <w:szCs w:val="20"/>
                <w:lang w:val="fr-CH"/>
              </w:rPr>
              <w:t>évolution de la consommation de différents produits animaux ainsi que les principales conditions économiques (p. ex. production sous contrat, prix du marché) (C2)</w:t>
            </w:r>
          </w:p>
        </w:tc>
        <w:tc>
          <w:tcPr>
            <w:tcW w:w="2126" w:type="dxa"/>
            <w:gridSpan w:val="2"/>
            <w:shd w:val="clear" w:color="auto" w:fill="FFFFFF" w:themeFill="background1"/>
          </w:tcPr>
          <w:p w14:paraId="39BB4690" w14:textId="0F2689F3" w:rsidR="008A51BE" w:rsidRPr="00511F18" w:rsidRDefault="00396CA1" w:rsidP="00040C98">
            <w:pPr>
              <w:pStyle w:val="Listenabsatz"/>
              <w:ind w:left="0"/>
              <w:rPr>
                <w:rFonts w:ascii="Verdana" w:hAnsi="Verdana" w:cs="Arial"/>
                <w:sz w:val="20"/>
                <w:szCs w:val="20"/>
                <w:lang w:val="fr-CH" w:eastAsia="de-DE"/>
              </w:rPr>
            </w:pPr>
            <w:bookmarkStart w:id="44" w:name="_Hlk200618871"/>
            <w:r w:rsidRPr="00F5073D">
              <w:rPr>
                <w:rFonts w:ascii="Verdana" w:hAnsi="Verdana" w:cs="Arial"/>
                <w:sz w:val="20"/>
                <w:szCs w:val="20"/>
                <w:lang w:val="fr-CH" w:eastAsia="de-DE"/>
              </w:rPr>
              <w:t>p. ex.</w:t>
            </w:r>
            <w:r w:rsidR="000140C4"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consommation d</w:t>
            </w:r>
            <w:r w:rsidR="000E759C">
              <w:rPr>
                <w:rFonts w:ascii="Verdana" w:hAnsi="Verdana" w:cs="Arial"/>
                <w:sz w:val="20"/>
                <w:szCs w:val="20"/>
                <w:lang w:val="fr-CH" w:eastAsia="de-DE"/>
              </w:rPr>
              <w:t>’</w:t>
            </w:r>
            <w:r w:rsidRPr="00F5073D">
              <w:rPr>
                <w:rFonts w:ascii="Verdana" w:hAnsi="Verdana" w:cs="Arial"/>
                <w:sz w:val="20"/>
                <w:szCs w:val="20"/>
                <w:lang w:val="fr-CH" w:eastAsia="de-DE"/>
              </w:rPr>
              <w:t>œufs, de porc, de lait de brebis...</w:t>
            </w:r>
            <w:r w:rsidR="000140C4"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seulement C2 !</w:t>
            </w:r>
          </w:p>
          <w:p w14:paraId="27A846B2" w14:textId="1F3D523D" w:rsidR="000140C4" w:rsidRPr="00F5073D" w:rsidRDefault="00396CA1" w:rsidP="00040C98">
            <w:pPr>
              <w:pStyle w:val="Listenabsatz"/>
              <w:ind w:left="0"/>
              <w:rPr>
                <w:rFonts w:ascii="Verdana" w:hAnsi="Verdana" w:cs="Arial"/>
                <w:sz w:val="20"/>
                <w:szCs w:val="20"/>
                <w:lang w:val="fr-CH" w:eastAsia="de-DE"/>
              </w:rPr>
            </w:pPr>
            <w:r w:rsidRPr="00F5073D">
              <w:rPr>
                <w:rFonts w:ascii="Verdana" w:hAnsi="Verdana" w:cs="Arial"/>
                <w:sz w:val="20"/>
                <w:szCs w:val="20"/>
                <w:lang w:val="fr-CH" w:eastAsia="de-DE"/>
              </w:rPr>
              <w:t>Parts indigènes, importation...</w:t>
            </w:r>
            <w:r w:rsidR="000140C4" w:rsidRPr="00511F18">
              <w:rPr>
                <w:rFonts w:ascii="Verdana" w:hAnsi="Verdana" w:cs="Arial"/>
                <w:sz w:val="20"/>
                <w:szCs w:val="20"/>
                <w:lang w:val="fr-CH" w:eastAsia="de-DE"/>
              </w:rPr>
              <w:t xml:space="preserve"> </w:t>
            </w:r>
            <w:bookmarkEnd w:id="44"/>
          </w:p>
        </w:tc>
      </w:tr>
      <w:tr w:rsidR="00A76017" w:rsidRPr="00F5073D" w14:paraId="65A19F18"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F4F48FB" w14:textId="50E7881E" w:rsidR="008A51BE" w:rsidRPr="00F5073D" w:rsidRDefault="000140C4" w:rsidP="00040C98">
            <w:pPr>
              <w:rPr>
                <w:rFonts w:ascii="Verdana" w:hAnsi="Verdana" w:cstheme="minorHAnsi"/>
                <w:sz w:val="20"/>
                <w:szCs w:val="20"/>
                <w:lang w:val="fr-CH"/>
              </w:rPr>
            </w:pPr>
            <w:r w:rsidRPr="00F5073D">
              <w:rPr>
                <w:rFonts w:ascii="Verdana" w:hAnsi="Verdana" w:cstheme="minorHAnsi"/>
                <w:sz w:val="20"/>
                <w:szCs w:val="20"/>
                <w:lang w:val="fr-CH"/>
              </w:rPr>
              <w:t>d1.3b</w:t>
            </w:r>
          </w:p>
        </w:tc>
        <w:tc>
          <w:tcPr>
            <w:tcW w:w="5245" w:type="dxa"/>
            <w:shd w:val="clear" w:color="auto" w:fill="FFFFFF" w:themeFill="background1"/>
          </w:tcPr>
          <w:p w14:paraId="4FAFB9FF" w14:textId="77FA89E3" w:rsidR="008A51BE" w:rsidRPr="00F5073D" w:rsidRDefault="00FC52ED" w:rsidP="00040C98">
            <w:pPr>
              <w:rPr>
                <w:rFonts w:ascii="Verdana" w:hAnsi="Verdana" w:cs="Calibri"/>
                <w:sz w:val="20"/>
                <w:szCs w:val="20"/>
                <w:lang w:val="fr-CH"/>
              </w:rPr>
            </w:pPr>
            <w:r w:rsidRPr="00F5073D">
              <w:rPr>
                <w:rFonts w:ascii="Verdana" w:hAnsi="Verdana" w:cs="Calibri"/>
                <w:sz w:val="20"/>
                <w:szCs w:val="20"/>
                <w:lang w:val="fr-CH"/>
              </w:rPr>
              <w:t>Ils expliquent les différents types de production, avec leurs avantages et leurs inconvénients (intensif, extensif, production sous label). (C2)</w:t>
            </w:r>
          </w:p>
        </w:tc>
        <w:tc>
          <w:tcPr>
            <w:tcW w:w="2126" w:type="dxa"/>
            <w:gridSpan w:val="2"/>
            <w:shd w:val="clear" w:color="auto" w:fill="FFFFFF" w:themeFill="background1"/>
          </w:tcPr>
          <w:p w14:paraId="237F4C5F"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68E0EA5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61399C" w14:textId="25A3F1F7" w:rsidR="008A51BE" w:rsidRPr="00F5073D" w:rsidRDefault="000140C4" w:rsidP="00040C98">
            <w:pPr>
              <w:pStyle w:val="Listenabsatz"/>
              <w:ind w:left="0"/>
              <w:rPr>
                <w:rFonts w:ascii="Verdana" w:hAnsi="Verdana"/>
                <w:sz w:val="20"/>
                <w:szCs w:val="20"/>
                <w:lang w:val="fr-CH"/>
              </w:rPr>
            </w:pPr>
            <w:r w:rsidRPr="00F5073D">
              <w:rPr>
                <w:rFonts w:ascii="Verdana" w:hAnsi="Verdana"/>
                <w:sz w:val="20"/>
                <w:szCs w:val="20"/>
                <w:lang w:val="fr-CH"/>
              </w:rPr>
              <w:t>d1.3c</w:t>
            </w:r>
          </w:p>
        </w:tc>
        <w:tc>
          <w:tcPr>
            <w:tcW w:w="5245" w:type="dxa"/>
            <w:shd w:val="clear" w:color="auto" w:fill="FFFFFF" w:themeFill="background1"/>
          </w:tcPr>
          <w:p w14:paraId="20EBB9A4" w14:textId="34815E49" w:rsidR="008A51BE" w:rsidRPr="00F5073D" w:rsidRDefault="00FC52ED" w:rsidP="00040C98">
            <w:pPr>
              <w:ind w:left="1"/>
              <w:rPr>
                <w:rFonts w:ascii="Verdana" w:hAnsi="Verdana" w:cs="Calibri"/>
                <w:sz w:val="20"/>
                <w:szCs w:val="20"/>
                <w:lang w:val="fr-CH" w:eastAsia="de-DE"/>
              </w:rPr>
            </w:pPr>
            <w:r w:rsidRPr="00F5073D">
              <w:rPr>
                <w:rFonts w:ascii="Verdana" w:hAnsi="Verdana" w:cs="Calibri"/>
                <w:sz w:val="20"/>
                <w:szCs w:val="20"/>
                <w:lang w:val="fr-CH"/>
              </w:rPr>
              <w:t>Ils définissent à l</w:t>
            </w:r>
            <w:r w:rsidR="000E759C">
              <w:rPr>
                <w:rFonts w:ascii="Verdana" w:hAnsi="Verdana" w:cs="Calibri"/>
                <w:sz w:val="20"/>
                <w:szCs w:val="20"/>
                <w:lang w:val="fr-CH"/>
              </w:rPr>
              <w:t>’</w:t>
            </w:r>
            <w:r w:rsidRPr="00F5073D">
              <w:rPr>
                <w:rFonts w:ascii="Verdana" w:hAnsi="Verdana" w:cs="Calibri"/>
                <w:sz w:val="20"/>
                <w:szCs w:val="20"/>
                <w:lang w:val="fr-CH"/>
              </w:rPr>
              <w:t>aide de différents exemples et de conditions-cadres (p. ex. but d</w:t>
            </w:r>
            <w:r w:rsidR="000E759C">
              <w:rPr>
                <w:rFonts w:ascii="Verdana" w:hAnsi="Verdana" w:cs="Calibri"/>
                <w:sz w:val="20"/>
                <w:szCs w:val="20"/>
                <w:lang w:val="fr-CH"/>
              </w:rPr>
              <w:t>’</w:t>
            </w:r>
            <w:r w:rsidRPr="00F5073D">
              <w:rPr>
                <w:rFonts w:ascii="Verdana" w:hAnsi="Verdana" w:cs="Calibri"/>
                <w:sz w:val="20"/>
                <w:szCs w:val="20"/>
                <w:lang w:val="fr-CH"/>
              </w:rPr>
              <w:t>élevage) un choix judicieux d</w:t>
            </w:r>
            <w:r w:rsidR="000E759C">
              <w:rPr>
                <w:rFonts w:ascii="Verdana" w:hAnsi="Verdana" w:cs="Calibri"/>
                <w:sz w:val="20"/>
                <w:szCs w:val="20"/>
                <w:lang w:val="fr-CH"/>
              </w:rPr>
              <w:t>’</w:t>
            </w:r>
            <w:r w:rsidRPr="00F5073D">
              <w:rPr>
                <w:rFonts w:ascii="Verdana" w:hAnsi="Verdana" w:cs="Calibri"/>
                <w:sz w:val="20"/>
                <w:szCs w:val="20"/>
                <w:lang w:val="fr-CH"/>
              </w:rPr>
              <w:t>animaux de rente. (C3)</w:t>
            </w:r>
          </w:p>
        </w:tc>
        <w:tc>
          <w:tcPr>
            <w:tcW w:w="2126" w:type="dxa"/>
            <w:gridSpan w:val="2"/>
            <w:shd w:val="clear" w:color="auto" w:fill="FFFFFF" w:themeFill="background1"/>
          </w:tcPr>
          <w:p w14:paraId="0E3D8340" w14:textId="77777777" w:rsidR="008A51BE" w:rsidRPr="00F5073D" w:rsidRDefault="008A51BE" w:rsidP="00040C98">
            <w:pPr>
              <w:ind w:left="1"/>
              <w:rPr>
                <w:rFonts w:ascii="Verdana" w:hAnsi="Verdana" w:cs="Arial"/>
                <w:sz w:val="20"/>
                <w:szCs w:val="20"/>
                <w:lang w:val="fr-CH" w:eastAsia="de-DE"/>
              </w:rPr>
            </w:pPr>
          </w:p>
        </w:tc>
      </w:tr>
      <w:tr w:rsidR="00A76017" w:rsidRPr="00F5073D" w14:paraId="393F2CFC"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78AFF5F" w14:textId="6AE356A4" w:rsidR="008A51BE" w:rsidRPr="00F5073D" w:rsidRDefault="000140C4"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d1.4</w:t>
            </w:r>
          </w:p>
        </w:tc>
        <w:tc>
          <w:tcPr>
            <w:tcW w:w="5245" w:type="dxa"/>
            <w:shd w:val="clear" w:color="auto" w:fill="FFFFFF" w:themeFill="background1"/>
          </w:tcPr>
          <w:p w14:paraId="4A73AB57" w14:textId="2320C726" w:rsidR="008A51BE" w:rsidRPr="00F5073D" w:rsidRDefault="00FC52ED" w:rsidP="00040C98">
            <w:pPr>
              <w:pStyle w:val="Listenabsatz"/>
              <w:ind w:left="0"/>
              <w:rPr>
                <w:rFonts w:ascii="Verdana" w:hAnsi="Verdana" w:cs="Calibri"/>
                <w:sz w:val="20"/>
                <w:szCs w:val="20"/>
                <w:lang w:val="fr-CH"/>
              </w:rPr>
            </w:pPr>
            <w:r w:rsidRPr="00F5073D">
              <w:rPr>
                <w:rFonts w:ascii="Verdana" w:hAnsi="Verdana" w:cs="Calibri"/>
                <w:sz w:val="20"/>
                <w:szCs w:val="20"/>
                <w:lang w:val="fr-CH"/>
              </w:rPr>
              <w:t>Ils décrivent les conditions-cadres pour différents types de production. (C2)</w:t>
            </w:r>
          </w:p>
        </w:tc>
        <w:tc>
          <w:tcPr>
            <w:tcW w:w="2126" w:type="dxa"/>
            <w:gridSpan w:val="2"/>
            <w:shd w:val="clear" w:color="auto" w:fill="FFFFFF" w:themeFill="background1"/>
          </w:tcPr>
          <w:p w14:paraId="5280FB8D" w14:textId="77777777" w:rsidR="008A51BE" w:rsidRPr="00F5073D" w:rsidRDefault="008A51BE" w:rsidP="00040C98">
            <w:pPr>
              <w:pStyle w:val="Listenabsatz"/>
              <w:ind w:left="0"/>
              <w:rPr>
                <w:rFonts w:ascii="Verdana" w:hAnsi="Verdana" w:cs="Arial"/>
                <w:sz w:val="20"/>
                <w:szCs w:val="20"/>
                <w:lang w:val="fr-CH" w:eastAsia="de-DE"/>
              </w:rPr>
            </w:pPr>
          </w:p>
        </w:tc>
      </w:tr>
      <w:tr w:rsidR="00A76017" w:rsidRPr="00F5073D" w14:paraId="1352E527" w14:textId="77777777" w:rsidTr="0039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47AD9471" w14:textId="037C4BDC" w:rsidR="008A51BE" w:rsidRPr="00F5073D" w:rsidRDefault="000140C4"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d2.3a</w:t>
            </w:r>
          </w:p>
        </w:tc>
        <w:tc>
          <w:tcPr>
            <w:tcW w:w="5245" w:type="dxa"/>
            <w:shd w:val="clear" w:color="auto" w:fill="FFFFFF" w:themeFill="background1"/>
          </w:tcPr>
          <w:p w14:paraId="6924852C" w14:textId="5885CD29" w:rsidR="008A51BE" w:rsidRPr="00F5073D" w:rsidRDefault="00FC52ED" w:rsidP="00040C98">
            <w:pPr>
              <w:rPr>
                <w:rFonts w:ascii="Verdana" w:hAnsi="Verdana" w:cs="Calibri"/>
                <w:sz w:val="20"/>
                <w:szCs w:val="20"/>
                <w:lang w:val="fr-CH"/>
              </w:rPr>
            </w:pPr>
            <w:r w:rsidRPr="00F5073D">
              <w:rPr>
                <w:rFonts w:ascii="Verdana" w:hAnsi="Verdana" w:cs="Calibri"/>
                <w:sz w:val="20"/>
                <w:szCs w:val="20"/>
                <w:lang w:val="fr-CH"/>
              </w:rPr>
              <w:t>Ils décrivent les caractéristiques importantes d</w:t>
            </w:r>
            <w:r w:rsidR="000E759C">
              <w:rPr>
                <w:rFonts w:ascii="Verdana" w:hAnsi="Verdana" w:cs="Calibri"/>
                <w:sz w:val="20"/>
                <w:szCs w:val="20"/>
                <w:lang w:val="fr-CH"/>
              </w:rPr>
              <w:t>’</w:t>
            </w:r>
            <w:r w:rsidRPr="00F5073D">
              <w:rPr>
                <w:rFonts w:ascii="Verdana" w:hAnsi="Verdana" w:cs="Calibri"/>
                <w:sz w:val="20"/>
                <w:szCs w:val="20"/>
                <w:lang w:val="fr-CH"/>
              </w:rPr>
              <w:t>animaux en bonne santé (état normal). (C2)</w:t>
            </w:r>
          </w:p>
        </w:tc>
        <w:tc>
          <w:tcPr>
            <w:tcW w:w="2126" w:type="dxa"/>
            <w:gridSpan w:val="2"/>
            <w:shd w:val="clear" w:color="auto" w:fill="FFFFFF" w:themeFill="background1"/>
          </w:tcPr>
          <w:p w14:paraId="3915C5D2" w14:textId="033ACA28" w:rsidR="008A51BE" w:rsidRPr="00511F18" w:rsidRDefault="00396CA1" w:rsidP="00040C98">
            <w:pPr>
              <w:pStyle w:val="Listenabsatz"/>
              <w:ind w:left="0"/>
              <w:rPr>
                <w:rFonts w:ascii="Verdana" w:hAnsi="Verdana" w:cs="Arial"/>
                <w:color w:val="FFFFFF" w:themeColor="background1"/>
                <w:sz w:val="20"/>
                <w:szCs w:val="20"/>
                <w:lang w:val="fr-CH" w:eastAsia="de-DE"/>
              </w:rPr>
            </w:pPr>
            <w:bookmarkStart w:id="45" w:name="_Hlk200618893"/>
            <w:r w:rsidRPr="00F5073D">
              <w:rPr>
                <w:rFonts w:ascii="Verdana" w:hAnsi="Verdana" w:cs="Arial"/>
                <w:sz w:val="20"/>
                <w:szCs w:val="20"/>
                <w:lang w:val="fr-CH" w:eastAsia="de-DE"/>
              </w:rPr>
              <w:t>Délimitation avec l</w:t>
            </w:r>
            <w:r w:rsidR="000E759C">
              <w:rPr>
                <w:rFonts w:ascii="Verdana" w:hAnsi="Verdana" w:cs="Arial"/>
                <w:sz w:val="20"/>
                <w:szCs w:val="20"/>
                <w:lang w:val="fr-CH" w:eastAsia="de-DE"/>
              </w:rPr>
              <w:t>’</w:t>
            </w:r>
            <w:r w:rsidRPr="00F5073D">
              <w:rPr>
                <w:rFonts w:ascii="Verdana" w:hAnsi="Verdana" w:cs="Arial"/>
                <w:sz w:val="20"/>
                <w:szCs w:val="20"/>
                <w:lang w:val="fr-CH" w:eastAsia="de-DE"/>
              </w:rPr>
              <w:t xml:space="preserve">unité </w:t>
            </w:r>
            <w:r w:rsidR="00CB3737">
              <w:rPr>
                <w:rFonts w:ascii="Verdana" w:hAnsi="Verdana" w:cs="Arial"/>
                <w:sz w:val="20"/>
                <w:szCs w:val="20"/>
                <w:lang w:val="fr-CH" w:eastAsia="de-DE"/>
              </w:rPr>
              <w:t xml:space="preserve">de formation </w:t>
            </w:r>
            <w:r w:rsidRPr="00F5073D">
              <w:rPr>
                <w:rFonts w:ascii="Verdana" w:hAnsi="Verdana" w:cs="Arial"/>
                <w:sz w:val="20"/>
                <w:szCs w:val="20"/>
                <w:lang w:val="fr-CH" w:eastAsia="de-DE"/>
              </w:rPr>
              <w:t>« Maintenir les animaux de rente en bonne santé ». Ici aussi : paramètres de performance, pas que des valeurs normales</w:t>
            </w:r>
            <w:bookmarkEnd w:id="45"/>
          </w:p>
        </w:tc>
      </w:tr>
      <w:tr w:rsidR="00A76017" w:rsidRPr="00F5073D" w14:paraId="45CDE936" w14:textId="77777777" w:rsidTr="0039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FFF2CC" w:themeFill="accent4" w:themeFillTint="33"/>
          </w:tcPr>
          <w:p w14:paraId="2D628E31" w14:textId="32D56917" w:rsidR="008A51BE" w:rsidRPr="00511F18" w:rsidRDefault="00396CA1" w:rsidP="00396CA1">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38F5B92E" w14:textId="08A0A744" w:rsidR="008A51BE" w:rsidRPr="00511F18" w:rsidRDefault="00396CA1" w:rsidP="009C0FD1">
            <w:pPr>
              <w:pStyle w:val="Listenabsatz"/>
              <w:spacing w:before="60" w:after="60"/>
              <w:ind w:left="0"/>
              <w:rPr>
                <w:rFonts w:ascii="Verdana" w:hAnsi="Verdana" w:cs="Arial"/>
                <w:color w:val="FFF2CC" w:themeColor="accent4" w:themeTint="33"/>
                <w:lang w:val="fr-CH" w:eastAsia="de-DE"/>
              </w:rPr>
            </w:pPr>
            <w:bookmarkStart w:id="46" w:name="_Hlk200618901"/>
            <w:r w:rsidRPr="00F5073D">
              <w:rPr>
                <w:rFonts w:ascii="Verdana" w:hAnsi="Verdana" w:cs="Arial"/>
                <w:sz w:val="20"/>
                <w:szCs w:val="20"/>
                <w:lang w:val="fr-CH" w:eastAsia="de-DE"/>
              </w:rPr>
              <w:t xml:space="preserve">Priorité : intégrer le point de vue </w:t>
            </w:r>
            <w:r w:rsidR="009C0FD1" w:rsidRPr="00F5073D">
              <w:rPr>
                <w:rFonts w:ascii="Verdana" w:hAnsi="Verdana" w:cs="Arial"/>
                <w:sz w:val="20"/>
                <w:szCs w:val="20"/>
                <w:lang w:val="fr-CH" w:eastAsia="de-DE"/>
              </w:rPr>
              <w:t>des</w:t>
            </w:r>
            <w:r w:rsidRPr="00F5073D">
              <w:rPr>
                <w:rFonts w:ascii="Verdana" w:hAnsi="Verdana" w:cs="Arial"/>
                <w:sz w:val="20"/>
                <w:szCs w:val="20"/>
                <w:lang w:val="fr-CH" w:eastAsia="de-DE"/>
              </w:rPr>
              <w:t xml:space="preserve"> consommateur</w:t>
            </w:r>
            <w:r w:rsidR="009C0FD1" w:rsidRPr="00F5073D">
              <w:rPr>
                <w:rFonts w:ascii="Verdana" w:hAnsi="Verdana" w:cs="Arial"/>
                <w:sz w:val="20"/>
                <w:szCs w:val="20"/>
                <w:lang w:val="fr-CH" w:eastAsia="de-DE"/>
              </w:rPr>
              <w:t>s</w:t>
            </w:r>
            <w:bookmarkEnd w:id="46"/>
          </w:p>
        </w:tc>
      </w:tr>
    </w:tbl>
    <w:p w14:paraId="3808AB94" w14:textId="77777777" w:rsidR="00C34031" w:rsidRPr="00F5073D" w:rsidRDefault="00C34031" w:rsidP="00040C98">
      <w:pPr>
        <w:spacing w:line="240" w:lineRule="auto"/>
        <w:rPr>
          <w:rFonts w:eastAsia="Arial" w:cstheme="minorHAnsi"/>
          <w:b/>
          <w:bCs/>
          <w:lang w:val="fr-CH"/>
        </w:rPr>
      </w:pPr>
      <w:r w:rsidRPr="00F5073D">
        <w:rPr>
          <w:rFonts w:eastAsia="Arial" w:cstheme="minorHAnsi"/>
          <w:b/>
          <w:bCs/>
          <w:lang w:val="fr-CH"/>
        </w:rPr>
        <w:br w:type="page"/>
      </w:r>
    </w:p>
    <w:p w14:paraId="6070F612" w14:textId="29BBBBC6" w:rsidR="00C34031" w:rsidRPr="00F5073D" w:rsidRDefault="00FC52ED" w:rsidP="00040C98">
      <w:pPr>
        <w:spacing w:before="60" w:after="60" w:line="240" w:lineRule="auto"/>
        <w:rPr>
          <w:rFonts w:ascii="Verdana" w:eastAsia="Arial" w:hAnsi="Verdana" w:cstheme="minorHAnsi"/>
          <w:b/>
          <w:bCs/>
          <w:sz w:val="32"/>
          <w:szCs w:val="32"/>
          <w:lang w:val="fr-CH"/>
        </w:rPr>
      </w:pPr>
      <w:r w:rsidRPr="00F5073D">
        <w:rPr>
          <w:rFonts w:ascii="Verdana" w:eastAsia="Arial" w:hAnsi="Verdana" w:cstheme="minorHAnsi"/>
          <w:b/>
          <w:bCs/>
          <w:sz w:val="32"/>
          <w:szCs w:val="32"/>
          <w:lang w:val="fr-CH"/>
        </w:rPr>
        <w:lastRenderedPageBreak/>
        <w:t>Domaine de compétences opérationnelles e : Gestion des surfaces herbagères et de fourrage grossier</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04"/>
        <w:gridCol w:w="1127"/>
      </w:tblGrid>
      <w:tr w:rsidR="00A76017" w:rsidRPr="00F5073D" w14:paraId="46836FA4" w14:textId="77777777" w:rsidTr="00EE442D">
        <w:tc>
          <w:tcPr>
            <w:tcW w:w="1985" w:type="dxa"/>
            <w:shd w:val="clear" w:color="auto" w:fill="BFBFBF" w:themeFill="background1" w:themeFillShade="BF"/>
          </w:tcPr>
          <w:p w14:paraId="5DFD9F57" w14:textId="387E574A" w:rsidR="00E834F7" w:rsidRPr="00511F18" w:rsidRDefault="009C0FD1" w:rsidP="009C0FD1">
            <w:pPr>
              <w:pStyle w:val="TableParagraph"/>
              <w:spacing w:before="60" w:after="60"/>
              <w:ind w:left="113"/>
              <w:rPr>
                <w:rFonts w:ascii="Verdana" w:hAnsi="Verdana" w:cstheme="minorHAnsi"/>
                <w:b/>
                <w:sz w:val="20"/>
                <w:szCs w:val="20"/>
                <w:lang w:val="fr-CH"/>
              </w:rPr>
            </w:pPr>
            <w:r w:rsidRPr="00F5073D">
              <w:rPr>
                <w:rFonts w:ascii="Verdana" w:hAnsi="Verdana" w:cstheme="minorHAnsi"/>
                <w:b/>
                <w:sz w:val="20"/>
                <w:szCs w:val="20"/>
                <w:lang w:val="fr-CH"/>
              </w:rPr>
              <w:t>Domaine de compétences opérationnelles</w:t>
            </w:r>
          </w:p>
        </w:tc>
        <w:tc>
          <w:tcPr>
            <w:tcW w:w="5904" w:type="dxa"/>
            <w:shd w:val="clear" w:color="auto" w:fill="BFBFBF" w:themeFill="background1" w:themeFillShade="BF"/>
          </w:tcPr>
          <w:p w14:paraId="65D6B607" w14:textId="09E55586" w:rsidR="00E834F7" w:rsidRPr="00511F18" w:rsidRDefault="009C0FD1" w:rsidP="009C0FD1">
            <w:pPr>
              <w:pStyle w:val="TableParagraph"/>
              <w:spacing w:before="60" w:after="60"/>
              <w:ind w:left="146"/>
              <w:rPr>
                <w:rFonts w:ascii="Verdana" w:hAnsi="Verdana" w:cstheme="minorHAnsi"/>
                <w:b/>
                <w:sz w:val="20"/>
                <w:szCs w:val="20"/>
                <w:lang w:val="fr-CH"/>
              </w:rPr>
            </w:pPr>
            <w:r w:rsidRPr="00F5073D">
              <w:rPr>
                <w:rFonts w:ascii="Verdana" w:hAnsi="Verdana" w:cstheme="minorHAnsi"/>
                <w:b/>
                <w:sz w:val="20"/>
                <w:szCs w:val="20"/>
                <w:lang w:val="fr-CH"/>
              </w:rPr>
              <w:t xml:space="preserve">Unités </w:t>
            </w:r>
            <w:r w:rsidR="00234EC2">
              <w:rPr>
                <w:rFonts w:ascii="Verdana" w:hAnsi="Verdana" w:cstheme="minorHAnsi"/>
                <w:b/>
                <w:sz w:val="20"/>
                <w:szCs w:val="20"/>
                <w:lang w:val="fr-CH"/>
              </w:rPr>
              <w:t>de formation</w:t>
            </w:r>
          </w:p>
        </w:tc>
        <w:tc>
          <w:tcPr>
            <w:tcW w:w="1127" w:type="dxa"/>
            <w:shd w:val="clear" w:color="auto" w:fill="BFBFBF" w:themeFill="background1" w:themeFillShade="BF"/>
          </w:tcPr>
          <w:p w14:paraId="79121A2F" w14:textId="51824BF7" w:rsidR="00E834F7" w:rsidRPr="00511F18" w:rsidRDefault="009C0FD1" w:rsidP="009C0FD1">
            <w:pPr>
              <w:pStyle w:val="TableParagraph"/>
              <w:spacing w:before="60"/>
              <w:jc w:val="center"/>
              <w:rPr>
                <w:rFonts w:ascii="Verdana" w:hAnsi="Verdana" w:cstheme="minorHAnsi"/>
                <w:b/>
                <w:sz w:val="20"/>
                <w:szCs w:val="20"/>
                <w:lang w:val="fr-CH"/>
              </w:rPr>
            </w:pPr>
            <w:r w:rsidRPr="00F5073D">
              <w:rPr>
                <w:rFonts w:ascii="Verdana" w:hAnsi="Verdana" w:cstheme="minorHAnsi"/>
                <w:b/>
                <w:sz w:val="20"/>
                <w:szCs w:val="20"/>
                <w:lang w:val="fr-CH"/>
              </w:rPr>
              <w:t>Leçons</w:t>
            </w:r>
          </w:p>
        </w:tc>
      </w:tr>
      <w:tr w:rsidR="00A76017" w:rsidRPr="00F5073D" w14:paraId="5A6859B5" w14:textId="77777777" w:rsidTr="00EE442D">
        <w:tc>
          <w:tcPr>
            <w:tcW w:w="1985" w:type="dxa"/>
            <w:shd w:val="clear" w:color="auto" w:fill="FFE599" w:themeFill="accent4" w:themeFillTint="66"/>
          </w:tcPr>
          <w:p w14:paraId="3B5EB614" w14:textId="081EA5B3" w:rsidR="00E834F7" w:rsidRPr="00511F18" w:rsidRDefault="009C0FD1" w:rsidP="009C0FD1">
            <w:pPr>
              <w:pStyle w:val="TableParagraph"/>
              <w:spacing w:before="60" w:after="60"/>
              <w:ind w:left="113" w:right="276"/>
              <w:rPr>
                <w:rFonts w:ascii="Verdana" w:hAnsi="Verdana" w:cstheme="minorHAnsi"/>
                <w:sz w:val="20"/>
                <w:szCs w:val="20"/>
                <w:lang w:val="fr-CH"/>
              </w:rPr>
            </w:pPr>
            <w:r w:rsidRPr="00F5073D">
              <w:rPr>
                <w:rFonts w:ascii="Verdana" w:hAnsi="Verdana" w:cstheme="minorHAnsi"/>
                <w:sz w:val="20"/>
                <w:szCs w:val="20"/>
                <w:lang w:val="fr-CH"/>
              </w:rPr>
              <w:t>DCO e</w:t>
            </w:r>
          </w:p>
        </w:tc>
        <w:tc>
          <w:tcPr>
            <w:tcW w:w="5904" w:type="dxa"/>
            <w:shd w:val="clear" w:color="auto" w:fill="FFE599" w:themeFill="accent4" w:themeFillTint="66"/>
          </w:tcPr>
          <w:p w14:paraId="3B7BEC64" w14:textId="7009EF80" w:rsidR="00E834F7" w:rsidRPr="00511F18" w:rsidRDefault="009C0FD1" w:rsidP="009C0FD1">
            <w:pPr>
              <w:pStyle w:val="TableParagraph"/>
              <w:tabs>
                <w:tab w:val="left" w:pos="283"/>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Gestion de surfaces herbagères et de fourrage grossier</w:t>
            </w:r>
          </w:p>
        </w:tc>
        <w:tc>
          <w:tcPr>
            <w:tcW w:w="1127" w:type="dxa"/>
            <w:shd w:val="clear" w:color="auto" w:fill="FFE599" w:themeFill="accent4" w:themeFillTint="66"/>
            <w:vAlign w:val="center"/>
          </w:tcPr>
          <w:p w14:paraId="1C288AFA" w14:textId="77777777" w:rsidR="00E834F7" w:rsidRPr="00F5073D" w:rsidRDefault="00E834F7" w:rsidP="00040C98">
            <w:pPr>
              <w:jc w:val="center"/>
              <w:rPr>
                <w:rFonts w:ascii="Verdana" w:hAnsi="Verdana"/>
                <w:b/>
                <w:bCs/>
                <w:sz w:val="20"/>
                <w:szCs w:val="20"/>
                <w:lang w:val="fr-CH"/>
              </w:rPr>
            </w:pPr>
            <w:r w:rsidRPr="00F5073D">
              <w:rPr>
                <w:rFonts w:ascii="Verdana" w:hAnsi="Verdana"/>
                <w:b/>
                <w:bCs/>
                <w:sz w:val="20"/>
                <w:szCs w:val="20"/>
                <w:lang w:val="fr-CH"/>
              </w:rPr>
              <w:t>70</w:t>
            </w:r>
          </w:p>
        </w:tc>
      </w:tr>
      <w:tr w:rsidR="00A76017" w:rsidRPr="00F5073D" w14:paraId="5823C3CB" w14:textId="77777777" w:rsidTr="00EE442D">
        <w:trPr>
          <w:trHeight w:val="60"/>
        </w:trPr>
        <w:tc>
          <w:tcPr>
            <w:tcW w:w="1985" w:type="dxa"/>
          </w:tcPr>
          <w:p w14:paraId="70465A21" w14:textId="77777777" w:rsidR="00E834F7" w:rsidRPr="00F5073D" w:rsidRDefault="00E834F7" w:rsidP="00040C98">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e1, e2, e5</w:t>
            </w:r>
          </w:p>
        </w:tc>
        <w:tc>
          <w:tcPr>
            <w:tcW w:w="5904" w:type="dxa"/>
          </w:tcPr>
          <w:p w14:paraId="55FC9AF9" w14:textId="5890834B" w:rsidR="00E834F7" w:rsidRPr="00511F18" w:rsidRDefault="009C0FD1" w:rsidP="009C0FD1">
            <w:pPr>
              <w:pStyle w:val="TableParagraph"/>
              <w:tabs>
                <w:tab w:val="left" w:pos="222"/>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 xml:space="preserve">Évaluer et </w:t>
            </w:r>
            <w:r w:rsidR="00325191" w:rsidRPr="00F5073D">
              <w:rPr>
                <w:rFonts w:ascii="Verdana" w:hAnsi="Verdana" w:cstheme="minorHAnsi"/>
                <w:b/>
                <w:bCs/>
                <w:sz w:val="20"/>
                <w:szCs w:val="20"/>
                <w:lang w:val="fr-CH"/>
              </w:rPr>
              <w:t>gérer</w:t>
            </w:r>
            <w:r w:rsidRPr="00F5073D">
              <w:rPr>
                <w:rFonts w:ascii="Verdana" w:hAnsi="Verdana" w:cstheme="minorHAnsi"/>
                <w:b/>
                <w:bCs/>
                <w:sz w:val="20"/>
                <w:szCs w:val="20"/>
                <w:lang w:val="fr-CH"/>
              </w:rPr>
              <w:t xml:space="preserve"> les prairies</w:t>
            </w:r>
          </w:p>
        </w:tc>
        <w:tc>
          <w:tcPr>
            <w:tcW w:w="1127" w:type="dxa"/>
            <w:vAlign w:val="center"/>
          </w:tcPr>
          <w:p w14:paraId="56D22D61" w14:textId="77777777"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20</w:t>
            </w:r>
          </w:p>
        </w:tc>
      </w:tr>
      <w:tr w:rsidR="00A76017" w:rsidRPr="00F5073D" w14:paraId="0D638E09" w14:textId="77777777" w:rsidTr="00EE442D">
        <w:trPr>
          <w:trHeight w:val="60"/>
        </w:trPr>
        <w:tc>
          <w:tcPr>
            <w:tcW w:w="1985" w:type="dxa"/>
          </w:tcPr>
          <w:p w14:paraId="6F1B2F9D" w14:textId="77777777" w:rsidR="00E834F7" w:rsidRPr="00F5073D" w:rsidRDefault="00E834F7" w:rsidP="00040C98">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e2</w:t>
            </w:r>
          </w:p>
        </w:tc>
        <w:tc>
          <w:tcPr>
            <w:tcW w:w="5904" w:type="dxa"/>
          </w:tcPr>
          <w:p w14:paraId="00FE9752" w14:textId="0198836E" w:rsidR="00E834F7" w:rsidRPr="00511F18" w:rsidRDefault="009C0FD1" w:rsidP="009C0FD1">
            <w:pPr>
              <w:pStyle w:val="TableParagraph"/>
              <w:tabs>
                <w:tab w:val="left" w:pos="222"/>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Fertiliser les prairies en fonction du site et de leur utilisation</w:t>
            </w:r>
          </w:p>
        </w:tc>
        <w:tc>
          <w:tcPr>
            <w:tcW w:w="1127" w:type="dxa"/>
            <w:vAlign w:val="center"/>
          </w:tcPr>
          <w:p w14:paraId="41FFCCE0" w14:textId="77777777"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20</w:t>
            </w:r>
          </w:p>
        </w:tc>
      </w:tr>
      <w:tr w:rsidR="00A76017" w:rsidRPr="00F5073D" w14:paraId="18255134" w14:textId="77777777" w:rsidTr="00EE442D">
        <w:trPr>
          <w:trHeight w:val="60"/>
        </w:trPr>
        <w:tc>
          <w:tcPr>
            <w:tcW w:w="1985" w:type="dxa"/>
            <w:tcBorders>
              <w:bottom w:val="single" w:sz="4" w:space="0" w:color="000000"/>
            </w:tcBorders>
          </w:tcPr>
          <w:p w14:paraId="3F4CBA59" w14:textId="77777777" w:rsidR="00E834F7" w:rsidRPr="00F5073D" w:rsidRDefault="00E834F7" w:rsidP="00040C98">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e3, e6</w:t>
            </w:r>
          </w:p>
        </w:tc>
        <w:tc>
          <w:tcPr>
            <w:tcW w:w="5904" w:type="dxa"/>
            <w:tcBorders>
              <w:bottom w:val="single" w:sz="4" w:space="0" w:color="000000"/>
            </w:tcBorders>
          </w:tcPr>
          <w:p w14:paraId="7D95C251" w14:textId="5FB1ADA9" w:rsidR="00E834F7" w:rsidRPr="00511F18" w:rsidRDefault="009C0FD1" w:rsidP="009C0FD1">
            <w:pPr>
              <w:pStyle w:val="TableParagraph"/>
              <w:tabs>
                <w:tab w:val="left" w:pos="222"/>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Récolter, conserver et évaluer le fourrage grossier</w:t>
            </w:r>
          </w:p>
        </w:tc>
        <w:tc>
          <w:tcPr>
            <w:tcW w:w="1127" w:type="dxa"/>
            <w:tcBorders>
              <w:bottom w:val="single" w:sz="4" w:space="0" w:color="000000"/>
            </w:tcBorders>
            <w:vAlign w:val="center"/>
          </w:tcPr>
          <w:p w14:paraId="754CA365" w14:textId="77777777"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15</w:t>
            </w:r>
          </w:p>
        </w:tc>
      </w:tr>
      <w:tr w:rsidR="00A76017" w:rsidRPr="00F5073D" w14:paraId="07888F22" w14:textId="77777777" w:rsidTr="00EE442D">
        <w:trPr>
          <w:trHeight w:val="60"/>
        </w:trPr>
        <w:tc>
          <w:tcPr>
            <w:tcW w:w="1985" w:type="dxa"/>
            <w:tcBorders>
              <w:bottom w:val="single" w:sz="4" w:space="0" w:color="auto"/>
            </w:tcBorders>
          </w:tcPr>
          <w:p w14:paraId="6AA906F0" w14:textId="77777777" w:rsidR="00E834F7" w:rsidRPr="00F5073D" w:rsidRDefault="00E834F7" w:rsidP="00040C98">
            <w:pPr>
              <w:pStyle w:val="TableParagraph"/>
              <w:spacing w:before="60" w:after="60"/>
              <w:ind w:left="113" w:right="187"/>
              <w:rPr>
                <w:rFonts w:ascii="Verdana" w:hAnsi="Verdana" w:cstheme="minorHAnsi"/>
                <w:sz w:val="20"/>
                <w:szCs w:val="20"/>
                <w:lang w:val="fr-CH"/>
              </w:rPr>
            </w:pPr>
            <w:r w:rsidRPr="00F5073D">
              <w:rPr>
                <w:rFonts w:ascii="Verdana" w:hAnsi="Verdana" w:cstheme="minorHAnsi"/>
                <w:sz w:val="20"/>
                <w:szCs w:val="20"/>
                <w:lang w:val="fr-CH"/>
              </w:rPr>
              <w:t>e4</w:t>
            </w:r>
          </w:p>
        </w:tc>
        <w:tc>
          <w:tcPr>
            <w:tcW w:w="5904" w:type="dxa"/>
            <w:tcBorders>
              <w:bottom w:val="single" w:sz="4" w:space="0" w:color="auto"/>
            </w:tcBorders>
          </w:tcPr>
          <w:p w14:paraId="717C173A" w14:textId="08D58FB1" w:rsidR="00E834F7" w:rsidRPr="00511F18" w:rsidRDefault="009C0FD1" w:rsidP="009C0FD1">
            <w:pPr>
              <w:pStyle w:val="TableParagraph"/>
              <w:tabs>
                <w:tab w:val="left" w:pos="222"/>
              </w:tabs>
              <w:spacing w:before="60" w:after="60"/>
              <w:ind w:left="146"/>
              <w:rPr>
                <w:rFonts w:ascii="Verdana" w:hAnsi="Verdana" w:cstheme="minorHAnsi"/>
                <w:b/>
                <w:bCs/>
                <w:sz w:val="20"/>
                <w:szCs w:val="20"/>
                <w:lang w:val="fr-CH"/>
              </w:rPr>
            </w:pPr>
            <w:r w:rsidRPr="00F5073D">
              <w:rPr>
                <w:rFonts w:ascii="Verdana" w:hAnsi="Verdana" w:cstheme="minorHAnsi"/>
                <w:b/>
                <w:bCs/>
                <w:sz w:val="20"/>
                <w:szCs w:val="20"/>
                <w:lang w:val="fr-CH"/>
              </w:rPr>
              <w:t>Planifier et exploiter des pâturages</w:t>
            </w:r>
          </w:p>
        </w:tc>
        <w:tc>
          <w:tcPr>
            <w:tcW w:w="1127" w:type="dxa"/>
            <w:tcBorders>
              <w:bottom w:val="single" w:sz="4" w:space="0" w:color="auto"/>
            </w:tcBorders>
            <w:vAlign w:val="center"/>
          </w:tcPr>
          <w:p w14:paraId="4093F771" w14:textId="77777777" w:rsidR="00E834F7" w:rsidRPr="00F5073D" w:rsidRDefault="00E834F7" w:rsidP="00040C98">
            <w:pPr>
              <w:jc w:val="center"/>
              <w:rPr>
                <w:rFonts w:ascii="Verdana" w:hAnsi="Verdana"/>
                <w:sz w:val="20"/>
                <w:szCs w:val="20"/>
                <w:lang w:val="fr-CH"/>
              </w:rPr>
            </w:pPr>
            <w:r w:rsidRPr="00F5073D">
              <w:rPr>
                <w:rFonts w:ascii="Verdana" w:hAnsi="Verdana"/>
                <w:sz w:val="20"/>
                <w:szCs w:val="20"/>
                <w:lang w:val="fr-CH"/>
              </w:rPr>
              <w:t>15</w:t>
            </w:r>
          </w:p>
        </w:tc>
      </w:tr>
    </w:tbl>
    <w:p w14:paraId="359FAE28" w14:textId="77777777" w:rsidR="00474D39" w:rsidRPr="00F5073D" w:rsidRDefault="00474D39" w:rsidP="00040C98">
      <w:pPr>
        <w:spacing w:line="240" w:lineRule="auto"/>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255B6B66" w14:textId="77777777" w:rsidTr="009C0FD1">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44FFEF" w14:textId="15E7228E" w:rsidR="00C34031" w:rsidRPr="00511F18" w:rsidRDefault="009C0FD1"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1B1E03" w14:textId="01C5D2FE" w:rsidR="00C34031" w:rsidRPr="00511F18" w:rsidRDefault="009C0FD1" w:rsidP="00040C98">
            <w:pPr>
              <w:rPr>
                <w:rFonts w:ascii="Verdana" w:hAnsi="Verdana" w:cstheme="minorHAnsi"/>
                <w:b/>
                <w:bCs/>
                <w:sz w:val="20"/>
                <w:szCs w:val="20"/>
                <w:lang w:val="fr-CH"/>
              </w:rPr>
            </w:pPr>
            <w:r w:rsidRPr="00F5073D">
              <w:rPr>
                <w:rFonts w:ascii="Verdana" w:hAnsi="Verdana" w:cstheme="minorHAnsi"/>
                <w:b/>
                <w:bCs/>
                <w:sz w:val="20"/>
                <w:szCs w:val="20"/>
                <w:lang w:val="fr-CH"/>
              </w:rPr>
              <w:t xml:space="preserve">Évaluer et </w:t>
            </w:r>
            <w:r w:rsidR="00325191" w:rsidRPr="00F5073D">
              <w:rPr>
                <w:rFonts w:ascii="Verdana" w:hAnsi="Verdana" w:cstheme="minorHAnsi"/>
                <w:b/>
                <w:bCs/>
                <w:sz w:val="20"/>
                <w:szCs w:val="20"/>
                <w:lang w:val="fr-CH"/>
              </w:rPr>
              <w:t>gérer</w:t>
            </w:r>
            <w:r w:rsidRPr="00F5073D">
              <w:rPr>
                <w:rFonts w:ascii="Verdana" w:hAnsi="Verdana" w:cstheme="minorHAnsi"/>
                <w:b/>
                <w:bCs/>
                <w:sz w:val="20"/>
                <w:szCs w:val="20"/>
                <w:lang w:val="fr-CH"/>
              </w:rPr>
              <w:t xml:space="preserve"> les prairies</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5B16AE" w14:textId="21087189" w:rsidR="00C34031" w:rsidRPr="00511F18" w:rsidRDefault="009C0FD1"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1820DE1" w14:textId="77777777" w:rsidR="00C34031" w:rsidRPr="00F5073D" w:rsidRDefault="00C34031"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0B209743" w14:textId="77777777" w:rsidTr="00325191">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D26FC5D" w14:textId="5F79C4BD" w:rsidR="006C1E86" w:rsidRPr="00511F18" w:rsidRDefault="006C1E86" w:rsidP="009C0FD1">
            <w:pPr>
              <w:spacing w:after="120"/>
              <w:rPr>
                <w:rFonts w:ascii="Verdana" w:hAnsi="Verdana" w:cstheme="minorHAnsi"/>
                <w:color w:val="FFC000" w:themeColor="accent4"/>
                <w:sz w:val="20"/>
                <w:szCs w:val="20"/>
                <w:lang w:val="fr-CH"/>
              </w:rPr>
            </w:pPr>
            <w:r w:rsidRPr="00F5073D">
              <w:rPr>
                <w:rFonts w:ascii="Verdana" w:hAnsi="Verdana" w:cstheme="minorHAnsi"/>
                <w:sz w:val="20"/>
                <w:szCs w:val="20"/>
                <w:lang w:val="fr-CH"/>
              </w:rPr>
              <w:t xml:space="preserve">e1 </w:t>
            </w:r>
            <w:r w:rsidR="00FC52ED" w:rsidRPr="00F5073D">
              <w:rPr>
                <w:rFonts w:ascii="Verdana" w:hAnsi="Verdana" w:cstheme="minorHAnsi"/>
                <w:sz w:val="20"/>
                <w:szCs w:val="20"/>
                <w:lang w:val="fr-CH"/>
              </w:rPr>
              <w:t>Soigner les surfaces herbagères</w:t>
            </w:r>
            <w:r w:rsidRPr="00F5073D">
              <w:rPr>
                <w:rFonts w:ascii="Verdana" w:hAnsi="Verdana" w:cstheme="minorHAnsi"/>
                <w:sz w:val="20"/>
                <w:szCs w:val="20"/>
                <w:lang w:val="fr-CH"/>
              </w:rPr>
              <w:t xml:space="preserve"> </w:t>
            </w:r>
            <w:r w:rsidR="009C0FD1" w:rsidRPr="00F5073D">
              <w:rPr>
                <w:rFonts w:ascii="Verdana" w:hAnsi="Verdana" w:cstheme="minorHAnsi"/>
                <w:sz w:val="20"/>
                <w:szCs w:val="20"/>
                <w:lang w:val="fr-CH"/>
              </w:rPr>
              <w:t>(voir ci-dessus)</w:t>
            </w:r>
          </w:p>
          <w:p w14:paraId="1FD53B79" w14:textId="4EFFCDB7" w:rsidR="00FC52ED" w:rsidRPr="00F5073D" w:rsidRDefault="007B6FE1" w:rsidP="00FC52ED">
            <w:pPr>
              <w:spacing w:after="120"/>
              <w:rPr>
                <w:rFonts w:ascii="Verdana" w:hAnsi="Verdana"/>
                <w:sz w:val="20"/>
                <w:szCs w:val="20"/>
                <w:lang w:val="fr-CH"/>
              </w:rPr>
            </w:pPr>
            <w:r w:rsidRPr="00F5073D">
              <w:rPr>
                <w:rFonts w:ascii="Verdana" w:hAnsi="Verdana" w:cstheme="minorHAnsi"/>
                <w:sz w:val="20"/>
                <w:szCs w:val="20"/>
                <w:lang w:val="fr-CH"/>
              </w:rPr>
              <w:t>e2</w:t>
            </w:r>
            <w:r w:rsidR="006C1E86" w:rsidRPr="00F5073D">
              <w:rPr>
                <w:rFonts w:ascii="Verdana" w:hAnsi="Verdana" w:cstheme="minorHAnsi"/>
                <w:sz w:val="20"/>
                <w:szCs w:val="20"/>
                <w:lang w:val="fr-CH"/>
              </w:rPr>
              <w:t xml:space="preserve"> </w:t>
            </w:r>
            <w:r w:rsidR="00FC52ED" w:rsidRPr="00F5073D">
              <w:rPr>
                <w:rFonts w:ascii="Verdana" w:hAnsi="Verdana"/>
                <w:sz w:val="20"/>
                <w:szCs w:val="20"/>
                <w:lang w:val="fr-CH"/>
              </w:rPr>
              <w:t>Fertiliser les surfaces herbagères</w:t>
            </w:r>
          </w:p>
          <w:p w14:paraId="7E24ABBA" w14:textId="7ECE3E03" w:rsidR="00FC52ED" w:rsidRPr="00F5073D" w:rsidRDefault="00FC52ED" w:rsidP="00FC52ED">
            <w:pPr>
              <w:spacing w:after="120"/>
              <w:rPr>
                <w:rFonts w:ascii="Verdana" w:hAnsi="Verdana"/>
                <w:i/>
                <w:iCs/>
                <w:sz w:val="20"/>
                <w:szCs w:val="20"/>
                <w:lang w:val="fr-CH"/>
              </w:rPr>
            </w:pPr>
            <w:r w:rsidRPr="00F5073D">
              <w:rPr>
                <w:rFonts w:ascii="Verdana" w:hAnsi="Verdana"/>
                <w:i/>
                <w:iCs/>
                <w:sz w:val="20"/>
                <w:szCs w:val="20"/>
                <w:lang w:val="fr-CH"/>
              </w:rPr>
              <w:t>Les agriculteurs apportent aux prairies une fertilisation adaptée à l</w:t>
            </w:r>
            <w:r w:rsidR="000E759C">
              <w:rPr>
                <w:rFonts w:ascii="Verdana" w:hAnsi="Verdana"/>
                <w:i/>
                <w:iCs/>
                <w:sz w:val="20"/>
                <w:szCs w:val="20"/>
                <w:lang w:val="fr-CH"/>
              </w:rPr>
              <w:t>’</w:t>
            </w:r>
            <w:r w:rsidRPr="00F5073D">
              <w:rPr>
                <w:rFonts w:ascii="Verdana" w:hAnsi="Verdana"/>
                <w:i/>
                <w:iCs/>
                <w:sz w:val="20"/>
                <w:szCs w:val="20"/>
                <w:lang w:val="fr-CH"/>
              </w:rPr>
              <w:t>utilisation et au site. Ils veillent à limiter les émissions lors de l</w:t>
            </w:r>
            <w:r w:rsidR="000E759C">
              <w:rPr>
                <w:rFonts w:ascii="Verdana" w:hAnsi="Verdana"/>
                <w:i/>
                <w:iCs/>
                <w:sz w:val="20"/>
                <w:szCs w:val="20"/>
                <w:lang w:val="fr-CH"/>
              </w:rPr>
              <w:t>’</w:t>
            </w:r>
            <w:r w:rsidRPr="00F5073D">
              <w:rPr>
                <w:rFonts w:ascii="Verdana" w:hAnsi="Verdana"/>
                <w:i/>
                <w:iCs/>
                <w:sz w:val="20"/>
                <w:szCs w:val="20"/>
                <w:lang w:val="fr-CH"/>
              </w:rPr>
              <w:t>épandage de l</w:t>
            </w:r>
            <w:r w:rsidR="000E759C">
              <w:rPr>
                <w:rFonts w:ascii="Verdana" w:hAnsi="Verdana"/>
                <w:i/>
                <w:iCs/>
                <w:sz w:val="20"/>
                <w:szCs w:val="20"/>
                <w:lang w:val="fr-CH"/>
              </w:rPr>
              <w:t>’</w:t>
            </w:r>
            <w:r w:rsidRPr="00F5073D">
              <w:rPr>
                <w:rFonts w:ascii="Verdana" w:hAnsi="Verdana"/>
                <w:i/>
                <w:iCs/>
                <w:sz w:val="20"/>
                <w:szCs w:val="20"/>
                <w:lang w:val="fr-CH"/>
              </w:rPr>
              <w:t>engrais et tiennent compte des conséquences sur le sol, les eaux et l</w:t>
            </w:r>
            <w:r w:rsidR="000E759C">
              <w:rPr>
                <w:rFonts w:ascii="Verdana" w:hAnsi="Verdana"/>
                <w:i/>
                <w:iCs/>
                <w:sz w:val="20"/>
                <w:szCs w:val="20"/>
                <w:lang w:val="fr-CH"/>
              </w:rPr>
              <w:t>’</w:t>
            </w:r>
            <w:r w:rsidRPr="00F5073D">
              <w:rPr>
                <w:rFonts w:ascii="Verdana" w:hAnsi="Verdana"/>
                <w:i/>
                <w:iCs/>
                <w:sz w:val="20"/>
                <w:szCs w:val="20"/>
                <w:lang w:val="fr-CH"/>
              </w:rPr>
              <w:t>air. Ils considèrent toujours la production, les besoins et l</w:t>
            </w:r>
            <w:r w:rsidR="000E759C">
              <w:rPr>
                <w:rFonts w:ascii="Verdana" w:hAnsi="Verdana"/>
                <w:i/>
                <w:iCs/>
                <w:sz w:val="20"/>
                <w:szCs w:val="20"/>
                <w:lang w:val="fr-CH"/>
              </w:rPr>
              <w:t>’</w:t>
            </w:r>
            <w:r w:rsidRPr="00F5073D">
              <w:rPr>
                <w:rFonts w:ascii="Verdana" w:hAnsi="Verdana"/>
                <w:i/>
                <w:iCs/>
                <w:sz w:val="20"/>
                <w:szCs w:val="20"/>
                <w:lang w:val="fr-CH"/>
              </w:rPr>
              <w:t>utilisation des engrais de ferme dans le contexte global de l</w:t>
            </w:r>
            <w:r w:rsidR="000E759C">
              <w:rPr>
                <w:rFonts w:ascii="Verdana" w:hAnsi="Verdana"/>
                <w:i/>
                <w:iCs/>
                <w:sz w:val="20"/>
                <w:szCs w:val="20"/>
                <w:lang w:val="fr-CH"/>
              </w:rPr>
              <w:t>’</w:t>
            </w:r>
            <w:r w:rsidRPr="00F5073D">
              <w:rPr>
                <w:rFonts w:ascii="Verdana" w:hAnsi="Verdana"/>
                <w:i/>
                <w:iCs/>
                <w:sz w:val="20"/>
                <w:szCs w:val="20"/>
                <w:lang w:val="fr-CH"/>
              </w:rPr>
              <w:t xml:space="preserve">exploitation. </w:t>
            </w:r>
          </w:p>
          <w:p w14:paraId="33F09F6E" w14:textId="4B181791" w:rsidR="00C34031" w:rsidRPr="00F5073D" w:rsidRDefault="00FC52ED" w:rsidP="00FC52ED">
            <w:pPr>
              <w:spacing w:after="120"/>
              <w:rPr>
                <w:rFonts w:ascii="Verdana" w:hAnsi="Verdana" w:cstheme="minorHAnsi"/>
                <w:sz w:val="20"/>
                <w:szCs w:val="20"/>
                <w:lang w:val="fr-CH"/>
              </w:rPr>
            </w:pPr>
            <w:r w:rsidRPr="00F5073D">
              <w:rPr>
                <w:rFonts w:ascii="Verdana" w:hAnsi="Verdana"/>
                <w:sz w:val="20"/>
                <w:szCs w:val="20"/>
                <w:lang w:val="fr-CH"/>
              </w:rPr>
              <w:t>Les agriculteurs déterminent le mode d</w:t>
            </w:r>
            <w:r w:rsidR="000E759C">
              <w:rPr>
                <w:rFonts w:ascii="Verdana" w:hAnsi="Verdana"/>
                <w:sz w:val="20"/>
                <w:szCs w:val="20"/>
                <w:lang w:val="fr-CH"/>
              </w:rPr>
              <w:t>’</w:t>
            </w:r>
            <w:r w:rsidRPr="00F5073D">
              <w:rPr>
                <w:rFonts w:ascii="Verdana" w:hAnsi="Verdana"/>
                <w:sz w:val="20"/>
                <w:szCs w:val="20"/>
                <w:lang w:val="fr-CH"/>
              </w:rPr>
              <w:t>utilisation des différentes parcelles d</w:t>
            </w:r>
            <w:r w:rsidR="000E759C">
              <w:rPr>
                <w:rFonts w:ascii="Verdana" w:hAnsi="Verdana"/>
                <w:sz w:val="20"/>
                <w:szCs w:val="20"/>
                <w:lang w:val="fr-CH"/>
              </w:rPr>
              <w:t>’</w:t>
            </w:r>
            <w:r w:rsidRPr="00F5073D">
              <w:rPr>
                <w:rFonts w:ascii="Verdana" w:hAnsi="Verdana"/>
                <w:sz w:val="20"/>
                <w:szCs w:val="20"/>
                <w:lang w:val="fr-CH"/>
              </w:rPr>
              <w:t>herbages de leur exploitation. Ils planifient la quantité et l</w:t>
            </w:r>
            <w:r w:rsidR="000E759C">
              <w:rPr>
                <w:rFonts w:ascii="Verdana" w:hAnsi="Verdana"/>
                <w:sz w:val="20"/>
                <w:szCs w:val="20"/>
                <w:lang w:val="fr-CH"/>
              </w:rPr>
              <w:t>’</w:t>
            </w:r>
            <w:r w:rsidRPr="00F5073D">
              <w:rPr>
                <w:rFonts w:ascii="Verdana" w:hAnsi="Verdana"/>
                <w:sz w:val="20"/>
                <w:szCs w:val="20"/>
                <w:lang w:val="fr-CH"/>
              </w:rPr>
              <w:t>utilisation des engrais de ferme disponibles. Si nécessaire, ils choisissent un engrais de ferme approprié. Ils déterminent le moment idéal de l</w:t>
            </w:r>
            <w:r w:rsidR="000E759C">
              <w:rPr>
                <w:rFonts w:ascii="Verdana" w:hAnsi="Verdana"/>
                <w:sz w:val="20"/>
                <w:szCs w:val="20"/>
                <w:lang w:val="fr-CH"/>
              </w:rPr>
              <w:t>’</w:t>
            </w:r>
            <w:r w:rsidRPr="00F5073D">
              <w:rPr>
                <w:rFonts w:ascii="Verdana" w:hAnsi="Verdana"/>
                <w:sz w:val="20"/>
                <w:szCs w:val="20"/>
                <w:lang w:val="fr-CH"/>
              </w:rPr>
              <w:t>apport et épandent l</w:t>
            </w:r>
            <w:r w:rsidR="000E759C">
              <w:rPr>
                <w:rFonts w:ascii="Verdana" w:hAnsi="Verdana"/>
                <w:sz w:val="20"/>
                <w:szCs w:val="20"/>
                <w:lang w:val="fr-CH"/>
              </w:rPr>
              <w:t>’</w:t>
            </w:r>
            <w:r w:rsidRPr="00F5073D">
              <w:rPr>
                <w:rFonts w:ascii="Verdana" w:hAnsi="Verdana"/>
                <w:sz w:val="20"/>
                <w:szCs w:val="20"/>
                <w:lang w:val="fr-CH"/>
              </w:rPr>
              <w:t>engrais. Enfin, ils évaluent les effets de la fertilisation sur le rendement et la composition botanique.</w:t>
            </w:r>
          </w:p>
          <w:p w14:paraId="27D40069" w14:textId="2ECEF5F5" w:rsidR="006C1E86" w:rsidRPr="00511F18" w:rsidRDefault="006C1E86" w:rsidP="00325191">
            <w:pPr>
              <w:spacing w:after="120"/>
              <w:rPr>
                <w:rFonts w:ascii="Verdana" w:hAnsi="Verdana" w:cstheme="minorHAnsi"/>
                <w:color w:val="FFC000" w:themeColor="accent4"/>
                <w:sz w:val="20"/>
                <w:szCs w:val="20"/>
                <w:lang w:val="fr-CH"/>
              </w:rPr>
            </w:pPr>
            <w:r w:rsidRPr="00F5073D">
              <w:rPr>
                <w:rFonts w:ascii="Verdana" w:hAnsi="Verdana" w:cstheme="minorHAnsi"/>
                <w:sz w:val="20"/>
                <w:szCs w:val="20"/>
                <w:lang w:val="fr-CH"/>
              </w:rPr>
              <w:t xml:space="preserve">e5 </w:t>
            </w:r>
            <w:r w:rsidR="00FC52ED" w:rsidRPr="00F5073D">
              <w:rPr>
                <w:rFonts w:ascii="Verdana" w:hAnsi="Verdana" w:cstheme="minorHAnsi"/>
                <w:sz w:val="20"/>
                <w:szCs w:val="20"/>
                <w:lang w:val="fr-CH"/>
              </w:rPr>
              <w:t>Mettre en place et soigner des prairies artificielles</w:t>
            </w:r>
            <w:r w:rsidRPr="00F5073D">
              <w:rPr>
                <w:rFonts w:ascii="Verdana" w:hAnsi="Verdana" w:cstheme="minorHAnsi"/>
                <w:sz w:val="20"/>
                <w:szCs w:val="20"/>
                <w:lang w:val="fr-CH"/>
              </w:rPr>
              <w:t xml:space="preserve"> </w:t>
            </w:r>
            <w:r w:rsidR="00325191" w:rsidRPr="00F5073D">
              <w:rPr>
                <w:rFonts w:ascii="Verdana" w:hAnsi="Verdana" w:cstheme="minorHAnsi"/>
                <w:sz w:val="20"/>
                <w:szCs w:val="20"/>
                <w:lang w:val="fr-CH"/>
              </w:rPr>
              <w:t>(descriptif voir ci-dessus)</w:t>
            </w:r>
          </w:p>
        </w:tc>
      </w:tr>
      <w:tr w:rsidR="00A76017" w:rsidRPr="00F5073D" w14:paraId="314B247E" w14:textId="77777777" w:rsidTr="00325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46D663E0" w14:textId="025957F0" w:rsidR="00C34031" w:rsidRPr="00511F18" w:rsidRDefault="00325191" w:rsidP="0032519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29C25D1F" w14:textId="6BDAF11C" w:rsidR="00C34031" w:rsidRPr="00F5073D" w:rsidRDefault="00325191" w:rsidP="0032519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34031"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207B3273" w14:textId="1FD6F4D5" w:rsidR="00C34031" w:rsidRPr="00511F18" w:rsidRDefault="00325191" w:rsidP="0032519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58AB451D" w14:textId="77777777" w:rsidTr="00325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2AC3D0E3" w14:textId="29A616CA" w:rsidR="00C34031" w:rsidRPr="00F5073D" w:rsidRDefault="00C34031" w:rsidP="00040C98">
            <w:pPr>
              <w:rPr>
                <w:rFonts w:ascii="Verdana" w:hAnsi="Verdana" w:cstheme="minorHAnsi"/>
                <w:sz w:val="20"/>
                <w:szCs w:val="20"/>
                <w:lang w:val="fr-CH"/>
              </w:rPr>
            </w:pPr>
            <w:r w:rsidRPr="00F5073D">
              <w:rPr>
                <w:rFonts w:ascii="Verdana" w:hAnsi="Verdana" w:cstheme="minorHAnsi"/>
                <w:sz w:val="20"/>
                <w:szCs w:val="20"/>
                <w:lang w:val="fr-CH"/>
              </w:rPr>
              <w:t>e1.1a</w:t>
            </w:r>
          </w:p>
        </w:tc>
        <w:tc>
          <w:tcPr>
            <w:tcW w:w="5245" w:type="dxa"/>
            <w:shd w:val="clear" w:color="auto" w:fill="FFFFFF" w:themeFill="background1"/>
          </w:tcPr>
          <w:p w14:paraId="35316982" w14:textId="7C278BF0" w:rsidR="00C34031"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évaluent la composition botanique d</w:t>
            </w:r>
            <w:r w:rsidR="000E759C">
              <w:rPr>
                <w:rFonts w:ascii="Verdana" w:hAnsi="Verdana"/>
                <w:sz w:val="20"/>
                <w:szCs w:val="20"/>
                <w:lang w:val="fr-CH"/>
              </w:rPr>
              <w:t>’</w:t>
            </w:r>
            <w:r w:rsidRPr="00F5073D">
              <w:rPr>
                <w:rFonts w:ascii="Verdana" w:hAnsi="Verdana"/>
                <w:sz w:val="20"/>
                <w:szCs w:val="20"/>
                <w:lang w:val="fr-CH"/>
              </w:rPr>
              <w:t>une surface fourragère dans le cadre d</w:t>
            </w:r>
            <w:r w:rsidR="000E759C">
              <w:rPr>
                <w:rFonts w:ascii="Verdana" w:hAnsi="Verdana"/>
                <w:sz w:val="20"/>
                <w:szCs w:val="20"/>
                <w:lang w:val="fr-CH"/>
              </w:rPr>
              <w:t>’</w:t>
            </w:r>
            <w:r w:rsidRPr="00F5073D">
              <w:rPr>
                <w:rFonts w:ascii="Verdana" w:hAnsi="Verdana"/>
                <w:sz w:val="20"/>
                <w:szCs w:val="20"/>
                <w:lang w:val="fr-CH"/>
              </w:rPr>
              <w:t>un exercice sur le terrain. (C3)</w:t>
            </w:r>
          </w:p>
        </w:tc>
        <w:tc>
          <w:tcPr>
            <w:tcW w:w="2126" w:type="dxa"/>
            <w:gridSpan w:val="2"/>
            <w:shd w:val="clear" w:color="auto" w:fill="FFFFFF" w:themeFill="background1"/>
          </w:tcPr>
          <w:p w14:paraId="43A98049" w14:textId="7237AFAA" w:rsidR="00C34031" w:rsidRPr="00511F18" w:rsidRDefault="00325191" w:rsidP="00040C98">
            <w:pPr>
              <w:pStyle w:val="Listenabsatz"/>
              <w:ind w:left="0"/>
              <w:rPr>
                <w:rFonts w:ascii="Verdana" w:hAnsi="Verdana" w:cs="Arial"/>
                <w:color w:val="FFFFFF" w:themeColor="background1"/>
                <w:sz w:val="20"/>
                <w:szCs w:val="20"/>
                <w:lang w:val="fr-CH" w:eastAsia="de-DE"/>
              </w:rPr>
            </w:pPr>
            <w:bookmarkStart w:id="47" w:name="_Hlk200618957"/>
            <w:r w:rsidRPr="00F5073D">
              <w:rPr>
                <w:rFonts w:ascii="Verdana" w:hAnsi="Verdana" w:cs="Arial"/>
                <w:sz w:val="20"/>
                <w:szCs w:val="20"/>
                <w:lang w:val="fr-CH" w:eastAsia="de-DE"/>
              </w:rPr>
              <w:t>Rafraîchir ses connaissances sur les végétaux, évaluer les prairies</w:t>
            </w:r>
            <w:bookmarkEnd w:id="47"/>
          </w:p>
        </w:tc>
      </w:tr>
      <w:tr w:rsidR="00A76017" w:rsidRPr="00F5073D" w14:paraId="6301351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3C235D7" w14:textId="14235735" w:rsidR="00205920" w:rsidRPr="00F5073D" w:rsidRDefault="00205920" w:rsidP="00040C98">
            <w:pPr>
              <w:rPr>
                <w:rFonts w:ascii="Verdana" w:hAnsi="Verdana" w:cstheme="minorHAnsi"/>
                <w:sz w:val="20"/>
                <w:szCs w:val="20"/>
                <w:lang w:val="fr-CH"/>
              </w:rPr>
            </w:pPr>
            <w:r w:rsidRPr="00F5073D">
              <w:rPr>
                <w:rFonts w:ascii="Verdana" w:hAnsi="Verdana" w:cstheme="minorHAnsi"/>
                <w:sz w:val="20"/>
                <w:szCs w:val="20"/>
                <w:lang w:val="fr-CH"/>
              </w:rPr>
              <w:t>e1.1b</w:t>
            </w:r>
          </w:p>
        </w:tc>
        <w:tc>
          <w:tcPr>
            <w:tcW w:w="5245" w:type="dxa"/>
            <w:shd w:val="clear" w:color="auto" w:fill="FFFFFF" w:themeFill="background1"/>
          </w:tcPr>
          <w:p w14:paraId="2C986082" w14:textId="21465725" w:rsidR="00205920" w:rsidRPr="00F5073D" w:rsidRDefault="00FC52ED" w:rsidP="00040C98">
            <w:pPr>
              <w:ind w:left="1"/>
              <w:rPr>
                <w:rFonts w:ascii="Verdana" w:hAnsi="Verdana"/>
                <w:sz w:val="20"/>
                <w:szCs w:val="20"/>
                <w:lang w:val="fr-CH" w:eastAsia="de-DE"/>
              </w:rPr>
            </w:pPr>
            <w:r w:rsidRPr="00F5073D">
              <w:rPr>
                <w:rFonts w:ascii="Verdana" w:hAnsi="Verdana"/>
                <w:sz w:val="20"/>
                <w:szCs w:val="20"/>
                <w:lang w:val="fr-CH"/>
              </w:rPr>
              <w:t>Ils évaluent la valeur fourragère d</w:t>
            </w:r>
            <w:r w:rsidR="000E759C">
              <w:rPr>
                <w:rFonts w:ascii="Verdana" w:hAnsi="Verdana"/>
                <w:sz w:val="20"/>
                <w:szCs w:val="20"/>
                <w:lang w:val="fr-CH"/>
              </w:rPr>
              <w:t>’</w:t>
            </w:r>
            <w:r w:rsidRPr="00F5073D">
              <w:rPr>
                <w:rFonts w:ascii="Verdana" w:hAnsi="Verdana"/>
                <w:sz w:val="20"/>
                <w:szCs w:val="20"/>
                <w:lang w:val="fr-CH"/>
              </w:rPr>
              <w:t>une prairie. (C3)</w:t>
            </w:r>
          </w:p>
        </w:tc>
        <w:tc>
          <w:tcPr>
            <w:tcW w:w="2126" w:type="dxa"/>
            <w:gridSpan w:val="2"/>
            <w:shd w:val="clear" w:color="auto" w:fill="FFFFFF" w:themeFill="background1"/>
          </w:tcPr>
          <w:p w14:paraId="6CBB282D" w14:textId="77777777" w:rsidR="00205920" w:rsidRPr="00F5073D" w:rsidRDefault="00205920" w:rsidP="00040C98">
            <w:pPr>
              <w:pStyle w:val="Listenabsatz"/>
              <w:ind w:left="0"/>
              <w:rPr>
                <w:rFonts w:ascii="Verdana" w:hAnsi="Verdana" w:cs="Arial"/>
                <w:sz w:val="20"/>
                <w:szCs w:val="20"/>
                <w:lang w:val="fr-CH" w:eastAsia="de-DE"/>
              </w:rPr>
            </w:pPr>
          </w:p>
        </w:tc>
      </w:tr>
      <w:tr w:rsidR="00A76017" w:rsidRPr="00F5073D" w14:paraId="275100EE"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8F4683" w14:textId="52E27EAE" w:rsidR="00205920" w:rsidRPr="00F5073D" w:rsidRDefault="00205920" w:rsidP="00040C98">
            <w:pPr>
              <w:rPr>
                <w:rFonts w:ascii="Verdana" w:hAnsi="Verdana" w:cstheme="minorHAnsi"/>
                <w:sz w:val="20"/>
                <w:szCs w:val="20"/>
                <w:lang w:val="fr-CH"/>
              </w:rPr>
            </w:pPr>
            <w:r w:rsidRPr="00F5073D">
              <w:rPr>
                <w:rFonts w:ascii="Verdana" w:hAnsi="Verdana" w:cstheme="minorHAnsi"/>
                <w:sz w:val="20"/>
                <w:szCs w:val="20"/>
                <w:lang w:val="fr-CH"/>
              </w:rPr>
              <w:t>e1.1d</w:t>
            </w:r>
          </w:p>
        </w:tc>
        <w:tc>
          <w:tcPr>
            <w:tcW w:w="5245" w:type="dxa"/>
            <w:shd w:val="clear" w:color="auto" w:fill="FFFFFF" w:themeFill="background1"/>
          </w:tcPr>
          <w:p w14:paraId="2190EA55" w14:textId="3667D574" w:rsidR="00205920"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expliquent le système d</w:t>
            </w:r>
            <w:r w:rsidR="000E759C">
              <w:rPr>
                <w:rFonts w:ascii="Verdana" w:hAnsi="Verdana"/>
                <w:sz w:val="20"/>
                <w:szCs w:val="20"/>
                <w:lang w:val="fr-CH"/>
              </w:rPr>
              <w:t>’</w:t>
            </w:r>
            <w:r w:rsidRPr="00F5073D">
              <w:rPr>
                <w:rFonts w:ascii="Verdana" w:hAnsi="Verdana"/>
                <w:sz w:val="20"/>
                <w:szCs w:val="20"/>
                <w:lang w:val="fr-CH"/>
              </w:rPr>
              <w:t>exploitation des herbages (intensité d</w:t>
            </w:r>
            <w:r w:rsidR="000E759C">
              <w:rPr>
                <w:rFonts w:ascii="Verdana" w:hAnsi="Verdana"/>
                <w:sz w:val="20"/>
                <w:szCs w:val="20"/>
                <w:lang w:val="fr-CH"/>
              </w:rPr>
              <w:t>’</w:t>
            </w:r>
            <w:r w:rsidRPr="00F5073D">
              <w:rPr>
                <w:rFonts w:ascii="Verdana" w:hAnsi="Verdana"/>
                <w:sz w:val="20"/>
                <w:szCs w:val="20"/>
                <w:lang w:val="fr-CH"/>
              </w:rPr>
              <w:t>exploitation et mode d</w:t>
            </w:r>
            <w:r w:rsidR="000E759C">
              <w:rPr>
                <w:rFonts w:ascii="Verdana" w:hAnsi="Verdana"/>
                <w:sz w:val="20"/>
                <w:szCs w:val="20"/>
                <w:lang w:val="fr-CH"/>
              </w:rPr>
              <w:t>’</w:t>
            </w:r>
            <w:r w:rsidRPr="00F5073D">
              <w:rPr>
                <w:rFonts w:ascii="Verdana" w:hAnsi="Verdana"/>
                <w:sz w:val="20"/>
                <w:szCs w:val="20"/>
                <w:lang w:val="fr-CH"/>
              </w:rPr>
              <w:t>utilisation). (C2)</w:t>
            </w:r>
          </w:p>
        </w:tc>
        <w:tc>
          <w:tcPr>
            <w:tcW w:w="2126" w:type="dxa"/>
            <w:gridSpan w:val="2"/>
            <w:shd w:val="clear" w:color="auto" w:fill="FFFFFF" w:themeFill="background1"/>
          </w:tcPr>
          <w:p w14:paraId="4F7A7115" w14:textId="77777777" w:rsidR="00205920" w:rsidRPr="00F5073D" w:rsidRDefault="00205920" w:rsidP="00040C98">
            <w:pPr>
              <w:pStyle w:val="Listenabsatz"/>
              <w:ind w:left="0"/>
              <w:rPr>
                <w:rFonts w:ascii="Verdana" w:hAnsi="Verdana" w:cs="Arial"/>
                <w:sz w:val="20"/>
                <w:szCs w:val="20"/>
                <w:lang w:val="fr-CH" w:eastAsia="de-DE"/>
              </w:rPr>
            </w:pPr>
          </w:p>
        </w:tc>
      </w:tr>
      <w:tr w:rsidR="00725E39" w:rsidRPr="00F5073D" w14:paraId="1C4EAC1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2437B6" w14:textId="23F39A38" w:rsidR="00725E39" w:rsidRPr="00F5073D" w:rsidRDefault="00F0694C" w:rsidP="00040C98">
            <w:pPr>
              <w:rPr>
                <w:rFonts w:ascii="Verdana" w:hAnsi="Verdana" w:cstheme="minorHAnsi"/>
                <w:sz w:val="20"/>
                <w:szCs w:val="20"/>
                <w:lang w:val="fr-CH"/>
              </w:rPr>
            </w:pPr>
            <w:r w:rsidRPr="00F5073D">
              <w:rPr>
                <w:rFonts w:ascii="Verdana" w:hAnsi="Verdana" w:cstheme="minorHAnsi"/>
                <w:sz w:val="20"/>
                <w:szCs w:val="20"/>
                <w:lang w:val="fr-CH"/>
              </w:rPr>
              <w:t>e</w:t>
            </w:r>
            <w:r w:rsidR="00725E39" w:rsidRPr="00F5073D">
              <w:rPr>
                <w:rFonts w:ascii="Verdana" w:hAnsi="Verdana" w:cstheme="minorHAnsi"/>
                <w:sz w:val="20"/>
                <w:szCs w:val="20"/>
                <w:lang w:val="fr-CH"/>
              </w:rPr>
              <w:t>1.1</w:t>
            </w:r>
            <w:r w:rsidRPr="00F5073D">
              <w:rPr>
                <w:rFonts w:ascii="Verdana" w:hAnsi="Verdana" w:cstheme="minorHAnsi"/>
                <w:sz w:val="20"/>
                <w:szCs w:val="20"/>
                <w:lang w:val="fr-CH"/>
              </w:rPr>
              <w:t>e</w:t>
            </w:r>
          </w:p>
        </w:tc>
        <w:tc>
          <w:tcPr>
            <w:tcW w:w="5245" w:type="dxa"/>
            <w:shd w:val="clear" w:color="auto" w:fill="FFFFFF" w:themeFill="background1"/>
          </w:tcPr>
          <w:p w14:paraId="547A0680" w14:textId="3E1E6AB1" w:rsidR="00725E39" w:rsidRPr="00F5073D" w:rsidRDefault="00FC52ED" w:rsidP="00040C98">
            <w:pPr>
              <w:ind w:left="1"/>
              <w:rPr>
                <w:rFonts w:ascii="Verdana" w:hAnsi="Verdana"/>
                <w:sz w:val="20"/>
                <w:szCs w:val="20"/>
                <w:lang w:val="fr-CH" w:eastAsia="de-DE"/>
              </w:rPr>
            </w:pPr>
            <w:r w:rsidRPr="00F5073D">
              <w:rPr>
                <w:rFonts w:ascii="Verdana" w:hAnsi="Verdana"/>
                <w:sz w:val="20"/>
                <w:szCs w:val="20"/>
                <w:lang w:val="fr-CH"/>
              </w:rPr>
              <w:t>Ils expliquent l</w:t>
            </w:r>
            <w:r w:rsidR="000E759C">
              <w:rPr>
                <w:rFonts w:ascii="Verdana" w:hAnsi="Verdana"/>
                <w:sz w:val="20"/>
                <w:szCs w:val="20"/>
                <w:lang w:val="fr-CH"/>
              </w:rPr>
              <w:t>’</w:t>
            </w:r>
            <w:r w:rsidRPr="00F5073D">
              <w:rPr>
                <w:rFonts w:ascii="Verdana" w:hAnsi="Verdana"/>
                <w:sz w:val="20"/>
                <w:szCs w:val="20"/>
                <w:lang w:val="fr-CH"/>
              </w:rPr>
              <w:t>utilité des prairies extensives. (C2)</w:t>
            </w:r>
          </w:p>
        </w:tc>
        <w:tc>
          <w:tcPr>
            <w:tcW w:w="2126" w:type="dxa"/>
            <w:gridSpan w:val="2"/>
            <w:shd w:val="clear" w:color="auto" w:fill="FFFFFF" w:themeFill="background1"/>
          </w:tcPr>
          <w:p w14:paraId="68583DFB" w14:textId="77777777" w:rsidR="00725E39" w:rsidRPr="00F5073D" w:rsidRDefault="00725E39" w:rsidP="00040C98">
            <w:pPr>
              <w:pStyle w:val="Listenabsatz"/>
              <w:ind w:left="0"/>
              <w:rPr>
                <w:rFonts w:ascii="Verdana" w:hAnsi="Verdana" w:cs="Arial"/>
                <w:sz w:val="20"/>
                <w:szCs w:val="20"/>
                <w:lang w:val="fr-CH" w:eastAsia="de-DE"/>
              </w:rPr>
            </w:pPr>
          </w:p>
        </w:tc>
      </w:tr>
      <w:tr w:rsidR="00A76017" w:rsidRPr="00F5073D" w14:paraId="389C23F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874626" w14:textId="20E34612" w:rsidR="00C34031" w:rsidRPr="00F5073D" w:rsidRDefault="00C34031" w:rsidP="00040C98">
            <w:pPr>
              <w:pStyle w:val="Listenabsatz"/>
              <w:ind w:left="0"/>
              <w:rPr>
                <w:rFonts w:ascii="Verdana" w:hAnsi="Verdana"/>
                <w:sz w:val="20"/>
                <w:szCs w:val="20"/>
                <w:lang w:val="fr-CH"/>
              </w:rPr>
            </w:pPr>
            <w:r w:rsidRPr="00F5073D">
              <w:rPr>
                <w:rFonts w:ascii="Verdana" w:hAnsi="Verdana"/>
                <w:sz w:val="20"/>
                <w:szCs w:val="20"/>
                <w:lang w:val="fr-CH"/>
              </w:rPr>
              <w:lastRenderedPageBreak/>
              <w:t>e1.2a</w:t>
            </w:r>
          </w:p>
        </w:tc>
        <w:tc>
          <w:tcPr>
            <w:tcW w:w="5245" w:type="dxa"/>
            <w:shd w:val="clear" w:color="auto" w:fill="FFFFFF" w:themeFill="background1"/>
          </w:tcPr>
          <w:p w14:paraId="099AE6C4" w14:textId="41017FDA" w:rsidR="00C34031"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décrivent différentes méthodes de régulation et leur effet sur la composition botanique des surfaces herbagères. (C2)</w:t>
            </w:r>
          </w:p>
        </w:tc>
        <w:tc>
          <w:tcPr>
            <w:tcW w:w="2126" w:type="dxa"/>
            <w:gridSpan w:val="2"/>
            <w:shd w:val="clear" w:color="auto" w:fill="FFFFFF" w:themeFill="background1"/>
          </w:tcPr>
          <w:p w14:paraId="1693A135" w14:textId="77777777" w:rsidR="00C34031" w:rsidRPr="00F5073D" w:rsidRDefault="00C34031" w:rsidP="00040C98">
            <w:pPr>
              <w:ind w:left="1"/>
              <w:rPr>
                <w:rFonts w:ascii="Verdana" w:hAnsi="Verdana" w:cs="Arial"/>
                <w:sz w:val="20"/>
                <w:szCs w:val="20"/>
                <w:lang w:val="fr-CH" w:eastAsia="de-DE"/>
              </w:rPr>
            </w:pPr>
          </w:p>
        </w:tc>
      </w:tr>
      <w:tr w:rsidR="00A76017" w:rsidRPr="00F5073D" w14:paraId="68F61573"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00ADFC" w14:textId="37F47F47" w:rsidR="00362BB3" w:rsidRPr="00F5073D" w:rsidRDefault="00362BB3" w:rsidP="00040C98">
            <w:pPr>
              <w:pStyle w:val="Listenabsatz"/>
              <w:ind w:left="0"/>
              <w:rPr>
                <w:rFonts w:ascii="Verdana" w:hAnsi="Verdana"/>
                <w:sz w:val="20"/>
                <w:szCs w:val="20"/>
                <w:lang w:val="fr-CH"/>
              </w:rPr>
            </w:pPr>
            <w:r w:rsidRPr="00F5073D">
              <w:rPr>
                <w:rFonts w:ascii="Verdana" w:hAnsi="Verdana"/>
                <w:sz w:val="20"/>
                <w:szCs w:val="20"/>
                <w:lang w:val="fr-CH"/>
              </w:rPr>
              <w:t>e1.2b</w:t>
            </w:r>
          </w:p>
        </w:tc>
        <w:tc>
          <w:tcPr>
            <w:tcW w:w="5245" w:type="dxa"/>
            <w:shd w:val="clear" w:color="auto" w:fill="FFFFFF" w:themeFill="background1"/>
          </w:tcPr>
          <w:p w14:paraId="291F410A" w14:textId="1E3C8DDA" w:rsidR="00362BB3"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Ils présentent des méthodes permettant d</w:t>
            </w:r>
            <w:r w:rsidR="000E759C">
              <w:rPr>
                <w:rFonts w:ascii="Verdana" w:hAnsi="Verdana"/>
                <w:sz w:val="20"/>
                <w:szCs w:val="20"/>
                <w:lang w:val="fr-CH"/>
              </w:rPr>
              <w:t>’</w:t>
            </w:r>
            <w:r w:rsidRPr="00F5073D">
              <w:rPr>
                <w:rFonts w:ascii="Verdana" w:hAnsi="Verdana"/>
                <w:sz w:val="20"/>
                <w:szCs w:val="20"/>
                <w:lang w:val="fr-CH"/>
              </w:rPr>
              <w:t>améliorer la qualité des surfaces de promotion de la biodiversité dans la production fourragère. (C2)</w:t>
            </w:r>
          </w:p>
        </w:tc>
        <w:tc>
          <w:tcPr>
            <w:tcW w:w="2126" w:type="dxa"/>
            <w:gridSpan w:val="2"/>
            <w:shd w:val="clear" w:color="auto" w:fill="FFFFFF" w:themeFill="background1"/>
          </w:tcPr>
          <w:p w14:paraId="2F0EE1B8" w14:textId="77777777" w:rsidR="00362BB3" w:rsidRPr="00F5073D" w:rsidRDefault="00362BB3" w:rsidP="00040C98">
            <w:pPr>
              <w:ind w:left="1"/>
              <w:rPr>
                <w:rFonts w:ascii="Verdana" w:hAnsi="Verdana" w:cs="Arial"/>
                <w:sz w:val="20"/>
                <w:szCs w:val="20"/>
                <w:lang w:val="fr-CH" w:eastAsia="de-DE"/>
              </w:rPr>
            </w:pPr>
          </w:p>
        </w:tc>
      </w:tr>
      <w:tr w:rsidR="00A76017" w:rsidRPr="00F5073D" w14:paraId="0D175270"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91D10B9" w14:textId="67E6F833" w:rsidR="00C34031" w:rsidRPr="00F5073D" w:rsidRDefault="00C34031"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e1.3</w:t>
            </w:r>
          </w:p>
        </w:tc>
        <w:tc>
          <w:tcPr>
            <w:tcW w:w="5245" w:type="dxa"/>
            <w:shd w:val="clear" w:color="auto" w:fill="FFFFFF" w:themeFill="background1"/>
          </w:tcPr>
          <w:p w14:paraId="4B17806B" w14:textId="7CF56A5D" w:rsidR="00C34031" w:rsidRPr="00F5073D" w:rsidRDefault="00FC52ED" w:rsidP="00040C98">
            <w:pPr>
              <w:ind w:left="1"/>
              <w:rPr>
                <w:rFonts w:ascii="Verdana" w:hAnsi="Verdana" w:cs="Arial"/>
                <w:sz w:val="20"/>
                <w:szCs w:val="20"/>
                <w:lang w:val="fr-CH" w:eastAsia="de-DE"/>
              </w:rPr>
            </w:pPr>
            <w:r w:rsidRPr="00F5073D">
              <w:rPr>
                <w:rFonts w:ascii="Verdana" w:hAnsi="Verdana"/>
                <w:sz w:val="20"/>
                <w:szCs w:val="20"/>
                <w:lang w:val="fr-CH"/>
              </w:rPr>
              <w:t xml:space="preserve">Ils expliquent la manière de procéder à un </w:t>
            </w:r>
            <w:proofErr w:type="spellStart"/>
            <w:r w:rsidRPr="00F5073D">
              <w:rPr>
                <w:rFonts w:ascii="Verdana" w:hAnsi="Verdana"/>
                <w:sz w:val="20"/>
                <w:szCs w:val="20"/>
                <w:lang w:val="fr-CH"/>
              </w:rPr>
              <w:t>sursemis</w:t>
            </w:r>
            <w:proofErr w:type="spellEnd"/>
            <w:r w:rsidRPr="00F5073D">
              <w:rPr>
                <w:rFonts w:ascii="Verdana" w:hAnsi="Verdana"/>
                <w:sz w:val="20"/>
                <w:szCs w:val="20"/>
                <w:lang w:val="fr-CH"/>
              </w:rPr>
              <w:t>. (C2)</w:t>
            </w:r>
          </w:p>
        </w:tc>
        <w:tc>
          <w:tcPr>
            <w:tcW w:w="2126" w:type="dxa"/>
            <w:gridSpan w:val="2"/>
            <w:shd w:val="clear" w:color="auto" w:fill="FFFFFF" w:themeFill="background1"/>
          </w:tcPr>
          <w:p w14:paraId="5FA66255" w14:textId="77777777" w:rsidR="00C34031" w:rsidRPr="00F5073D" w:rsidRDefault="00C34031" w:rsidP="00040C98">
            <w:pPr>
              <w:ind w:left="1"/>
              <w:rPr>
                <w:rFonts w:ascii="Verdana" w:hAnsi="Verdana" w:cs="Arial"/>
                <w:sz w:val="20"/>
                <w:szCs w:val="20"/>
                <w:lang w:val="fr-CH" w:eastAsia="de-DE"/>
              </w:rPr>
            </w:pPr>
          </w:p>
        </w:tc>
      </w:tr>
      <w:tr w:rsidR="00A76017" w:rsidRPr="00F5073D" w14:paraId="7E97B0F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2C25A51" w14:textId="1ECB1926" w:rsidR="00C34031" w:rsidRPr="00F5073D" w:rsidRDefault="00C34031"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e1.4</w:t>
            </w:r>
          </w:p>
        </w:tc>
        <w:tc>
          <w:tcPr>
            <w:tcW w:w="5245" w:type="dxa"/>
            <w:shd w:val="clear" w:color="auto" w:fill="FFFFFF" w:themeFill="background1"/>
          </w:tcPr>
          <w:p w14:paraId="050FC825" w14:textId="25CE10D4" w:rsidR="00C34031" w:rsidRPr="00F5073D" w:rsidRDefault="00FC52ED" w:rsidP="00040C98">
            <w:pPr>
              <w:pStyle w:val="Listenabsatz"/>
              <w:ind w:left="0"/>
              <w:rPr>
                <w:rFonts w:ascii="Verdana" w:hAnsi="Verdana" w:cstheme="minorHAnsi"/>
                <w:sz w:val="20"/>
                <w:szCs w:val="20"/>
                <w:lang w:val="fr-CH"/>
              </w:rPr>
            </w:pPr>
            <w:r w:rsidRPr="00F5073D">
              <w:rPr>
                <w:rFonts w:ascii="Verdana" w:hAnsi="Verdana"/>
                <w:sz w:val="20"/>
                <w:szCs w:val="20"/>
                <w:lang w:val="fr-CH"/>
              </w:rPr>
              <w:t>Ils décrivent différentes méthodes et leurs effets sur la régulation des ravageurs dans les herbages. (C2)</w:t>
            </w:r>
          </w:p>
        </w:tc>
        <w:tc>
          <w:tcPr>
            <w:tcW w:w="2126" w:type="dxa"/>
            <w:gridSpan w:val="2"/>
            <w:shd w:val="clear" w:color="auto" w:fill="FFFFFF" w:themeFill="background1"/>
          </w:tcPr>
          <w:p w14:paraId="497DEA70" w14:textId="77777777" w:rsidR="00C34031" w:rsidRPr="00F5073D" w:rsidRDefault="00C34031" w:rsidP="00040C98">
            <w:pPr>
              <w:pStyle w:val="Listenabsatz"/>
              <w:ind w:left="0"/>
              <w:rPr>
                <w:rFonts w:ascii="Verdana" w:hAnsi="Verdana" w:cs="Arial"/>
                <w:sz w:val="20"/>
                <w:szCs w:val="20"/>
                <w:lang w:val="fr-CH" w:eastAsia="de-DE"/>
              </w:rPr>
            </w:pPr>
          </w:p>
        </w:tc>
      </w:tr>
      <w:tr w:rsidR="00A76017" w:rsidRPr="00F5073D" w14:paraId="45FF992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C6CCB40" w14:textId="74564F4E"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e1.5</w:t>
            </w:r>
          </w:p>
        </w:tc>
        <w:tc>
          <w:tcPr>
            <w:tcW w:w="5245" w:type="dxa"/>
            <w:shd w:val="clear" w:color="auto" w:fill="FFFFFF" w:themeFill="background1"/>
          </w:tcPr>
          <w:p w14:paraId="14BE0FB9" w14:textId="56E26949" w:rsidR="00573919" w:rsidRPr="00F5073D" w:rsidRDefault="00FC52ED" w:rsidP="00040C98">
            <w:pPr>
              <w:pStyle w:val="Listenabsatz"/>
              <w:ind w:left="0"/>
              <w:rPr>
                <w:rFonts w:ascii="Verdana" w:hAnsi="Verdana" w:cstheme="minorHAnsi"/>
                <w:sz w:val="20"/>
                <w:szCs w:val="20"/>
                <w:lang w:val="fr-CH"/>
              </w:rPr>
            </w:pPr>
            <w:r w:rsidRPr="00F5073D">
              <w:rPr>
                <w:rFonts w:ascii="Verdana" w:hAnsi="Verdana"/>
                <w:sz w:val="20"/>
                <w:szCs w:val="20"/>
                <w:lang w:val="fr-CH"/>
              </w:rPr>
              <w:t>Ils démontrent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l</w:t>
            </w:r>
            <w:r w:rsidR="000E759C">
              <w:rPr>
                <w:rFonts w:ascii="Verdana" w:hAnsi="Verdana"/>
                <w:sz w:val="20"/>
                <w:szCs w:val="20"/>
                <w:lang w:val="fr-CH"/>
              </w:rPr>
              <w:t>’</w:t>
            </w:r>
            <w:r w:rsidRPr="00F5073D">
              <w:rPr>
                <w:rFonts w:ascii="Verdana" w:hAnsi="Verdana"/>
                <w:sz w:val="20"/>
                <w:szCs w:val="20"/>
                <w:lang w:val="fr-CH"/>
              </w:rPr>
              <w:t>effet des mesures d</w:t>
            </w:r>
            <w:r w:rsidR="000E759C">
              <w:rPr>
                <w:rFonts w:ascii="Verdana" w:hAnsi="Verdana"/>
                <w:sz w:val="20"/>
                <w:szCs w:val="20"/>
                <w:lang w:val="fr-CH"/>
              </w:rPr>
              <w:t>’</w:t>
            </w:r>
            <w:r w:rsidRPr="00F5073D">
              <w:rPr>
                <w:rFonts w:ascii="Verdana" w:hAnsi="Verdana"/>
                <w:sz w:val="20"/>
                <w:szCs w:val="20"/>
                <w:lang w:val="fr-CH"/>
              </w:rPr>
              <w:t>entretien effectuées. (C2)</w:t>
            </w:r>
          </w:p>
        </w:tc>
        <w:tc>
          <w:tcPr>
            <w:tcW w:w="2126" w:type="dxa"/>
            <w:gridSpan w:val="2"/>
            <w:shd w:val="clear" w:color="auto" w:fill="FFFFFF" w:themeFill="background1"/>
          </w:tcPr>
          <w:p w14:paraId="5A6DEBE5" w14:textId="3BF6A8CA" w:rsidR="00362BB3" w:rsidRPr="00F5073D" w:rsidRDefault="00362BB3" w:rsidP="00040C98">
            <w:pPr>
              <w:pStyle w:val="Listenabsatz"/>
              <w:ind w:left="0"/>
              <w:rPr>
                <w:rFonts w:ascii="Verdana" w:hAnsi="Verdana" w:cs="Arial"/>
                <w:sz w:val="20"/>
                <w:szCs w:val="20"/>
                <w:lang w:val="fr-CH" w:eastAsia="de-DE"/>
              </w:rPr>
            </w:pPr>
          </w:p>
        </w:tc>
      </w:tr>
      <w:tr w:rsidR="00A76017" w:rsidRPr="00F5073D" w14:paraId="566A07A3"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A3CC73" w14:textId="0CD07E43"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e2.6a</w:t>
            </w:r>
          </w:p>
        </w:tc>
        <w:tc>
          <w:tcPr>
            <w:tcW w:w="5245" w:type="dxa"/>
            <w:shd w:val="clear" w:color="auto" w:fill="FFFFFF" w:themeFill="background1"/>
          </w:tcPr>
          <w:p w14:paraId="1BE76312" w14:textId="16CCBDE9" w:rsidR="00573919" w:rsidRPr="00F5073D" w:rsidRDefault="00FC52ED" w:rsidP="00040C98">
            <w:pPr>
              <w:rPr>
                <w:rFonts w:ascii="Verdana" w:hAnsi="Verdana" w:cstheme="minorHAnsi"/>
                <w:sz w:val="20"/>
                <w:szCs w:val="20"/>
                <w:lang w:val="fr-CH"/>
              </w:rPr>
            </w:pPr>
            <w:r w:rsidRPr="00F5073D">
              <w:rPr>
                <w:rFonts w:ascii="Verdana" w:hAnsi="Verdana"/>
                <w:sz w:val="20"/>
                <w:szCs w:val="20"/>
                <w:lang w:val="fr-CH"/>
              </w:rPr>
              <w:t>Ils démontrent les conséquences d</w:t>
            </w:r>
            <w:r w:rsidR="000E759C">
              <w:rPr>
                <w:rFonts w:ascii="Verdana" w:hAnsi="Verdana"/>
                <w:sz w:val="20"/>
                <w:szCs w:val="20"/>
                <w:lang w:val="fr-CH"/>
              </w:rPr>
              <w:t>’</w:t>
            </w:r>
            <w:r w:rsidRPr="00F5073D">
              <w:rPr>
                <w:rFonts w:ascii="Verdana" w:hAnsi="Verdana"/>
                <w:sz w:val="20"/>
                <w:szCs w:val="20"/>
                <w:lang w:val="fr-CH"/>
              </w:rPr>
              <w:t xml:space="preserve">une </w:t>
            </w:r>
            <w:proofErr w:type="spellStart"/>
            <w:r w:rsidRPr="00F5073D">
              <w:rPr>
                <w:rFonts w:ascii="Verdana" w:hAnsi="Verdana"/>
                <w:sz w:val="20"/>
                <w:szCs w:val="20"/>
                <w:lang w:val="fr-CH"/>
              </w:rPr>
              <w:t>surfertilisation</w:t>
            </w:r>
            <w:proofErr w:type="spellEnd"/>
            <w:r w:rsidRPr="00F5073D">
              <w:rPr>
                <w:rFonts w:ascii="Verdana" w:hAnsi="Verdana"/>
                <w:sz w:val="20"/>
                <w:szCs w:val="20"/>
                <w:lang w:val="fr-CH"/>
              </w:rPr>
              <w:t xml:space="preserve"> et d</w:t>
            </w:r>
            <w:r w:rsidR="000E759C">
              <w:rPr>
                <w:rFonts w:ascii="Verdana" w:hAnsi="Verdana"/>
                <w:sz w:val="20"/>
                <w:szCs w:val="20"/>
                <w:lang w:val="fr-CH"/>
              </w:rPr>
              <w:t>’</w:t>
            </w:r>
            <w:r w:rsidRPr="00F5073D">
              <w:rPr>
                <w:rFonts w:ascii="Verdana" w:hAnsi="Verdana"/>
                <w:sz w:val="20"/>
                <w:szCs w:val="20"/>
                <w:lang w:val="fr-CH"/>
              </w:rPr>
              <w:t>une sous-fertilisation des surfaces herbagères. (C2)</w:t>
            </w:r>
          </w:p>
        </w:tc>
        <w:tc>
          <w:tcPr>
            <w:tcW w:w="2126" w:type="dxa"/>
            <w:gridSpan w:val="2"/>
            <w:shd w:val="clear" w:color="auto" w:fill="FFFFFF" w:themeFill="background1"/>
          </w:tcPr>
          <w:p w14:paraId="16D076CB" w14:textId="77777777" w:rsidR="00573919" w:rsidRPr="00F5073D" w:rsidRDefault="00573919" w:rsidP="00040C98">
            <w:pPr>
              <w:pStyle w:val="Listenabsatz"/>
              <w:ind w:left="0"/>
              <w:rPr>
                <w:rFonts w:ascii="Verdana" w:hAnsi="Verdana" w:cs="Arial"/>
                <w:sz w:val="20"/>
                <w:szCs w:val="20"/>
                <w:lang w:val="fr-CH" w:eastAsia="de-DE"/>
              </w:rPr>
            </w:pPr>
          </w:p>
        </w:tc>
      </w:tr>
      <w:tr w:rsidR="00A76017" w:rsidRPr="00F5073D" w14:paraId="56B10A9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BA17F2D" w14:textId="0D2EBAFA" w:rsidR="00362BB3" w:rsidRPr="00F5073D" w:rsidRDefault="00362BB3"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e2.6b</w:t>
            </w:r>
          </w:p>
        </w:tc>
        <w:tc>
          <w:tcPr>
            <w:tcW w:w="5245" w:type="dxa"/>
            <w:shd w:val="clear" w:color="auto" w:fill="FFFFFF" w:themeFill="background1"/>
          </w:tcPr>
          <w:p w14:paraId="1D98A490" w14:textId="40A62ABA" w:rsidR="00362BB3" w:rsidRPr="00F5073D" w:rsidRDefault="00FC52ED" w:rsidP="00040C98">
            <w:pPr>
              <w:rPr>
                <w:rFonts w:ascii="Verdana" w:hAnsi="Verdana" w:cstheme="minorHAnsi"/>
                <w:sz w:val="20"/>
                <w:szCs w:val="20"/>
                <w:lang w:val="fr-CH"/>
              </w:rPr>
            </w:pPr>
            <w:r w:rsidRPr="00F5073D">
              <w:rPr>
                <w:rFonts w:ascii="Verdana" w:hAnsi="Verdana"/>
                <w:sz w:val="20"/>
                <w:szCs w:val="20"/>
                <w:lang w:val="fr-CH"/>
              </w:rPr>
              <w:t>Ils expliquent les conséquences d</w:t>
            </w:r>
            <w:r w:rsidR="000E759C">
              <w:rPr>
                <w:rFonts w:ascii="Verdana" w:hAnsi="Verdana"/>
                <w:sz w:val="20"/>
                <w:szCs w:val="20"/>
                <w:lang w:val="fr-CH"/>
              </w:rPr>
              <w:t>’</w:t>
            </w:r>
            <w:r w:rsidRPr="00F5073D">
              <w:rPr>
                <w:rFonts w:ascii="Verdana" w:hAnsi="Verdana"/>
                <w:sz w:val="20"/>
                <w:szCs w:val="20"/>
                <w:lang w:val="fr-CH"/>
              </w:rPr>
              <w:t>une surexploitation ou d</w:t>
            </w:r>
            <w:r w:rsidR="000E759C">
              <w:rPr>
                <w:rFonts w:ascii="Verdana" w:hAnsi="Verdana"/>
                <w:sz w:val="20"/>
                <w:szCs w:val="20"/>
                <w:lang w:val="fr-CH"/>
              </w:rPr>
              <w:t>’</w:t>
            </w:r>
            <w:r w:rsidRPr="00F5073D">
              <w:rPr>
                <w:rFonts w:ascii="Verdana" w:hAnsi="Verdana"/>
                <w:sz w:val="20"/>
                <w:szCs w:val="20"/>
                <w:lang w:val="fr-CH"/>
              </w:rPr>
              <w:t>une sous-exploitation sur la composition botanique. (C2)</w:t>
            </w:r>
          </w:p>
        </w:tc>
        <w:tc>
          <w:tcPr>
            <w:tcW w:w="2126" w:type="dxa"/>
            <w:gridSpan w:val="2"/>
            <w:shd w:val="clear" w:color="auto" w:fill="FFFFFF" w:themeFill="background1"/>
          </w:tcPr>
          <w:p w14:paraId="03EDD92B" w14:textId="77777777" w:rsidR="00362BB3" w:rsidRPr="00F5073D" w:rsidRDefault="00362BB3" w:rsidP="00040C98">
            <w:pPr>
              <w:pStyle w:val="Listenabsatz"/>
              <w:ind w:left="0"/>
              <w:rPr>
                <w:rFonts w:ascii="Verdana" w:hAnsi="Verdana" w:cs="Arial"/>
                <w:sz w:val="20"/>
                <w:szCs w:val="20"/>
                <w:lang w:val="fr-CH" w:eastAsia="de-DE"/>
              </w:rPr>
            </w:pPr>
          </w:p>
        </w:tc>
      </w:tr>
      <w:tr w:rsidR="00A76017" w:rsidRPr="00F5073D" w14:paraId="06B2E98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B3D367" w14:textId="44FEC1E1"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e5.1a</w:t>
            </w:r>
          </w:p>
        </w:tc>
        <w:tc>
          <w:tcPr>
            <w:tcW w:w="5245" w:type="dxa"/>
            <w:shd w:val="clear" w:color="auto" w:fill="FFFFFF" w:themeFill="background1"/>
          </w:tcPr>
          <w:p w14:paraId="59C1F26E" w14:textId="121F7121" w:rsidR="00573919" w:rsidRPr="00F5073D" w:rsidRDefault="00FC52ED" w:rsidP="00040C98">
            <w:pPr>
              <w:pStyle w:val="Listenabsatz"/>
              <w:ind w:left="0"/>
              <w:rPr>
                <w:rFonts w:ascii="Verdana" w:hAnsi="Verdana" w:cstheme="minorHAnsi"/>
                <w:sz w:val="20"/>
                <w:szCs w:val="20"/>
                <w:lang w:val="fr-CH"/>
              </w:rPr>
            </w:pPr>
            <w:r w:rsidRPr="00F5073D">
              <w:rPr>
                <w:rFonts w:ascii="Verdana" w:hAnsi="Verdana"/>
                <w:sz w:val="20"/>
                <w:szCs w:val="20"/>
                <w:lang w:val="fr-CH"/>
              </w:rPr>
              <w:t>Ils décrivent la composition optimale d</w:t>
            </w:r>
            <w:r w:rsidR="000E759C">
              <w:rPr>
                <w:rFonts w:ascii="Verdana" w:hAnsi="Verdana"/>
                <w:sz w:val="20"/>
                <w:szCs w:val="20"/>
                <w:lang w:val="fr-CH"/>
              </w:rPr>
              <w:t>’</w:t>
            </w:r>
            <w:r w:rsidRPr="00F5073D">
              <w:rPr>
                <w:rFonts w:ascii="Verdana" w:hAnsi="Verdana"/>
                <w:sz w:val="20"/>
                <w:szCs w:val="20"/>
                <w:lang w:val="fr-CH"/>
              </w:rPr>
              <w:t>une prairie compte tenu de l</w:t>
            </w:r>
            <w:r w:rsidR="000E759C">
              <w:rPr>
                <w:rFonts w:ascii="Verdana" w:hAnsi="Verdana"/>
                <w:sz w:val="20"/>
                <w:szCs w:val="20"/>
                <w:lang w:val="fr-CH"/>
              </w:rPr>
              <w:t>’</w:t>
            </w:r>
            <w:r w:rsidRPr="00F5073D">
              <w:rPr>
                <w:rFonts w:ascii="Verdana" w:hAnsi="Verdana"/>
                <w:sz w:val="20"/>
                <w:szCs w:val="20"/>
                <w:lang w:val="fr-CH"/>
              </w:rPr>
              <w:t>emplacement et de l</w:t>
            </w:r>
            <w:r w:rsidR="000E759C">
              <w:rPr>
                <w:rFonts w:ascii="Verdana" w:hAnsi="Verdana"/>
                <w:sz w:val="20"/>
                <w:szCs w:val="20"/>
                <w:lang w:val="fr-CH"/>
              </w:rPr>
              <w:t>’</w:t>
            </w:r>
            <w:r w:rsidRPr="00F5073D">
              <w:rPr>
                <w:rFonts w:ascii="Verdana" w:hAnsi="Verdana"/>
                <w:sz w:val="20"/>
                <w:szCs w:val="20"/>
                <w:lang w:val="fr-CH"/>
              </w:rPr>
              <w:t>utilisation. (C2)</w:t>
            </w:r>
          </w:p>
        </w:tc>
        <w:tc>
          <w:tcPr>
            <w:tcW w:w="2126" w:type="dxa"/>
            <w:gridSpan w:val="2"/>
            <w:shd w:val="clear" w:color="auto" w:fill="FFFFFF" w:themeFill="background1"/>
          </w:tcPr>
          <w:p w14:paraId="007E41E7" w14:textId="77777777" w:rsidR="00573919" w:rsidRPr="00F5073D" w:rsidRDefault="00573919" w:rsidP="00040C98">
            <w:pPr>
              <w:pStyle w:val="Listenabsatz"/>
              <w:ind w:left="0"/>
              <w:rPr>
                <w:rFonts w:ascii="Verdana" w:hAnsi="Verdana" w:cs="Arial"/>
                <w:sz w:val="20"/>
                <w:szCs w:val="20"/>
                <w:lang w:val="fr-CH" w:eastAsia="de-DE"/>
              </w:rPr>
            </w:pPr>
          </w:p>
        </w:tc>
      </w:tr>
      <w:tr w:rsidR="00A76017" w:rsidRPr="00F5073D" w14:paraId="2682AA8B" w14:textId="77777777" w:rsidTr="00992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2CC" w:themeFill="accent4" w:themeFillTint="33"/>
          </w:tcPr>
          <w:p w14:paraId="18B592C6" w14:textId="3F1FE690" w:rsidR="00573919" w:rsidRPr="00511F18" w:rsidRDefault="00992756" w:rsidP="00992756">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67F61230" w14:textId="64081FFF" w:rsidR="00573919" w:rsidRPr="00511F18" w:rsidRDefault="00992756" w:rsidP="00992756">
            <w:pPr>
              <w:pStyle w:val="Listenabsatz"/>
              <w:spacing w:before="60" w:after="60"/>
              <w:ind w:left="0"/>
              <w:rPr>
                <w:rFonts w:ascii="Verdana" w:hAnsi="Verdana" w:cs="Arial"/>
                <w:color w:val="FFF2CC" w:themeColor="accent4" w:themeTint="33"/>
                <w:sz w:val="20"/>
                <w:szCs w:val="20"/>
                <w:lang w:val="fr-CH" w:eastAsia="de-DE"/>
              </w:rPr>
            </w:pPr>
            <w:bookmarkStart w:id="48" w:name="_Hlk200619067"/>
            <w:r w:rsidRPr="00F5073D">
              <w:rPr>
                <w:rFonts w:ascii="Verdana" w:hAnsi="Verdana" w:cs="Arial"/>
                <w:sz w:val="20"/>
                <w:szCs w:val="20"/>
                <w:lang w:val="fr-CH" w:eastAsia="de-DE"/>
              </w:rPr>
              <w:t>Dans cette unité, répéter l</w:t>
            </w:r>
            <w:r w:rsidR="000E759C">
              <w:rPr>
                <w:rFonts w:ascii="Verdana" w:hAnsi="Verdana" w:cs="Arial"/>
                <w:sz w:val="20"/>
                <w:szCs w:val="20"/>
                <w:lang w:val="fr-CH" w:eastAsia="de-DE"/>
              </w:rPr>
              <w:t>’</w:t>
            </w:r>
            <w:r w:rsidRPr="00F5073D">
              <w:rPr>
                <w:rFonts w:ascii="Verdana" w:hAnsi="Verdana" w:cs="Arial"/>
                <w:sz w:val="20"/>
                <w:szCs w:val="20"/>
                <w:lang w:val="fr-CH" w:eastAsia="de-DE"/>
              </w:rPr>
              <w:t>objectif évaluateur e1.1c de la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 (réactiver les connaissances avant d</w:t>
            </w:r>
            <w:r w:rsidR="000E759C">
              <w:rPr>
                <w:rFonts w:ascii="Verdana" w:hAnsi="Verdana" w:cs="Arial"/>
                <w:sz w:val="20"/>
                <w:szCs w:val="20"/>
                <w:lang w:val="fr-CH" w:eastAsia="de-DE"/>
              </w:rPr>
              <w:t>’</w:t>
            </w:r>
            <w:r w:rsidRPr="00F5073D">
              <w:rPr>
                <w:rFonts w:ascii="Verdana" w:hAnsi="Verdana" w:cs="Arial"/>
                <w:sz w:val="20"/>
                <w:szCs w:val="20"/>
                <w:lang w:val="fr-CH" w:eastAsia="de-DE"/>
              </w:rPr>
              <w:t>en ajouter).</w:t>
            </w:r>
          </w:p>
          <w:bookmarkEnd w:id="48"/>
          <w:p w14:paraId="2A143E83" w14:textId="77777777" w:rsidR="00B91B79" w:rsidRPr="00F5073D" w:rsidRDefault="00B91B79" w:rsidP="00040C98">
            <w:pPr>
              <w:pStyle w:val="Listenabsatz"/>
              <w:spacing w:before="60" w:after="60"/>
              <w:ind w:left="0"/>
              <w:rPr>
                <w:rFonts w:ascii="Verdana" w:hAnsi="Verdana" w:cs="Arial"/>
                <w:sz w:val="20"/>
                <w:szCs w:val="20"/>
                <w:lang w:val="fr-CH" w:eastAsia="de-DE"/>
              </w:rPr>
            </w:pPr>
          </w:p>
          <w:p w14:paraId="583730E3" w14:textId="29404EA6" w:rsidR="00B91B79" w:rsidRPr="00511F18" w:rsidRDefault="00992756" w:rsidP="00040C98">
            <w:pPr>
              <w:rPr>
                <w:rFonts w:ascii="Verdana" w:hAnsi="Verdana" w:cs="Arial"/>
                <w:sz w:val="20"/>
                <w:szCs w:val="20"/>
                <w:lang w:val="fr-CH" w:eastAsia="de-DE"/>
              </w:rPr>
            </w:pPr>
            <w:r w:rsidRPr="00F5073D">
              <w:rPr>
                <w:rFonts w:ascii="Verdana" w:hAnsi="Verdana" w:cs="Arial"/>
                <w:sz w:val="20"/>
                <w:szCs w:val="20"/>
                <w:lang w:val="fr-CH" w:eastAsia="de-DE"/>
              </w:rPr>
              <w:t>Documents d</w:t>
            </w:r>
            <w:r w:rsidR="000E759C">
              <w:rPr>
                <w:rFonts w:ascii="Verdana" w:hAnsi="Verdana" w:cs="Arial"/>
                <w:sz w:val="20"/>
                <w:szCs w:val="20"/>
                <w:lang w:val="fr-CH" w:eastAsia="de-DE"/>
              </w:rPr>
              <w:t>’</w:t>
            </w:r>
            <w:r w:rsidRPr="00F5073D">
              <w:rPr>
                <w:rFonts w:ascii="Verdana" w:hAnsi="Verdana" w:cs="Arial"/>
                <w:sz w:val="20"/>
                <w:szCs w:val="20"/>
                <w:lang w:val="fr-CH" w:eastAsia="de-DE"/>
              </w:rPr>
              <w:t>aide possibles :</w:t>
            </w:r>
            <w:r w:rsidR="00B91B79" w:rsidRPr="00511F18">
              <w:rPr>
                <w:rFonts w:ascii="Verdana" w:hAnsi="Verdana" w:cs="Arial"/>
                <w:sz w:val="20"/>
                <w:szCs w:val="20"/>
                <w:lang w:val="fr-CH" w:eastAsia="de-DE"/>
              </w:rPr>
              <w:t xml:space="preserve"> </w:t>
            </w:r>
            <w:r w:rsidR="00CB3737">
              <w:rPr>
                <w:rFonts w:ascii="Verdana" w:hAnsi="Verdana" w:cs="Arial"/>
                <w:sz w:val="20"/>
                <w:szCs w:val="20"/>
                <w:lang w:val="fr-CH" w:eastAsia="de-DE"/>
              </w:rPr>
              <w:t>h</w:t>
            </w:r>
            <w:r w:rsidRPr="00F5073D">
              <w:rPr>
                <w:rFonts w:ascii="Verdana" w:hAnsi="Verdana" w:cs="Arial"/>
                <w:sz w:val="20"/>
                <w:szCs w:val="20"/>
                <w:lang w:val="fr-CH" w:eastAsia="de-DE"/>
              </w:rPr>
              <w:t>erbier (tenu pendant la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xml:space="preserve"> et la 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années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 (intégré dans plusieurs unités</w:t>
            </w:r>
            <w:r w:rsidR="00CB3737">
              <w:rPr>
                <w:rFonts w:ascii="Verdana" w:hAnsi="Verdana" w:cs="Arial"/>
                <w:sz w:val="20"/>
                <w:szCs w:val="20"/>
                <w:lang w:val="fr-CH" w:eastAsia="de-DE"/>
              </w:rPr>
              <w:t xml:space="preserve"> de formation</w:t>
            </w:r>
            <w:r w:rsidRPr="00F5073D">
              <w:rPr>
                <w:rFonts w:ascii="Verdana" w:hAnsi="Verdana" w:cs="Arial"/>
                <w:sz w:val="20"/>
                <w:szCs w:val="20"/>
                <w:lang w:val="fr-CH" w:eastAsia="de-DE"/>
              </w:rPr>
              <w:t>)</w:t>
            </w:r>
          </w:p>
          <w:p w14:paraId="08CC73C9" w14:textId="511529AD" w:rsidR="008172A2" w:rsidRPr="00511F18" w:rsidRDefault="00992756" w:rsidP="00040C98">
            <w:pPr>
              <w:rPr>
                <w:rFonts w:ascii="Verdana" w:hAnsi="Verdana" w:cs="Arial"/>
                <w:sz w:val="20"/>
                <w:szCs w:val="20"/>
                <w:lang w:val="fr-CH" w:eastAsia="de-DE"/>
              </w:rPr>
            </w:pPr>
            <w:bookmarkStart w:id="49" w:name="_Hlk200619052"/>
            <w:r w:rsidRPr="00F5073D">
              <w:rPr>
                <w:rFonts w:ascii="Verdana" w:hAnsi="Verdana" w:cs="Arial"/>
                <w:sz w:val="20"/>
                <w:szCs w:val="20"/>
                <w:lang w:val="fr-CH" w:eastAsia="de-DE"/>
              </w:rPr>
              <w:t>Inscriptions dans le dossier de formation :02-</w:t>
            </w:r>
            <w:r w:rsidR="00CB3737">
              <w:rPr>
                <w:rFonts w:ascii="Verdana" w:hAnsi="Verdana" w:cs="Arial"/>
                <w:sz w:val="20"/>
                <w:szCs w:val="20"/>
                <w:lang w:val="fr-CH" w:eastAsia="de-DE"/>
              </w:rPr>
              <w:t>agri</w:t>
            </w:r>
            <w:r w:rsidRPr="00F5073D">
              <w:rPr>
                <w:rFonts w:ascii="Verdana" w:hAnsi="Verdana" w:cs="Arial"/>
                <w:sz w:val="20"/>
                <w:szCs w:val="20"/>
                <w:lang w:val="fr-CH" w:eastAsia="de-DE"/>
              </w:rPr>
              <w:t>-e Désherbage, 02-</w:t>
            </w:r>
            <w:r w:rsidR="00CB3737">
              <w:rPr>
                <w:rFonts w:ascii="Verdana" w:hAnsi="Verdana" w:cs="Arial"/>
                <w:sz w:val="20"/>
                <w:szCs w:val="20"/>
                <w:lang w:val="fr-CH" w:eastAsia="de-DE"/>
              </w:rPr>
              <w:t>agri</w:t>
            </w:r>
            <w:r w:rsidRPr="00F5073D">
              <w:rPr>
                <w:rFonts w:ascii="Verdana" w:hAnsi="Verdana" w:cs="Arial"/>
                <w:sz w:val="20"/>
                <w:szCs w:val="20"/>
                <w:lang w:val="fr-CH" w:eastAsia="de-DE"/>
              </w:rPr>
              <w:t>-e Ensemencement de prairies</w:t>
            </w:r>
            <w:bookmarkEnd w:id="49"/>
          </w:p>
        </w:tc>
      </w:tr>
    </w:tbl>
    <w:p w14:paraId="7E05EEB6" w14:textId="77777777" w:rsidR="00C34031" w:rsidRPr="00F5073D" w:rsidRDefault="00C34031" w:rsidP="00040C98">
      <w:pPr>
        <w:spacing w:line="240" w:lineRule="auto"/>
        <w:rPr>
          <w:rFonts w:eastAsia="Arial" w:cstheme="minorHAnsi"/>
          <w:b/>
          <w:bCs/>
          <w:sz w:val="32"/>
          <w:szCs w:val="32"/>
          <w:lang w:val="fr-CH"/>
        </w:rPr>
      </w:pPr>
      <w:r w:rsidRPr="00F5073D">
        <w:rPr>
          <w:rFonts w:eastAsia="Arial" w:cstheme="minorHAnsi"/>
          <w:b/>
          <w:bCs/>
          <w:sz w:val="32"/>
          <w:szCs w:val="32"/>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2FA2C7E7" w14:textId="77777777" w:rsidTr="00992756">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8096CB5" w14:textId="1CB96BA0" w:rsidR="00C34031" w:rsidRPr="00511F18" w:rsidRDefault="00992756"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9C477F" w14:textId="313FB008" w:rsidR="00C34031" w:rsidRPr="00511F18" w:rsidRDefault="00992756" w:rsidP="00040C98">
            <w:pPr>
              <w:rPr>
                <w:rFonts w:ascii="Verdana" w:hAnsi="Verdana" w:cstheme="minorHAnsi"/>
                <w:b/>
                <w:bCs/>
                <w:sz w:val="20"/>
                <w:szCs w:val="20"/>
                <w:lang w:val="fr-CH"/>
              </w:rPr>
            </w:pPr>
            <w:r w:rsidRPr="00F5073D">
              <w:rPr>
                <w:rFonts w:ascii="Verdana" w:hAnsi="Verdana" w:cstheme="minorHAnsi"/>
                <w:b/>
                <w:bCs/>
                <w:sz w:val="20"/>
                <w:szCs w:val="20"/>
                <w:lang w:val="fr-CH"/>
              </w:rPr>
              <w:t>Fertiliser les prairies en fonction du site et de leur utilisation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26FDAFC" w14:textId="016AE630" w:rsidR="00C34031" w:rsidRPr="00511F18" w:rsidRDefault="00992756"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830B529" w14:textId="77777777" w:rsidR="00C34031" w:rsidRPr="00F5073D" w:rsidRDefault="00C34031" w:rsidP="00040C98">
            <w:pPr>
              <w:rPr>
                <w:rFonts w:ascii="Verdana" w:hAnsi="Verdana" w:cstheme="minorHAnsi"/>
                <w:b/>
                <w:bCs/>
                <w:sz w:val="20"/>
                <w:szCs w:val="20"/>
                <w:lang w:val="fr-CH"/>
              </w:rPr>
            </w:pPr>
            <w:r w:rsidRPr="00F5073D">
              <w:rPr>
                <w:rFonts w:ascii="Verdana" w:hAnsi="Verdana" w:cstheme="minorHAnsi"/>
                <w:b/>
                <w:bCs/>
                <w:sz w:val="20"/>
                <w:szCs w:val="20"/>
                <w:lang w:val="fr-CH"/>
              </w:rPr>
              <w:t>20</w:t>
            </w:r>
          </w:p>
        </w:tc>
      </w:tr>
      <w:tr w:rsidR="00A76017" w:rsidRPr="00F5073D" w14:paraId="63025270" w14:textId="77777777" w:rsidTr="00492224">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5D2802DA" w14:textId="08D8C2DB" w:rsidR="006C1E86" w:rsidRPr="00511F18" w:rsidRDefault="006C1E86" w:rsidP="00492224">
            <w:pPr>
              <w:spacing w:before="240" w:after="120"/>
              <w:rPr>
                <w:rFonts w:ascii="Verdana" w:hAnsi="Verdana" w:cstheme="minorHAnsi"/>
                <w:sz w:val="20"/>
                <w:szCs w:val="20"/>
                <w:lang w:val="fr-CH"/>
              </w:rPr>
            </w:pPr>
            <w:r w:rsidRPr="00F5073D">
              <w:rPr>
                <w:rFonts w:ascii="Verdana" w:hAnsi="Verdana" w:cstheme="minorHAnsi"/>
                <w:sz w:val="20"/>
                <w:szCs w:val="20"/>
                <w:lang w:val="fr-CH"/>
              </w:rPr>
              <w:t xml:space="preserve">e2 </w:t>
            </w:r>
            <w:r w:rsidR="002E4294" w:rsidRPr="00F5073D">
              <w:rPr>
                <w:rFonts w:ascii="Verdana" w:hAnsi="Verdana" w:cstheme="minorHAnsi"/>
                <w:sz w:val="20"/>
                <w:szCs w:val="20"/>
                <w:lang w:val="fr-CH"/>
              </w:rPr>
              <w:t>Fertiliser les surfaces herbagères</w:t>
            </w:r>
            <w:r w:rsidRPr="00F5073D">
              <w:rPr>
                <w:rFonts w:ascii="Verdana" w:hAnsi="Verdana" w:cstheme="minorHAnsi"/>
                <w:sz w:val="20"/>
                <w:szCs w:val="20"/>
                <w:lang w:val="fr-CH"/>
              </w:rPr>
              <w:t xml:space="preserve"> </w:t>
            </w:r>
            <w:r w:rsidR="00492224" w:rsidRPr="00F5073D">
              <w:rPr>
                <w:rFonts w:ascii="Verdana" w:hAnsi="Verdana" w:cstheme="minorHAnsi"/>
                <w:sz w:val="20"/>
                <w:szCs w:val="20"/>
                <w:lang w:val="fr-CH"/>
              </w:rPr>
              <w:t>(voir ci-dessus)</w:t>
            </w:r>
          </w:p>
        </w:tc>
      </w:tr>
      <w:tr w:rsidR="00A76017" w:rsidRPr="00F5073D" w14:paraId="0D4EA892" w14:textId="77777777" w:rsidTr="0049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2CC" w:themeFill="accent4" w:themeFillTint="33"/>
          </w:tcPr>
          <w:p w14:paraId="0115D1A0" w14:textId="1F50FA4F" w:rsidR="00C34031" w:rsidRPr="00511F18" w:rsidRDefault="00492224" w:rsidP="00492224">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shd w:val="clear" w:color="auto" w:fill="FFF2CC" w:themeFill="accent4" w:themeFillTint="33"/>
          </w:tcPr>
          <w:p w14:paraId="3D17A34B" w14:textId="02890B93" w:rsidR="00C34031" w:rsidRPr="00F5073D" w:rsidRDefault="00492224" w:rsidP="00492224">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34031"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4EE0489E" w14:textId="7C8B70A5" w:rsidR="00C34031" w:rsidRPr="00511F18" w:rsidRDefault="00492224" w:rsidP="00492224">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16480AB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A5B458" w14:textId="66B13AB4" w:rsidR="00C34031" w:rsidRPr="00F5073D" w:rsidRDefault="00C34031" w:rsidP="00040C98">
            <w:pPr>
              <w:rPr>
                <w:rFonts w:ascii="Verdana" w:hAnsi="Verdana" w:cstheme="minorHAnsi"/>
                <w:sz w:val="20"/>
                <w:szCs w:val="20"/>
                <w:lang w:val="fr-CH"/>
              </w:rPr>
            </w:pPr>
            <w:r w:rsidRPr="00F5073D">
              <w:rPr>
                <w:rFonts w:ascii="Verdana" w:hAnsi="Verdana" w:cstheme="minorHAnsi"/>
                <w:sz w:val="20"/>
                <w:szCs w:val="20"/>
                <w:lang w:val="fr-CH"/>
              </w:rPr>
              <w:t>e2.1a</w:t>
            </w:r>
          </w:p>
        </w:tc>
        <w:tc>
          <w:tcPr>
            <w:tcW w:w="5210" w:type="dxa"/>
            <w:shd w:val="clear" w:color="auto" w:fill="FFFFFF" w:themeFill="background1"/>
          </w:tcPr>
          <w:p w14:paraId="79045C7F" w14:textId="120B766B"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déterminent,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 xml:space="preserve">exemples, les rendements en fourrage pour différents emplacements et en déduisent des conséquences pour la fertilisation et la composition botanique. </w:t>
            </w:r>
            <w:commentRangeStart w:id="50"/>
            <w:r w:rsidRPr="00F5073D">
              <w:rPr>
                <w:rFonts w:ascii="Verdana" w:hAnsi="Verdana"/>
                <w:sz w:val="20"/>
                <w:szCs w:val="20"/>
                <w:lang w:val="fr-CH"/>
              </w:rPr>
              <w:t>(C3)</w:t>
            </w:r>
            <w:commentRangeEnd w:id="50"/>
            <w:r w:rsidRPr="00F5073D">
              <w:rPr>
                <w:rStyle w:val="Kommentarzeichen"/>
                <w:rFonts w:ascii="Verdana" w:hAnsi="Verdana"/>
                <w:sz w:val="20"/>
                <w:szCs w:val="20"/>
                <w:lang w:val="fr-CH"/>
              </w:rPr>
              <w:commentReference w:id="50"/>
            </w:r>
          </w:p>
        </w:tc>
        <w:tc>
          <w:tcPr>
            <w:tcW w:w="2115" w:type="dxa"/>
            <w:gridSpan w:val="2"/>
            <w:shd w:val="clear" w:color="auto" w:fill="FFFFFF" w:themeFill="background1"/>
          </w:tcPr>
          <w:p w14:paraId="375D6DBF" w14:textId="6C5FCBB6" w:rsidR="00C34031" w:rsidRPr="00F5073D" w:rsidRDefault="00C34031" w:rsidP="00040C98">
            <w:pPr>
              <w:pStyle w:val="Listenabsatz"/>
              <w:ind w:left="0"/>
              <w:rPr>
                <w:rFonts w:ascii="Verdana" w:hAnsi="Verdana" w:cs="Arial"/>
                <w:sz w:val="20"/>
                <w:szCs w:val="20"/>
                <w:lang w:val="fr-CH" w:eastAsia="de-DE"/>
              </w:rPr>
            </w:pPr>
          </w:p>
        </w:tc>
      </w:tr>
      <w:tr w:rsidR="00A76017" w:rsidRPr="00F5073D" w14:paraId="3FB4432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6C5FBF" w14:textId="10B7FCB0" w:rsidR="007B6FE1" w:rsidRPr="00F5073D" w:rsidRDefault="007B6FE1" w:rsidP="00040C98">
            <w:pPr>
              <w:rPr>
                <w:rFonts w:ascii="Verdana" w:hAnsi="Verdana" w:cstheme="minorHAnsi"/>
                <w:sz w:val="20"/>
                <w:szCs w:val="20"/>
                <w:lang w:val="fr-CH"/>
              </w:rPr>
            </w:pPr>
            <w:r w:rsidRPr="00F5073D">
              <w:rPr>
                <w:rFonts w:ascii="Verdana" w:hAnsi="Verdana" w:cstheme="minorHAnsi"/>
                <w:sz w:val="20"/>
                <w:szCs w:val="20"/>
                <w:lang w:val="fr-CH"/>
              </w:rPr>
              <w:t>e2.1b</w:t>
            </w:r>
          </w:p>
        </w:tc>
        <w:tc>
          <w:tcPr>
            <w:tcW w:w="5210" w:type="dxa"/>
            <w:shd w:val="clear" w:color="auto" w:fill="FFFFFF" w:themeFill="background1"/>
          </w:tcPr>
          <w:p w14:paraId="2DA1FFD3" w14:textId="40DAA2CA" w:rsidR="007B6FE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différents modes de conservation et utilisations de fourrages. (C2)</w:t>
            </w:r>
          </w:p>
        </w:tc>
        <w:tc>
          <w:tcPr>
            <w:tcW w:w="2115" w:type="dxa"/>
            <w:gridSpan w:val="2"/>
            <w:shd w:val="clear" w:color="auto" w:fill="FFFFFF" w:themeFill="background1"/>
          </w:tcPr>
          <w:p w14:paraId="3AE00889" w14:textId="77777777" w:rsidR="007B6FE1" w:rsidRPr="00F5073D" w:rsidRDefault="007B6FE1" w:rsidP="00040C98">
            <w:pPr>
              <w:pStyle w:val="Listenabsatz"/>
              <w:ind w:left="0"/>
              <w:rPr>
                <w:rFonts w:ascii="Verdana" w:hAnsi="Verdana" w:cs="Arial"/>
                <w:sz w:val="20"/>
                <w:szCs w:val="20"/>
                <w:lang w:val="fr-CH" w:eastAsia="de-DE"/>
              </w:rPr>
            </w:pPr>
          </w:p>
        </w:tc>
      </w:tr>
      <w:tr w:rsidR="00A76017" w:rsidRPr="00F5073D" w14:paraId="0087B34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5F3E58" w14:textId="47BBB9BB" w:rsidR="00362BB3" w:rsidRPr="00F5073D" w:rsidRDefault="00362BB3" w:rsidP="00040C98">
            <w:pPr>
              <w:rPr>
                <w:rFonts w:ascii="Verdana" w:hAnsi="Verdana" w:cstheme="minorHAnsi"/>
                <w:sz w:val="20"/>
                <w:szCs w:val="20"/>
                <w:lang w:val="fr-CH"/>
              </w:rPr>
            </w:pPr>
            <w:r w:rsidRPr="00F5073D">
              <w:rPr>
                <w:rFonts w:ascii="Verdana" w:hAnsi="Verdana" w:cstheme="minorHAnsi"/>
                <w:sz w:val="20"/>
                <w:szCs w:val="20"/>
                <w:lang w:val="fr-CH"/>
              </w:rPr>
              <w:t>e2.1c</w:t>
            </w:r>
          </w:p>
        </w:tc>
        <w:tc>
          <w:tcPr>
            <w:tcW w:w="5210" w:type="dxa"/>
            <w:shd w:val="clear" w:color="auto" w:fill="FFFFFF" w:themeFill="background1"/>
          </w:tcPr>
          <w:p w14:paraId="63E78FE1" w14:textId="659E2256" w:rsidR="00362BB3"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recherchent les dispositions légales (p. ex. protection des eaux) liées à l</w:t>
            </w:r>
            <w:r w:rsidR="000E759C">
              <w:rPr>
                <w:rFonts w:ascii="Verdana" w:hAnsi="Verdana"/>
                <w:sz w:val="20"/>
                <w:szCs w:val="20"/>
                <w:lang w:val="fr-CH"/>
              </w:rPr>
              <w:t>’</w:t>
            </w:r>
            <w:r w:rsidRPr="00F5073D">
              <w:rPr>
                <w:rFonts w:ascii="Verdana" w:hAnsi="Verdana"/>
                <w:sz w:val="20"/>
                <w:szCs w:val="20"/>
                <w:lang w:val="fr-CH"/>
              </w:rPr>
              <w:t>utilisation des surfaces herbagères. (C2)</w:t>
            </w:r>
          </w:p>
        </w:tc>
        <w:tc>
          <w:tcPr>
            <w:tcW w:w="2115" w:type="dxa"/>
            <w:gridSpan w:val="2"/>
            <w:shd w:val="clear" w:color="auto" w:fill="FFFFFF" w:themeFill="background1"/>
          </w:tcPr>
          <w:p w14:paraId="4587A9BE" w14:textId="77777777" w:rsidR="00362BB3" w:rsidRPr="00F5073D" w:rsidRDefault="00362BB3" w:rsidP="00040C98">
            <w:pPr>
              <w:pStyle w:val="Listenabsatz"/>
              <w:ind w:left="0"/>
              <w:rPr>
                <w:rFonts w:ascii="Verdana" w:hAnsi="Verdana" w:cs="Arial"/>
                <w:sz w:val="20"/>
                <w:szCs w:val="20"/>
                <w:lang w:val="fr-CH" w:eastAsia="de-DE"/>
              </w:rPr>
            </w:pPr>
          </w:p>
        </w:tc>
      </w:tr>
      <w:tr w:rsidR="00A76017" w:rsidRPr="00F5073D" w14:paraId="0DEC652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D099AC" w14:textId="689B3FE1" w:rsidR="00573919" w:rsidRPr="00F5073D" w:rsidRDefault="00573919" w:rsidP="00040C98">
            <w:pPr>
              <w:pStyle w:val="Listenabsatz"/>
              <w:ind w:left="0"/>
              <w:rPr>
                <w:rFonts w:ascii="Verdana" w:hAnsi="Verdana"/>
                <w:sz w:val="20"/>
                <w:szCs w:val="20"/>
                <w:lang w:val="fr-CH"/>
              </w:rPr>
            </w:pPr>
            <w:r w:rsidRPr="00F5073D">
              <w:rPr>
                <w:rFonts w:ascii="Verdana" w:hAnsi="Verdana"/>
                <w:sz w:val="20"/>
                <w:szCs w:val="20"/>
                <w:lang w:val="fr-CH"/>
              </w:rPr>
              <w:t>e2.2</w:t>
            </w:r>
            <w:r w:rsidR="0032502C" w:rsidRPr="00F5073D">
              <w:rPr>
                <w:rFonts w:ascii="Verdana" w:hAnsi="Verdana"/>
                <w:sz w:val="20"/>
                <w:szCs w:val="20"/>
                <w:lang w:val="fr-CH"/>
              </w:rPr>
              <w:t>a</w:t>
            </w:r>
          </w:p>
        </w:tc>
        <w:tc>
          <w:tcPr>
            <w:tcW w:w="5210" w:type="dxa"/>
            <w:shd w:val="clear" w:color="auto" w:fill="FFFFFF" w:themeFill="background1"/>
          </w:tcPr>
          <w:p w14:paraId="31A45159" w14:textId="50E0E926" w:rsidR="00573919"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établissent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un bilan de fumure pour les surfaces herbagères. (C3)</w:t>
            </w:r>
          </w:p>
        </w:tc>
        <w:tc>
          <w:tcPr>
            <w:tcW w:w="2115" w:type="dxa"/>
            <w:gridSpan w:val="2"/>
            <w:shd w:val="clear" w:color="auto" w:fill="FFFFFF" w:themeFill="background1"/>
          </w:tcPr>
          <w:p w14:paraId="07D19276" w14:textId="77777777" w:rsidR="00573919" w:rsidRPr="00F5073D" w:rsidRDefault="00573919" w:rsidP="00040C98">
            <w:pPr>
              <w:ind w:left="1"/>
              <w:rPr>
                <w:rFonts w:ascii="Verdana" w:hAnsi="Verdana" w:cs="Arial"/>
                <w:sz w:val="20"/>
                <w:szCs w:val="20"/>
                <w:lang w:val="fr-CH" w:eastAsia="de-DE"/>
              </w:rPr>
            </w:pPr>
          </w:p>
        </w:tc>
      </w:tr>
      <w:tr w:rsidR="00A76017" w:rsidRPr="00F5073D" w14:paraId="6684E145"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B85A78" w14:textId="01A4C4E3" w:rsidR="0032502C" w:rsidRPr="00F5073D" w:rsidRDefault="0032502C" w:rsidP="00040C98">
            <w:pPr>
              <w:pStyle w:val="Listenabsatz"/>
              <w:ind w:left="0"/>
              <w:rPr>
                <w:rFonts w:ascii="Verdana" w:hAnsi="Verdana"/>
                <w:sz w:val="20"/>
                <w:szCs w:val="20"/>
                <w:lang w:val="fr-CH"/>
              </w:rPr>
            </w:pPr>
            <w:r w:rsidRPr="00F5073D">
              <w:rPr>
                <w:rFonts w:ascii="Verdana" w:hAnsi="Verdana"/>
                <w:sz w:val="20"/>
                <w:szCs w:val="20"/>
                <w:lang w:val="fr-CH"/>
              </w:rPr>
              <w:t>e2.2b</w:t>
            </w:r>
          </w:p>
        </w:tc>
        <w:tc>
          <w:tcPr>
            <w:tcW w:w="5210" w:type="dxa"/>
            <w:shd w:val="clear" w:color="auto" w:fill="FFFFFF" w:themeFill="background1"/>
          </w:tcPr>
          <w:p w14:paraId="4773AF85" w14:textId="74DBE737" w:rsidR="0032502C"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effectuent une planification globale de la répartition d</w:t>
            </w:r>
            <w:r w:rsidR="000E759C">
              <w:rPr>
                <w:rFonts w:ascii="Verdana" w:hAnsi="Verdana"/>
                <w:sz w:val="20"/>
                <w:szCs w:val="20"/>
                <w:lang w:val="fr-CH"/>
              </w:rPr>
              <w:t>’</w:t>
            </w:r>
            <w:r w:rsidRPr="00F5073D">
              <w:rPr>
                <w:rFonts w:ascii="Verdana" w:hAnsi="Verdana"/>
                <w:sz w:val="20"/>
                <w:szCs w:val="20"/>
                <w:lang w:val="fr-CH"/>
              </w:rPr>
              <w:t>engrais de ferme sur l</w:t>
            </w:r>
            <w:r w:rsidR="000E759C">
              <w:rPr>
                <w:rFonts w:ascii="Verdana" w:hAnsi="Verdana"/>
                <w:sz w:val="20"/>
                <w:szCs w:val="20"/>
                <w:lang w:val="fr-CH"/>
              </w:rPr>
              <w:t>’</w:t>
            </w:r>
            <w:r w:rsidRPr="00F5073D">
              <w:rPr>
                <w:rFonts w:ascii="Verdana" w:hAnsi="Verdana"/>
                <w:sz w:val="20"/>
                <w:szCs w:val="20"/>
                <w:lang w:val="fr-CH"/>
              </w:rPr>
              <w:t>exploitation, à l</w:t>
            </w:r>
            <w:r w:rsidR="000E759C">
              <w:rPr>
                <w:rFonts w:ascii="Verdana" w:hAnsi="Verdana"/>
                <w:sz w:val="20"/>
                <w:szCs w:val="20"/>
                <w:lang w:val="fr-CH"/>
              </w:rPr>
              <w:t>’</w:t>
            </w:r>
            <w:r w:rsidRPr="00F5073D">
              <w:rPr>
                <w:rFonts w:ascii="Verdana" w:hAnsi="Verdana"/>
                <w:sz w:val="20"/>
                <w:szCs w:val="20"/>
                <w:lang w:val="fr-CH"/>
              </w:rPr>
              <w:t>aide d</w:t>
            </w:r>
            <w:r w:rsidR="000E759C">
              <w:rPr>
                <w:rFonts w:ascii="Verdana" w:hAnsi="Verdana"/>
                <w:sz w:val="20"/>
                <w:szCs w:val="20"/>
                <w:lang w:val="fr-CH"/>
              </w:rPr>
              <w:t>’</w:t>
            </w:r>
            <w:r w:rsidRPr="00F5073D">
              <w:rPr>
                <w:rFonts w:ascii="Verdana" w:hAnsi="Verdana"/>
                <w:sz w:val="20"/>
                <w:szCs w:val="20"/>
                <w:lang w:val="fr-CH"/>
              </w:rPr>
              <w:t>exemples. (C3)</w:t>
            </w:r>
          </w:p>
        </w:tc>
        <w:tc>
          <w:tcPr>
            <w:tcW w:w="2115" w:type="dxa"/>
            <w:gridSpan w:val="2"/>
            <w:shd w:val="clear" w:color="auto" w:fill="FFFFFF" w:themeFill="background1"/>
          </w:tcPr>
          <w:p w14:paraId="3C2159F5" w14:textId="77777777" w:rsidR="0032502C" w:rsidRPr="00F5073D" w:rsidRDefault="0032502C" w:rsidP="00040C98">
            <w:pPr>
              <w:ind w:left="1"/>
              <w:rPr>
                <w:rFonts w:ascii="Verdana" w:hAnsi="Verdana" w:cs="Arial"/>
                <w:sz w:val="20"/>
                <w:szCs w:val="20"/>
                <w:lang w:val="fr-CH" w:eastAsia="de-DE"/>
              </w:rPr>
            </w:pPr>
          </w:p>
        </w:tc>
      </w:tr>
      <w:tr w:rsidR="00A76017" w:rsidRPr="00F5073D" w14:paraId="13CE3F01"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5A21CA" w14:textId="5EB01028" w:rsidR="0032502C" w:rsidRPr="00F5073D" w:rsidRDefault="0032502C" w:rsidP="00040C98">
            <w:pPr>
              <w:pStyle w:val="Listenabsatz"/>
              <w:ind w:left="0"/>
              <w:rPr>
                <w:rFonts w:ascii="Verdana" w:hAnsi="Verdana"/>
                <w:sz w:val="20"/>
                <w:szCs w:val="20"/>
                <w:lang w:val="fr-CH"/>
              </w:rPr>
            </w:pPr>
            <w:r w:rsidRPr="00F5073D">
              <w:rPr>
                <w:rFonts w:ascii="Verdana" w:hAnsi="Verdana"/>
                <w:sz w:val="20"/>
                <w:szCs w:val="20"/>
                <w:lang w:val="fr-CH"/>
              </w:rPr>
              <w:t>e2.2c</w:t>
            </w:r>
          </w:p>
        </w:tc>
        <w:tc>
          <w:tcPr>
            <w:tcW w:w="5210" w:type="dxa"/>
            <w:shd w:val="clear" w:color="auto" w:fill="FFFFFF" w:themeFill="background1"/>
          </w:tcPr>
          <w:p w14:paraId="2BCF193A" w14:textId="19A04E7E" w:rsidR="0032502C"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les prescriptions en matière de transfert des engrais de ferme (p. ex. exigences légales, forme de production). (C2)</w:t>
            </w:r>
          </w:p>
        </w:tc>
        <w:tc>
          <w:tcPr>
            <w:tcW w:w="2115" w:type="dxa"/>
            <w:gridSpan w:val="2"/>
            <w:shd w:val="clear" w:color="auto" w:fill="FFFFFF" w:themeFill="background1"/>
          </w:tcPr>
          <w:p w14:paraId="43078D8D" w14:textId="77777777" w:rsidR="0032502C" w:rsidRPr="00F5073D" w:rsidRDefault="0032502C" w:rsidP="00040C98">
            <w:pPr>
              <w:ind w:left="1"/>
              <w:rPr>
                <w:rFonts w:ascii="Verdana" w:hAnsi="Verdana" w:cs="Arial"/>
                <w:sz w:val="20"/>
                <w:szCs w:val="20"/>
                <w:lang w:val="fr-CH" w:eastAsia="de-DE"/>
              </w:rPr>
            </w:pPr>
          </w:p>
        </w:tc>
      </w:tr>
      <w:tr w:rsidR="00A76017" w:rsidRPr="00F5073D" w14:paraId="4705D79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7D7A021" w14:textId="631E6413" w:rsidR="0032502C" w:rsidRPr="00F5073D" w:rsidRDefault="0032502C" w:rsidP="00040C98">
            <w:pPr>
              <w:pStyle w:val="Listenabsatz"/>
              <w:ind w:left="0"/>
              <w:rPr>
                <w:rFonts w:ascii="Verdana" w:hAnsi="Verdana"/>
                <w:sz w:val="20"/>
                <w:szCs w:val="20"/>
                <w:lang w:val="fr-CH"/>
              </w:rPr>
            </w:pPr>
            <w:r w:rsidRPr="00F5073D">
              <w:rPr>
                <w:rFonts w:ascii="Verdana" w:hAnsi="Verdana"/>
                <w:sz w:val="20"/>
                <w:szCs w:val="20"/>
                <w:lang w:val="fr-CH"/>
              </w:rPr>
              <w:t>e2.2d</w:t>
            </w:r>
          </w:p>
        </w:tc>
        <w:tc>
          <w:tcPr>
            <w:tcW w:w="5210" w:type="dxa"/>
            <w:shd w:val="clear" w:color="auto" w:fill="FFFFFF" w:themeFill="background1"/>
          </w:tcPr>
          <w:p w14:paraId="7626CE3A" w14:textId="08D7486B" w:rsidR="0032502C"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 moment optimal pour l</w:t>
            </w:r>
            <w:r w:rsidR="000E759C">
              <w:rPr>
                <w:rFonts w:ascii="Verdana" w:hAnsi="Verdana"/>
                <w:sz w:val="20"/>
                <w:szCs w:val="20"/>
                <w:lang w:val="fr-CH"/>
              </w:rPr>
              <w:t>’</w:t>
            </w:r>
            <w:r w:rsidRPr="00F5073D">
              <w:rPr>
                <w:rFonts w:ascii="Verdana" w:hAnsi="Verdana"/>
                <w:sz w:val="20"/>
                <w:szCs w:val="20"/>
                <w:lang w:val="fr-CH"/>
              </w:rPr>
              <w:t>épandage des engrais sur les prairies. (C2)</w:t>
            </w:r>
          </w:p>
        </w:tc>
        <w:tc>
          <w:tcPr>
            <w:tcW w:w="2115" w:type="dxa"/>
            <w:gridSpan w:val="2"/>
            <w:shd w:val="clear" w:color="auto" w:fill="FFFFFF" w:themeFill="background1"/>
          </w:tcPr>
          <w:p w14:paraId="49C288C5" w14:textId="77777777" w:rsidR="0032502C" w:rsidRPr="00F5073D" w:rsidRDefault="0032502C" w:rsidP="00040C98">
            <w:pPr>
              <w:ind w:left="1"/>
              <w:rPr>
                <w:rFonts w:ascii="Verdana" w:hAnsi="Verdana" w:cs="Arial"/>
                <w:sz w:val="20"/>
                <w:szCs w:val="20"/>
                <w:lang w:val="fr-CH" w:eastAsia="de-DE"/>
              </w:rPr>
            </w:pPr>
          </w:p>
        </w:tc>
      </w:tr>
      <w:tr w:rsidR="00A76017" w:rsidRPr="00F5073D" w14:paraId="189F671F"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F14A0E" w14:textId="6DCF8D1C"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e2.3</w:t>
            </w:r>
          </w:p>
        </w:tc>
        <w:tc>
          <w:tcPr>
            <w:tcW w:w="5210" w:type="dxa"/>
            <w:shd w:val="clear" w:color="auto" w:fill="FFFFFF" w:themeFill="background1"/>
          </w:tcPr>
          <w:p w14:paraId="03B2E078" w14:textId="524014E4" w:rsidR="00573919"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w:t>
            </w:r>
            <w:r w:rsidR="000E759C">
              <w:rPr>
                <w:rFonts w:ascii="Verdana" w:hAnsi="Verdana"/>
                <w:sz w:val="20"/>
                <w:szCs w:val="20"/>
                <w:lang w:val="fr-CH"/>
              </w:rPr>
              <w:t>’</w:t>
            </w:r>
            <w:r w:rsidRPr="00F5073D">
              <w:rPr>
                <w:rFonts w:ascii="Verdana" w:hAnsi="Verdana"/>
                <w:sz w:val="20"/>
                <w:szCs w:val="20"/>
                <w:lang w:val="fr-CH"/>
              </w:rPr>
              <w:t>effet des différents engrais sur les teneurs du fourrage. (C2)</w:t>
            </w:r>
          </w:p>
        </w:tc>
        <w:tc>
          <w:tcPr>
            <w:tcW w:w="2115" w:type="dxa"/>
            <w:gridSpan w:val="2"/>
            <w:shd w:val="clear" w:color="auto" w:fill="FFFFFF" w:themeFill="background1"/>
          </w:tcPr>
          <w:p w14:paraId="005A05DC" w14:textId="77777777" w:rsidR="00573919" w:rsidRPr="00F5073D" w:rsidRDefault="00573919" w:rsidP="00040C98">
            <w:pPr>
              <w:ind w:left="1"/>
              <w:rPr>
                <w:rFonts w:ascii="Verdana" w:hAnsi="Verdana" w:cs="Arial"/>
                <w:sz w:val="20"/>
                <w:szCs w:val="20"/>
                <w:lang w:val="fr-CH" w:eastAsia="de-DE"/>
              </w:rPr>
            </w:pPr>
          </w:p>
        </w:tc>
      </w:tr>
      <w:tr w:rsidR="00A76017" w:rsidRPr="00F5073D" w14:paraId="742583AD"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43CB75" w14:textId="738DA5DD"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e2.5a</w:t>
            </w:r>
          </w:p>
        </w:tc>
        <w:tc>
          <w:tcPr>
            <w:tcW w:w="5210" w:type="dxa"/>
            <w:shd w:val="clear" w:color="auto" w:fill="FFFFFF" w:themeFill="background1"/>
          </w:tcPr>
          <w:p w14:paraId="61E11C61" w14:textId="6C46F71F" w:rsidR="00573919"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les différents procédés d</w:t>
            </w:r>
            <w:r w:rsidR="000E759C">
              <w:rPr>
                <w:rFonts w:ascii="Verdana" w:hAnsi="Verdana"/>
                <w:sz w:val="20"/>
                <w:szCs w:val="20"/>
                <w:lang w:val="fr-CH"/>
              </w:rPr>
              <w:t>’</w:t>
            </w:r>
            <w:r w:rsidRPr="00F5073D">
              <w:rPr>
                <w:rFonts w:ascii="Verdana" w:hAnsi="Verdana"/>
                <w:sz w:val="20"/>
                <w:szCs w:val="20"/>
                <w:lang w:val="fr-CH"/>
              </w:rPr>
              <w:t>épandage d</w:t>
            </w:r>
            <w:r w:rsidR="000E759C">
              <w:rPr>
                <w:rFonts w:ascii="Verdana" w:hAnsi="Verdana"/>
                <w:sz w:val="20"/>
                <w:szCs w:val="20"/>
                <w:lang w:val="fr-CH"/>
              </w:rPr>
              <w:t>’</w:t>
            </w:r>
            <w:r w:rsidRPr="00F5073D">
              <w:rPr>
                <w:rFonts w:ascii="Verdana" w:hAnsi="Verdana"/>
                <w:sz w:val="20"/>
                <w:szCs w:val="20"/>
                <w:lang w:val="fr-CH"/>
              </w:rPr>
              <w:t>engrais. (C2)</w:t>
            </w:r>
          </w:p>
        </w:tc>
        <w:tc>
          <w:tcPr>
            <w:tcW w:w="2115" w:type="dxa"/>
            <w:gridSpan w:val="2"/>
            <w:shd w:val="clear" w:color="auto" w:fill="FFFFFF" w:themeFill="background1"/>
          </w:tcPr>
          <w:p w14:paraId="140A8F3B" w14:textId="77777777" w:rsidR="00573919" w:rsidRPr="00F5073D" w:rsidRDefault="00573919" w:rsidP="00040C98">
            <w:pPr>
              <w:pStyle w:val="Listenabsatz"/>
              <w:ind w:left="0"/>
              <w:rPr>
                <w:rFonts w:ascii="Verdana" w:hAnsi="Verdana" w:cs="Arial"/>
                <w:sz w:val="20"/>
                <w:szCs w:val="20"/>
                <w:lang w:val="fr-CH" w:eastAsia="de-DE"/>
              </w:rPr>
            </w:pPr>
          </w:p>
        </w:tc>
      </w:tr>
      <w:tr w:rsidR="00A76017" w:rsidRPr="00F5073D" w14:paraId="6327CCB6"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D528B99" w14:textId="34AC17D0" w:rsidR="0032502C" w:rsidRPr="00F5073D" w:rsidRDefault="0032502C"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e2.5b</w:t>
            </w:r>
          </w:p>
        </w:tc>
        <w:tc>
          <w:tcPr>
            <w:tcW w:w="5210" w:type="dxa"/>
            <w:shd w:val="clear" w:color="auto" w:fill="FFFFFF" w:themeFill="background1"/>
          </w:tcPr>
          <w:p w14:paraId="52C23EDA" w14:textId="3EB9D6C1" w:rsidR="0032502C"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les conséquences du moment de l</w:t>
            </w:r>
            <w:r w:rsidR="000E759C">
              <w:rPr>
                <w:rFonts w:ascii="Verdana" w:hAnsi="Verdana"/>
                <w:sz w:val="20"/>
                <w:szCs w:val="20"/>
                <w:lang w:val="fr-CH"/>
              </w:rPr>
              <w:t>’</w:t>
            </w:r>
            <w:r w:rsidRPr="00F5073D">
              <w:rPr>
                <w:rFonts w:ascii="Verdana" w:hAnsi="Verdana"/>
                <w:sz w:val="20"/>
                <w:szCs w:val="20"/>
                <w:lang w:val="fr-CH"/>
              </w:rPr>
              <w:t>épandage en ce qui concerne la croissance des plantes, les émissions, les pertes en éléments fertilisants et la praticabilité du sol. (C2)</w:t>
            </w:r>
          </w:p>
        </w:tc>
        <w:tc>
          <w:tcPr>
            <w:tcW w:w="2115" w:type="dxa"/>
            <w:gridSpan w:val="2"/>
            <w:shd w:val="clear" w:color="auto" w:fill="FFFFFF" w:themeFill="background1"/>
          </w:tcPr>
          <w:p w14:paraId="00F21BF9" w14:textId="77777777" w:rsidR="0032502C" w:rsidRPr="00F5073D" w:rsidRDefault="0032502C" w:rsidP="00040C98">
            <w:pPr>
              <w:pStyle w:val="Listenabsatz"/>
              <w:ind w:left="0"/>
              <w:rPr>
                <w:rFonts w:ascii="Verdana" w:hAnsi="Verdana" w:cs="Arial"/>
                <w:sz w:val="20"/>
                <w:szCs w:val="20"/>
                <w:lang w:val="fr-CH" w:eastAsia="de-DE"/>
              </w:rPr>
            </w:pPr>
          </w:p>
        </w:tc>
      </w:tr>
      <w:tr w:rsidR="00A76017" w:rsidRPr="00F5073D" w14:paraId="7EE00A38"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E397B5B" w14:textId="202827B2"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e2.6c</w:t>
            </w:r>
          </w:p>
        </w:tc>
        <w:tc>
          <w:tcPr>
            <w:tcW w:w="5210" w:type="dxa"/>
            <w:shd w:val="clear" w:color="auto" w:fill="FFFFFF" w:themeFill="background1"/>
          </w:tcPr>
          <w:p w14:paraId="5E3E4778" w14:textId="27E6EC29" w:rsidR="00573919" w:rsidRPr="00F5073D" w:rsidRDefault="002E4294" w:rsidP="00040C98">
            <w:pPr>
              <w:pStyle w:val="Listenabsatz"/>
              <w:ind w:left="0"/>
              <w:rPr>
                <w:rFonts w:ascii="Verdana" w:hAnsi="Verdana" w:cstheme="minorHAnsi"/>
                <w:sz w:val="20"/>
                <w:szCs w:val="20"/>
                <w:lang w:val="fr-CH"/>
              </w:rPr>
            </w:pPr>
            <w:r w:rsidRPr="00F5073D">
              <w:rPr>
                <w:rFonts w:ascii="Verdana" w:hAnsi="Verdana"/>
                <w:sz w:val="20"/>
                <w:szCs w:val="20"/>
                <w:lang w:val="fr-CH"/>
              </w:rPr>
              <w:t>Ils expliquent l</w:t>
            </w:r>
            <w:r w:rsidR="000E759C">
              <w:rPr>
                <w:rFonts w:ascii="Verdana" w:hAnsi="Verdana"/>
                <w:sz w:val="20"/>
                <w:szCs w:val="20"/>
                <w:lang w:val="fr-CH"/>
              </w:rPr>
              <w:t>’</w:t>
            </w:r>
            <w:r w:rsidRPr="00F5073D">
              <w:rPr>
                <w:rFonts w:ascii="Verdana" w:hAnsi="Verdana"/>
                <w:sz w:val="20"/>
                <w:szCs w:val="20"/>
                <w:lang w:val="fr-CH"/>
              </w:rPr>
              <w:t>effet de la fertilisation sur l</w:t>
            </w:r>
            <w:r w:rsidR="000E759C">
              <w:rPr>
                <w:rFonts w:ascii="Verdana" w:hAnsi="Verdana"/>
                <w:sz w:val="20"/>
                <w:szCs w:val="20"/>
                <w:lang w:val="fr-CH"/>
              </w:rPr>
              <w:t>’</w:t>
            </w:r>
            <w:r w:rsidRPr="00F5073D">
              <w:rPr>
                <w:rFonts w:ascii="Verdana" w:hAnsi="Verdana"/>
                <w:sz w:val="20"/>
                <w:szCs w:val="20"/>
                <w:lang w:val="fr-CH"/>
              </w:rPr>
              <w:t>environnement. (C2)</w:t>
            </w:r>
          </w:p>
        </w:tc>
        <w:tc>
          <w:tcPr>
            <w:tcW w:w="2115" w:type="dxa"/>
            <w:gridSpan w:val="2"/>
            <w:shd w:val="clear" w:color="auto" w:fill="FFFFFF" w:themeFill="background1"/>
          </w:tcPr>
          <w:p w14:paraId="1648B8A3" w14:textId="77777777" w:rsidR="00573919" w:rsidRPr="00F5073D" w:rsidRDefault="00573919" w:rsidP="00040C98">
            <w:pPr>
              <w:pStyle w:val="Listenabsatz"/>
              <w:ind w:left="0"/>
              <w:rPr>
                <w:rFonts w:ascii="Verdana" w:hAnsi="Verdana" w:cs="Arial"/>
                <w:sz w:val="20"/>
                <w:szCs w:val="20"/>
                <w:lang w:val="fr-CH" w:eastAsia="de-DE"/>
              </w:rPr>
            </w:pPr>
          </w:p>
        </w:tc>
      </w:tr>
      <w:tr w:rsidR="00A76017" w:rsidRPr="00F5073D" w14:paraId="4DFB15E0" w14:textId="77777777" w:rsidTr="0023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FFF2CC" w:themeFill="accent4" w:themeFillTint="33"/>
          </w:tcPr>
          <w:p w14:paraId="73F511B5" w14:textId="5E77AC60" w:rsidR="00573919" w:rsidRPr="00511F18" w:rsidRDefault="002359C3" w:rsidP="002359C3">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1BB54744" w14:textId="25042A5A" w:rsidR="00573919" w:rsidRPr="00F5073D" w:rsidRDefault="002359C3" w:rsidP="002359C3">
            <w:pPr>
              <w:pStyle w:val="Listenabsatz"/>
              <w:spacing w:before="60" w:after="60"/>
              <w:ind w:left="0"/>
              <w:rPr>
                <w:rFonts w:ascii="Verdana" w:hAnsi="Verdana" w:cs="Arial"/>
                <w:sz w:val="20"/>
                <w:szCs w:val="20"/>
                <w:lang w:val="fr-CH" w:eastAsia="de-DE"/>
              </w:rPr>
            </w:pPr>
            <w:bookmarkStart w:id="51" w:name="_Hlk200619151"/>
            <w:r w:rsidRPr="00F5073D">
              <w:rPr>
                <w:rFonts w:ascii="Verdana" w:hAnsi="Verdana" w:cs="Arial"/>
                <w:sz w:val="20"/>
                <w:szCs w:val="20"/>
                <w:lang w:val="fr-CH" w:eastAsia="de-DE"/>
              </w:rPr>
              <w:t>Faire le lien avec la CO d4 (1</w:t>
            </w:r>
            <w:r w:rsidRPr="00F5073D">
              <w:rPr>
                <w:rFonts w:ascii="Verdana" w:hAnsi="Verdana" w:cs="Arial"/>
                <w:sz w:val="20"/>
                <w:szCs w:val="20"/>
                <w:vertAlign w:val="superscript"/>
                <w:lang w:val="fr-CH" w:eastAsia="de-DE"/>
              </w:rPr>
              <w:t>re</w:t>
            </w:r>
            <w:r w:rsidRPr="00F5073D">
              <w:rPr>
                <w:rFonts w:ascii="Verdana" w:hAnsi="Verdana" w:cs="Arial"/>
                <w:sz w:val="20"/>
                <w:szCs w:val="20"/>
                <w:lang w:val="fr-CH" w:eastAsia="de-DE"/>
              </w:rPr>
              <w:t>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r w:rsidR="00573919" w:rsidRPr="00511F18">
              <w:rPr>
                <w:rFonts w:ascii="Verdana" w:hAnsi="Verdana" w:cs="Arial"/>
                <w:sz w:val="20"/>
                <w:szCs w:val="20"/>
                <w:lang w:val="fr-CH" w:eastAsia="de-DE"/>
              </w:rPr>
              <w:t xml:space="preserve"> </w:t>
            </w:r>
          </w:p>
          <w:p w14:paraId="147BAE95" w14:textId="552DD7E8" w:rsidR="00573919" w:rsidRPr="00511F18" w:rsidRDefault="002359C3" w:rsidP="002359C3">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Faire le lien avec les CO a1 et a4 (2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p w14:paraId="47CC8885" w14:textId="10CC91D6" w:rsidR="00573919" w:rsidRPr="00511F18" w:rsidRDefault="00CB3737" w:rsidP="002359C3">
            <w:pPr>
              <w:pStyle w:val="Listenabsatz"/>
              <w:spacing w:before="60" w:after="60"/>
              <w:ind w:left="0"/>
              <w:rPr>
                <w:rFonts w:ascii="Verdana" w:hAnsi="Verdana" w:cs="Arial"/>
                <w:color w:val="FFF2CC" w:themeColor="accent4" w:themeTint="33"/>
                <w:sz w:val="20"/>
                <w:szCs w:val="20"/>
                <w:lang w:val="fr-CH" w:eastAsia="de-DE"/>
              </w:rPr>
            </w:pPr>
            <w:r>
              <w:rPr>
                <w:rFonts w:ascii="Verdana" w:hAnsi="Verdana" w:cs="Arial"/>
                <w:sz w:val="20"/>
                <w:szCs w:val="20"/>
                <w:lang w:val="fr-CH" w:eastAsia="de-DE"/>
              </w:rPr>
              <w:t>V</w:t>
            </w:r>
            <w:r w:rsidR="002359C3" w:rsidRPr="00F5073D">
              <w:rPr>
                <w:rFonts w:ascii="Verdana" w:hAnsi="Verdana" w:cs="Arial"/>
                <w:sz w:val="20"/>
                <w:szCs w:val="20"/>
                <w:lang w:val="fr-CH" w:eastAsia="de-DE"/>
              </w:rPr>
              <w:t xml:space="preserve">oir les unités </w:t>
            </w:r>
            <w:r w:rsidR="00234EC2">
              <w:rPr>
                <w:rFonts w:ascii="Verdana" w:hAnsi="Verdana" w:cs="Arial"/>
                <w:sz w:val="20"/>
                <w:szCs w:val="20"/>
                <w:lang w:val="fr-CH" w:eastAsia="de-DE"/>
              </w:rPr>
              <w:t>de formation</w:t>
            </w:r>
            <w:r w:rsidR="002359C3" w:rsidRPr="00F5073D">
              <w:rPr>
                <w:rFonts w:ascii="Verdana" w:hAnsi="Verdana" w:cs="Arial"/>
                <w:sz w:val="20"/>
                <w:szCs w:val="20"/>
                <w:lang w:val="fr-CH" w:eastAsia="de-DE"/>
              </w:rPr>
              <w:t xml:space="preserve"> communes du DCO a :</w:t>
            </w:r>
          </w:p>
          <w:p w14:paraId="67E54A6A" w14:textId="09F63557" w:rsidR="00573919" w:rsidRPr="00511F18" w:rsidRDefault="002359C3" w:rsidP="002359C3">
            <w:pPr>
              <w:pStyle w:val="Listenabsatz"/>
              <w:numPr>
                <w:ilvl w:val="0"/>
                <w:numId w:val="4"/>
              </w:numPr>
              <w:shd w:val="clear" w:color="auto" w:fill="FFF2CC" w:themeFill="accent4" w:themeFillTint="33"/>
              <w:spacing w:before="60" w:after="60"/>
              <w:rPr>
                <w:rFonts w:ascii="Verdana" w:hAnsi="Verdana" w:cs="Arial"/>
                <w:sz w:val="20"/>
                <w:szCs w:val="20"/>
                <w:lang w:val="fr-CH" w:eastAsia="de-DE"/>
              </w:rPr>
            </w:pPr>
            <w:r w:rsidRPr="00F5073D">
              <w:rPr>
                <w:rFonts w:ascii="Verdana" w:hAnsi="Verdana" w:cs="Arial"/>
                <w:sz w:val="20"/>
                <w:szCs w:val="20"/>
                <w:lang w:val="fr-CH" w:eastAsia="de-DE"/>
              </w:rPr>
              <w:t>Favoriser la vie du sol en tenant compte des cycles des éléments fertilisants (a3 et a4)</w:t>
            </w:r>
          </w:p>
          <w:p w14:paraId="3BDB60E4" w14:textId="309B9424" w:rsidR="00573919" w:rsidRPr="00511F18" w:rsidRDefault="002359C3" w:rsidP="002359C3">
            <w:pPr>
              <w:pStyle w:val="Listenabsatz"/>
              <w:numPr>
                <w:ilvl w:val="0"/>
                <w:numId w:val="4"/>
              </w:numPr>
              <w:shd w:val="clear" w:color="auto" w:fill="FFF2CC" w:themeFill="accent4" w:themeFillTint="33"/>
              <w:spacing w:before="60" w:after="60"/>
              <w:rPr>
                <w:rFonts w:ascii="Verdana" w:hAnsi="Verdana" w:cs="Arial"/>
                <w:lang w:val="fr-CH" w:eastAsia="de-DE"/>
              </w:rPr>
            </w:pPr>
            <w:r w:rsidRPr="00F5073D">
              <w:rPr>
                <w:rFonts w:ascii="Verdana" w:hAnsi="Verdana" w:cs="Arial"/>
                <w:sz w:val="20"/>
                <w:szCs w:val="20"/>
                <w:lang w:val="fr-CH" w:eastAsia="de-DE"/>
              </w:rPr>
              <w:t>Effectuer une analyse du sol et définir des mesures pour prévenir l</w:t>
            </w:r>
            <w:r w:rsidR="000E759C">
              <w:rPr>
                <w:rFonts w:ascii="Verdana" w:hAnsi="Verdana" w:cs="Arial"/>
                <w:sz w:val="20"/>
                <w:szCs w:val="20"/>
                <w:lang w:val="fr-CH" w:eastAsia="de-DE"/>
              </w:rPr>
              <w:t>’</w:t>
            </w:r>
            <w:r w:rsidRPr="00F5073D">
              <w:rPr>
                <w:rFonts w:ascii="Verdana" w:hAnsi="Verdana" w:cs="Arial"/>
                <w:sz w:val="20"/>
                <w:szCs w:val="20"/>
                <w:lang w:val="fr-CH" w:eastAsia="de-DE"/>
              </w:rPr>
              <w:t>érosion (a1 et a4)</w:t>
            </w:r>
          </w:p>
          <w:p w14:paraId="5477E8CC" w14:textId="2D50120D" w:rsidR="00535743" w:rsidRPr="00511F18" w:rsidRDefault="002359C3" w:rsidP="00091348">
            <w:pPr>
              <w:spacing w:before="60" w:after="60"/>
              <w:rPr>
                <w:rFonts w:ascii="Verdana" w:hAnsi="Verdana" w:cs="Arial"/>
                <w:sz w:val="20"/>
                <w:szCs w:val="20"/>
                <w:lang w:val="fr-CH" w:eastAsia="de-DE"/>
              </w:rPr>
            </w:pPr>
            <w:r w:rsidRPr="00F5073D">
              <w:rPr>
                <w:rFonts w:ascii="Verdana" w:hAnsi="Verdana" w:cs="Arial"/>
                <w:sz w:val="20"/>
                <w:szCs w:val="20"/>
                <w:lang w:val="fr-CH" w:eastAsia="de-DE"/>
              </w:rPr>
              <w:t>Inscriptions dans le dossier de formation : 02-</w:t>
            </w:r>
            <w:r w:rsidR="00CB3737">
              <w:rPr>
                <w:rFonts w:ascii="Verdana" w:hAnsi="Verdana" w:cs="Arial"/>
                <w:sz w:val="20"/>
                <w:szCs w:val="20"/>
                <w:lang w:val="fr-CH" w:eastAsia="de-DE"/>
              </w:rPr>
              <w:t>agri</w:t>
            </w:r>
            <w:r w:rsidRPr="00F5073D">
              <w:rPr>
                <w:rFonts w:ascii="Verdana" w:hAnsi="Verdana" w:cs="Arial"/>
                <w:sz w:val="20"/>
                <w:szCs w:val="20"/>
                <w:lang w:val="fr-CH" w:eastAsia="de-DE"/>
              </w:rPr>
              <w:t>-e Épandre des engrais commerc</w:t>
            </w:r>
            <w:r w:rsidR="00091348" w:rsidRPr="00F5073D">
              <w:rPr>
                <w:rFonts w:ascii="Verdana" w:hAnsi="Verdana" w:cs="Arial"/>
                <w:sz w:val="20"/>
                <w:szCs w:val="20"/>
                <w:lang w:val="fr-CH" w:eastAsia="de-DE"/>
              </w:rPr>
              <w:t>iaux</w:t>
            </w:r>
            <w:r w:rsidRPr="00F5073D">
              <w:rPr>
                <w:rFonts w:ascii="Verdana" w:hAnsi="Verdana" w:cs="Arial"/>
                <w:sz w:val="20"/>
                <w:szCs w:val="20"/>
                <w:lang w:val="fr-CH" w:eastAsia="de-DE"/>
              </w:rPr>
              <w:t>, 02-</w:t>
            </w:r>
            <w:r w:rsidR="00CB3737">
              <w:rPr>
                <w:rFonts w:ascii="Verdana" w:hAnsi="Verdana" w:cs="Arial"/>
                <w:sz w:val="20"/>
                <w:szCs w:val="20"/>
                <w:lang w:val="fr-CH" w:eastAsia="de-DE"/>
              </w:rPr>
              <w:t>agri</w:t>
            </w:r>
            <w:r w:rsidRPr="00F5073D">
              <w:rPr>
                <w:rFonts w:ascii="Verdana" w:hAnsi="Verdana" w:cs="Arial"/>
                <w:sz w:val="20"/>
                <w:szCs w:val="20"/>
                <w:lang w:val="fr-CH" w:eastAsia="de-DE"/>
              </w:rPr>
              <w:t>-e Épandre des engrais de ferme, 02-</w:t>
            </w:r>
            <w:r w:rsidR="00CB3737">
              <w:rPr>
                <w:rFonts w:ascii="Verdana" w:hAnsi="Verdana" w:cs="Arial"/>
                <w:sz w:val="20"/>
                <w:szCs w:val="20"/>
                <w:lang w:val="fr-CH" w:eastAsia="de-DE"/>
              </w:rPr>
              <w:t>agri</w:t>
            </w:r>
            <w:r w:rsidRPr="00F5073D">
              <w:rPr>
                <w:rFonts w:ascii="Verdana" w:hAnsi="Verdana" w:cs="Arial"/>
                <w:sz w:val="20"/>
                <w:szCs w:val="20"/>
                <w:lang w:val="fr-CH" w:eastAsia="de-DE"/>
              </w:rPr>
              <w:t xml:space="preserve">-e Tenir une fiche </w:t>
            </w:r>
            <w:r w:rsidR="00091348" w:rsidRPr="00F5073D">
              <w:rPr>
                <w:rFonts w:ascii="Verdana" w:hAnsi="Verdana" w:cs="Arial"/>
                <w:sz w:val="20"/>
                <w:szCs w:val="20"/>
                <w:lang w:val="fr-CH" w:eastAsia="de-DE"/>
              </w:rPr>
              <w:t>de parcelle</w:t>
            </w:r>
          </w:p>
          <w:bookmarkEnd w:id="51"/>
          <w:p w14:paraId="6264BEDD" w14:textId="3EA437CD" w:rsidR="008071EC" w:rsidRPr="00511F18" w:rsidRDefault="00091348" w:rsidP="00091348">
            <w:pPr>
              <w:spacing w:before="60" w:after="60"/>
              <w:rPr>
                <w:rFonts w:ascii="Verdana" w:hAnsi="Verdana" w:cs="Arial"/>
                <w:lang w:val="fr-CH" w:eastAsia="de-DE"/>
              </w:rPr>
            </w:pPr>
            <w:r w:rsidRPr="00F5073D">
              <w:rPr>
                <w:rFonts w:ascii="Verdana" w:hAnsi="Verdana" w:cs="Arial"/>
                <w:sz w:val="20"/>
                <w:szCs w:val="20"/>
                <w:lang w:val="fr-CH" w:eastAsia="de-DE"/>
              </w:rPr>
              <w:lastRenderedPageBreak/>
              <w:t>CI 5 Machines dans les champs </w:t>
            </w:r>
            <w:r w:rsidR="00CB3737">
              <w:rPr>
                <w:rFonts w:ascii="Verdana" w:hAnsi="Verdana" w:cs="Arial"/>
                <w:sz w:val="20"/>
                <w:szCs w:val="20"/>
                <w:lang w:val="fr-CH" w:eastAsia="de-DE"/>
              </w:rPr>
              <w:t>en</w:t>
            </w:r>
            <w:r w:rsidR="008071EC" w:rsidRPr="00511F18">
              <w:rPr>
                <w:rFonts w:ascii="Verdana" w:hAnsi="Verdana" w:cs="Arial"/>
                <w:sz w:val="20"/>
                <w:szCs w:val="20"/>
                <w:lang w:val="fr-CH" w:eastAsia="de-DE"/>
              </w:rPr>
              <w:t xml:space="preserve"> </w:t>
            </w:r>
            <w:r w:rsidRPr="00F5073D">
              <w:rPr>
                <w:rFonts w:ascii="Verdana" w:hAnsi="Verdana" w:cs="Arial"/>
                <w:sz w:val="20"/>
                <w:szCs w:val="20"/>
                <w:lang w:val="fr-CH" w:eastAsia="de-DE"/>
              </w:rPr>
              <w:t>2</w:t>
            </w:r>
            <w:r w:rsidRPr="00F5073D">
              <w:rPr>
                <w:rFonts w:ascii="Verdana" w:hAnsi="Verdana" w:cs="Arial"/>
                <w:sz w:val="20"/>
                <w:szCs w:val="20"/>
                <w:vertAlign w:val="superscript"/>
                <w:lang w:val="fr-CH" w:eastAsia="de-DE"/>
              </w:rPr>
              <w:t>e</w:t>
            </w:r>
            <w:r w:rsidRPr="00F5073D">
              <w:rPr>
                <w:rFonts w:ascii="Verdana" w:hAnsi="Verdana" w:cs="Arial"/>
                <w:sz w:val="20"/>
                <w:szCs w:val="20"/>
                <w:lang w:val="fr-CH" w:eastAsia="de-DE"/>
              </w:rPr>
              <w:t xml:space="preserve"> année d</w:t>
            </w:r>
            <w:r w:rsidR="000E759C">
              <w:rPr>
                <w:rFonts w:ascii="Verdana" w:hAnsi="Verdana" w:cs="Arial"/>
                <w:sz w:val="20"/>
                <w:szCs w:val="20"/>
                <w:lang w:val="fr-CH" w:eastAsia="de-DE"/>
              </w:rPr>
              <w:t>’</w:t>
            </w:r>
            <w:r w:rsidRPr="00F5073D">
              <w:rPr>
                <w:rFonts w:ascii="Verdana" w:hAnsi="Verdana" w:cs="Arial"/>
                <w:sz w:val="20"/>
                <w:szCs w:val="20"/>
                <w:lang w:val="fr-CH" w:eastAsia="de-DE"/>
              </w:rPr>
              <w:t>apprentissage</w:t>
            </w:r>
          </w:p>
        </w:tc>
      </w:tr>
      <w:tr w:rsidR="00A76017" w:rsidRPr="00F5073D" w14:paraId="23782477" w14:textId="77777777" w:rsidTr="002C0AF3">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A756CB" w14:textId="383F6080"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1B991F8" w14:textId="50421316"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t>Récolter, conserver et évaluer le fourrage grossier</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721CA56" w14:textId="5036449E"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65C06A7" w14:textId="77777777" w:rsidR="00C34031" w:rsidRPr="00F5073D" w:rsidRDefault="00C34031" w:rsidP="00040C98">
            <w:pPr>
              <w:rPr>
                <w:rFonts w:ascii="Verdana" w:hAnsi="Verdana" w:cstheme="minorHAnsi"/>
                <w:b/>
                <w:bCs/>
                <w:sz w:val="20"/>
                <w:szCs w:val="20"/>
                <w:lang w:val="fr-CH"/>
              </w:rPr>
            </w:pPr>
            <w:r w:rsidRPr="00F5073D">
              <w:rPr>
                <w:rFonts w:ascii="Verdana" w:hAnsi="Verdana" w:cstheme="minorHAnsi"/>
                <w:b/>
                <w:bCs/>
                <w:sz w:val="20"/>
                <w:szCs w:val="20"/>
                <w:lang w:val="fr-CH"/>
              </w:rPr>
              <w:t>15</w:t>
            </w:r>
          </w:p>
        </w:tc>
      </w:tr>
      <w:tr w:rsidR="00A76017" w:rsidRPr="00F5073D" w14:paraId="2EA00033" w14:textId="77777777" w:rsidTr="002C0AF3">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22B41F3" w14:textId="2A4B63CD" w:rsidR="006C1E86" w:rsidRPr="00511F18" w:rsidRDefault="006C1E86" w:rsidP="002C0AF3">
            <w:pPr>
              <w:spacing w:before="240" w:after="120"/>
              <w:rPr>
                <w:rFonts w:ascii="Verdana" w:hAnsi="Verdana" w:cstheme="minorHAnsi"/>
                <w:sz w:val="20"/>
                <w:szCs w:val="20"/>
                <w:lang w:val="fr-CH"/>
              </w:rPr>
            </w:pPr>
            <w:r w:rsidRPr="00F5073D">
              <w:rPr>
                <w:rFonts w:ascii="Verdana" w:hAnsi="Verdana" w:cstheme="minorHAnsi"/>
                <w:sz w:val="20"/>
                <w:szCs w:val="20"/>
                <w:lang w:val="fr-CH"/>
              </w:rPr>
              <w:t xml:space="preserve">e3 </w:t>
            </w:r>
            <w:r w:rsidR="002E4294" w:rsidRPr="00F5073D">
              <w:rPr>
                <w:rFonts w:ascii="Verdana" w:hAnsi="Verdana" w:cstheme="minorHAnsi"/>
                <w:sz w:val="20"/>
                <w:szCs w:val="20"/>
                <w:lang w:val="fr-CH"/>
              </w:rPr>
              <w:t>Récolter et conserver le fourrage grossier</w:t>
            </w:r>
            <w:r w:rsidRPr="00F5073D">
              <w:rPr>
                <w:rFonts w:ascii="Verdana" w:hAnsi="Verdana" w:cstheme="minorHAnsi"/>
                <w:sz w:val="20"/>
                <w:szCs w:val="20"/>
                <w:lang w:val="fr-CH"/>
              </w:rPr>
              <w:t xml:space="preserve"> </w:t>
            </w:r>
            <w:r w:rsidR="002C0AF3" w:rsidRPr="00F5073D">
              <w:rPr>
                <w:rFonts w:ascii="Verdana" w:hAnsi="Verdana" w:cstheme="minorHAnsi"/>
                <w:sz w:val="20"/>
                <w:szCs w:val="20"/>
                <w:lang w:val="fr-CH"/>
              </w:rPr>
              <w:t>(voir ci-dessus)</w:t>
            </w:r>
          </w:p>
          <w:p w14:paraId="198F6EF2" w14:textId="64B31849" w:rsidR="006C1E86" w:rsidRPr="00511F18" w:rsidRDefault="006C1E86" w:rsidP="002C0AF3">
            <w:pPr>
              <w:spacing w:before="120" w:after="240"/>
              <w:rPr>
                <w:rFonts w:ascii="Verdana" w:hAnsi="Verdana" w:cstheme="minorHAnsi"/>
                <w:sz w:val="20"/>
                <w:szCs w:val="20"/>
                <w:lang w:val="fr-CH"/>
              </w:rPr>
            </w:pPr>
            <w:r w:rsidRPr="00F5073D">
              <w:rPr>
                <w:rFonts w:ascii="Verdana" w:hAnsi="Verdana" w:cstheme="minorHAnsi"/>
                <w:sz w:val="20"/>
                <w:szCs w:val="20"/>
                <w:lang w:val="fr-CH"/>
              </w:rPr>
              <w:t xml:space="preserve">e6 </w:t>
            </w:r>
            <w:r w:rsidR="002E4294" w:rsidRPr="00F5073D">
              <w:rPr>
                <w:rFonts w:ascii="Verdana" w:hAnsi="Verdana" w:cstheme="minorHAnsi"/>
                <w:sz w:val="20"/>
                <w:szCs w:val="20"/>
                <w:lang w:val="fr-CH"/>
              </w:rPr>
              <w:t>Mettre en place et soigner du maïs d</w:t>
            </w:r>
            <w:r w:rsidR="000E759C">
              <w:rPr>
                <w:rFonts w:ascii="Verdana" w:hAnsi="Verdana" w:cstheme="minorHAnsi"/>
                <w:sz w:val="20"/>
                <w:szCs w:val="20"/>
                <w:lang w:val="fr-CH"/>
              </w:rPr>
              <w:t>’</w:t>
            </w:r>
            <w:r w:rsidR="002E4294" w:rsidRPr="00F5073D">
              <w:rPr>
                <w:rFonts w:ascii="Verdana" w:hAnsi="Verdana" w:cstheme="minorHAnsi"/>
                <w:sz w:val="20"/>
                <w:szCs w:val="20"/>
                <w:lang w:val="fr-CH"/>
              </w:rPr>
              <w:t>ensilage et du maïs vert</w:t>
            </w:r>
            <w:r w:rsidRPr="00F5073D">
              <w:rPr>
                <w:rFonts w:ascii="Verdana" w:hAnsi="Verdana" w:cstheme="minorHAnsi"/>
                <w:sz w:val="20"/>
                <w:szCs w:val="20"/>
                <w:lang w:val="fr-CH"/>
              </w:rPr>
              <w:t xml:space="preserve"> </w:t>
            </w:r>
            <w:r w:rsidR="002C0AF3" w:rsidRPr="00F5073D">
              <w:rPr>
                <w:rFonts w:ascii="Verdana" w:hAnsi="Verdana" w:cstheme="minorHAnsi"/>
                <w:sz w:val="20"/>
                <w:szCs w:val="20"/>
                <w:lang w:val="fr-CH"/>
              </w:rPr>
              <w:t>(voir ci-dessus)</w:t>
            </w:r>
          </w:p>
        </w:tc>
      </w:tr>
      <w:tr w:rsidR="00A76017" w:rsidRPr="00F5073D" w14:paraId="33FBC41A" w14:textId="77777777" w:rsidTr="002C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2CC" w:themeFill="accent4" w:themeFillTint="33"/>
          </w:tcPr>
          <w:p w14:paraId="344E96F2" w14:textId="304F6436" w:rsidR="00C34031" w:rsidRPr="00511F18" w:rsidRDefault="002C0AF3" w:rsidP="00040C98">
            <w:pPr>
              <w:pStyle w:val="Listenabsatz"/>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10" w:type="dxa"/>
            <w:shd w:val="clear" w:color="auto" w:fill="FFF2CC" w:themeFill="accent4" w:themeFillTint="33"/>
          </w:tcPr>
          <w:p w14:paraId="4601A173" w14:textId="752943CB" w:rsidR="00C34031" w:rsidRPr="00F5073D" w:rsidRDefault="002C0AF3" w:rsidP="00040C98">
            <w:pPr>
              <w:pStyle w:val="Listenabsatz"/>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34031" w:rsidRPr="00511F18">
              <w:rPr>
                <w:rFonts w:ascii="Verdana" w:hAnsi="Verdana" w:cstheme="minorHAnsi"/>
                <w:b/>
                <w:sz w:val="20"/>
                <w:szCs w:val="20"/>
                <w:lang w:val="fr-CH"/>
              </w:rPr>
              <w:t xml:space="preserve"> </w:t>
            </w:r>
          </w:p>
        </w:tc>
        <w:tc>
          <w:tcPr>
            <w:tcW w:w="2115" w:type="dxa"/>
            <w:gridSpan w:val="2"/>
            <w:shd w:val="clear" w:color="auto" w:fill="FFF2CC" w:themeFill="accent4" w:themeFillTint="33"/>
          </w:tcPr>
          <w:p w14:paraId="479B82F5" w14:textId="594BDD57" w:rsidR="00C34031" w:rsidRPr="00511F18" w:rsidRDefault="002C0AF3" w:rsidP="00040C98">
            <w:pPr>
              <w:pStyle w:val="Listenabsatz"/>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11F619D6" w14:textId="77777777" w:rsidTr="002C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5C9EDDC7" w14:textId="456D5CD6" w:rsidR="00C34031" w:rsidRPr="00F5073D" w:rsidRDefault="009861A7" w:rsidP="00040C98">
            <w:pPr>
              <w:rPr>
                <w:rFonts w:ascii="Verdana" w:hAnsi="Verdana" w:cstheme="minorHAnsi"/>
                <w:sz w:val="20"/>
                <w:szCs w:val="20"/>
                <w:lang w:val="fr-CH"/>
              </w:rPr>
            </w:pPr>
            <w:r w:rsidRPr="00F5073D">
              <w:rPr>
                <w:rFonts w:ascii="Verdana" w:hAnsi="Verdana" w:cstheme="minorHAnsi"/>
                <w:sz w:val="20"/>
                <w:szCs w:val="20"/>
                <w:lang w:val="fr-CH"/>
              </w:rPr>
              <w:t>e</w:t>
            </w:r>
            <w:r w:rsidR="00C34031" w:rsidRPr="00F5073D">
              <w:rPr>
                <w:rFonts w:ascii="Verdana" w:hAnsi="Verdana" w:cstheme="minorHAnsi"/>
                <w:sz w:val="20"/>
                <w:szCs w:val="20"/>
                <w:lang w:val="fr-CH"/>
              </w:rPr>
              <w:t>3.4</w:t>
            </w:r>
          </w:p>
        </w:tc>
        <w:tc>
          <w:tcPr>
            <w:tcW w:w="5210" w:type="dxa"/>
            <w:shd w:val="clear" w:color="auto" w:fill="FFFFFF" w:themeFill="background1"/>
          </w:tcPr>
          <w:p w14:paraId="55AF0E4F" w14:textId="311D140B"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déterminent, à l</w:t>
            </w:r>
            <w:r w:rsidR="000E759C">
              <w:rPr>
                <w:rFonts w:ascii="Verdana" w:hAnsi="Verdana"/>
                <w:sz w:val="20"/>
                <w:szCs w:val="20"/>
                <w:lang w:val="fr-CH"/>
              </w:rPr>
              <w:t>’</w:t>
            </w:r>
            <w:r w:rsidRPr="00F5073D">
              <w:rPr>
                <w:rFonts w:ascii="Verdana" w:hAnsi="Verdana"/>
                <w:sz w:val="20"/>
                <w:szCs w:val="20"/>
                <w:lang w:val="fr-CH"/>
              </w:rPr>
              <w:t>aide des teneurs en matière sèche, le bon moment pour récolter le fourrage des prairies. (C3)</w:t>
            </w:r>
          </w:p>
        </w:tc>
        <w:tc>
          <w:tcPr>
            <w:tcW w:w="2115" w:type="dxa"/>
            <w:gridSpan w:val="2"/>
            <w:shd w:val="clear" w:color="auto" w:fill="FFFFFF" w:themeFill="background1"/>
          </w:tcPr>
          <w:p w14:paraId="37C4BF92" w14:textId="0987BE8E" w:rsidR="00C34031" w:rsidRPr="00511F18" w:rsidRDefault="002C0AF3" w:rsidP="00040C98">
            <w:pPr>
              <w:pStyle w:val="Listenabsatz"/>
              <w:ind w:left="0"/>
              <w:rPr>
                <w:rFonts w:ascii="Verdana" w:hAnsi="Verdana" w:cs="Arial"/>
                <w:color w:val="FFFFFF" w:themeColor="background1"/>
                <w:sz w:val="20"/>
                <w:szCs w:val="20"/>
                <w:lang w:val="fr-CH" w:eastAsia="de-DE"/>
              </w:rPr>
            </w:pPr>
            <w:r w:rsidRPr="00F5073D">
              <w:rPr>
                <w:rFonts w:ascii="Verdana" w:hAnsi="Verdana" w:cs="Arial"/>
                <w:sz w:val="20"/>
                <w:szCs w:val="20"/>
                <w:lang w:val="fr-CH" w:eastAsia="de-DE"/>
              </w:rPr>
              <w:t>Faire le lien avec l</w:t>
            </w:r>
            <w:r w:rsidR="000E759C">
              <w:rPr>
                <w:rFonts w:ascii="Verdana" w:hAnsi="Verdana" w:cs="Arial"/>
                <w:sz w:val="20"/>
                <w:szCs w:val="20"/>
                <w:lang w:val="fr-CH" w:eastAsia="de-DE"/>
              </w:rPr>
              <w:t>’</w:t>
            </w:r>
            <w:r w:rsidRPr="00F5073D">
              <w:rPr>
                <w:rFonts w:ascii="Verdana" w:hAnsi="Verdana" w:cs="Arial"/>
                <w:sz w:val="20"/>
                <w:szCs w:val="20"/>
                <w:lang w:val="fr-CH" w:eastAsia="de-DE"/>
              </w:rPr>
              <w:t>objectif évaluateur e6.6b</w:t>
            </w:r>
          </w:p>
        </w:tc>
      </w:tr>
      <w:tr w:rsidR="00A76017" w:rsidRPr="00F5073D" w14:paraId="275FD5BE"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6BD87DF0" w14:textId="77777777" w:rsidR="00573919" w:rsidRPr="00F5073D" w:rsidRDefault="00573919"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e3.5c</w:t>
            </w:r>
          </w:p>
        </w:tc>
        <w:tc>
          <w:tcPr>
            <w:tcW w:w="5210" w:type="dxa"/>
          </w:tcPr>
          <w:p w14:paraId="6B645EBD" w14:textId="49EE5381" w:rsidR="00573919"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les erreurs et les dangers lors de la conservation de fourrage grossier. (C2)</w:t>
            </w:r>
          </w:p>
        </w:tc>
        <w:tc>
          <w:tcPr>
            <w:tcW w:w="2115" w:type="dxa"/>
            <w:gridSpan w:val="2"/>
          </w:tcPr>
          <w:p w14:paraId="049370ED" w14:textId="77777777" w:rsidR="00573919" w:rsidRPr="00F5073D" w:rsidRDefault="00573919" w:rsidP="00040C98">
            <w:pPr>
              <w:ind w:left="1"/>
              <w:rPr>
                <w:rFonts w:ascii="Verdana" w:hAnsi="Verdana" w:cs="Arial"/>
                <w:sz w:val="20"/>
                <w:szCs w:val="20"/>
                <w:lang w:val="fr-CH" w:eastAsia="de-DE"/>
              </w:rPr>
            </w:pPr>
          </w:p>
        </w:tc>
      </w:tr>
      <w:tr w:rsidR="00A76017" w:rsidRPr="00F5073D" w14:paraId="2EFACC7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49D965" w14:textId="09C6794E" w:rsidR="00C34031" w:rsidRPr="00F5073D" w:rsidRDefault="009861A7" w:rsidP="00040C98">
            <w:pPr>
              <w:pStyle w:val="Listenabsatz"/>
              <w:ind w:left="0"/>
              <w:rPr>
                <w:rFonts w:ascii="Verdana" w:hAnsi="Verdana"/>
                <w:sz w:val="20"/>
                <w:szCs w:val="20"/>
                <w:lang w:val="fr-CH"/>
              </w:rPr>
            </w:pPr>
            <w:r w:rsidRPr="00F5073D">
              <w:rPr>
                <w:rFonts w:ascii="Verdana" w:hAnsi="Verdana"/>
                <w:sz w:val="20"/>
                <w:szCs w:val="20"/>
                <w:lang w:val="fr-CH"/>
              </w:rPr>
              <w:t>e</w:t>
            </w:r>
            <w:r w:rsidR="00C34031" w:rsidRPr="00F5073D">
              <w:rPr>
                <w:rFonts w:ascii="Verdana" w:hAnsi="Verdana"/>
                <w:sz w:val="20"/>
                <w:szCs w:val="20"/>
                <w:lang w:val="fr-CH"/>
              </w:rPr>
              <w:t>3.6</w:t>
            </w:r>
          </w:p>
        </w:tc>
        <w:tc>
          <w:tcPr>
            <w:tcW w:w="5210" w:type="dxa"/>
            <w:shd w:val="clear" w:color="auto" w:fill="FFFFFF" w:themeFill="background1"/>
          </w:tcPr>
          <w:p w14:paraId="1125C971" w14:textId="4A159A1A"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les paramètres de qualité de fourrage grossier en vert et conservé. (C2)</w:t>
            </w:r>
          </w:p>
        </w:tc>
        <w:tc>
          <w:tcPr>
            <w:tcW w:w="2115" w:type="dxa"/>
            <w:gridSpan w:val="2"/>
            <w:shd w:val="clear" w:color="auto" w:fill="FFFFFF" w:themeFill="background1"/>
          </w:tcPr>
          <w:p w14:paraId="71ADAE0B" w14:textId="77777777" w:rsidR="00C34031" w:rsidRPr="00F5073D" w:rsidRDefault="00C34031" w:rsidP="00040C98">
            <w:pPr>
              <w:ind w:left="1"/>
              <w:rPr>
                <w:rFonts w:ascii="Verdana" w:hAnsi="Verdana" w:cs="Arial"/>
                <w:sz w:val="20"/>
                <w:szCs w:val="20"/>
                <w:lang w:val="fr-CH" w:eastAsia="de-DE"/>
              </w:rPr>
            </w:pPr>
          </w:p>
        </w:tc>
      </w:tr>
      <w:tr w:rsidR="00A76017" w:rsidRPr="00F5073D" w14:paraId="2D3073F4"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5B7393C" w14:textId="4CD29E85" w:rsidR="00C34031" w:rsidRPr="00F5073D" w:rsidRDefault="009861A7"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w:t>
            </w:r>
            <w:r w:rsidR="00C34031" w:rsidRPr="00F5073D">
              <w:rPr>
                <w:rFonts w:ascii="Verdana" w:hAnsi="Verdana" w:cstheme="minorHAnsi"/>
                <w:sz w:val="20"/>
                <w:szCs w:val="20"/>
                <w:lang w:val="fr-CH"/>
              </w:rPr>
              <w:t>6.6b</w:t>
            </w:r>
          </w:p>
        </w:tc>
        <w:tc>
          <w:tcPr>
            <w:tcW w:w="5210" w:type="dxa"/>
            <w:shd w:val="clear" w:color="auto" w:fill="FFFFFF" w:themeFill="background1"/>
          </w:tcPr>
          <w:p w14:paraId="711B9BB2" w14:textId="51CF6E41" w:rsidR="00C34031" w:rsidRPr="00F5073D" w:rsidRDefault="002E4294" w:rsidP="00040C98">
            <w:pPr>
              <w:pStyle w:val="Listenabsatz"/>
              <w:ind w:left="0"/>
              <w:rPr>
                <w:rFonts w:ascii="Verdana" w:hAnsi="Verdana" w:cstheme="minorHAnsi"/>
                <w:sz w:val="20"/>
                <w:szCs w:val="20"/>
                <w:lang w:val="fr-CH"/>
              </w:rPr>
            </w:pPr>
            <w:r w:rsidRPr="00F5073D">
              <w:rPr>
                <w:rFonts w:ascii="Verdana" w:hAnsi="Verdana"/>
                <w:sz w:val="20"/>
                <w:szCs w:val="20"/>
                <w:lang w:val="fr-CH"/>
              </w:rPr>
              <w:t>Ils mettent en évidence le moment optimal de la récolte pour différentes utilisations et différents modes de conservation. (C2)</w:t>
            </w:r>
          </w:p>
        </w:tc>
        <w:tc>
          <w:tcPr>
            <w:tcW w:w="2115" w:type="dxa"/>
            <w:gridSpan w:val="2"/>
            <w:shd w:val="clear" w:color="auto" w:fill="FFFFFF" w:themeFill="background1"/>
          </w:tcPr>
          <w:p w14:paraId="4B30E0E4" w14:textId="77777777" w:rsidR="00C34031" w:rsidRPr="00F5073D" w:rsidRDefault="00C34031" w:rsidP="00040C98">
            <w:pPr>
              <w:pStyle w:val="Listenabsatz"/>
              <w:ind w:left="0"/>
              <w:rPr>
                <w:rFonts w:ascii="Verdana" w:hAnsi="Verdana" w:cs="Arial"/>
                <w:sz w:val="20"/>
                <w:szCs w:val="20"/>
                <w:lang w:val="fr-CH" w:eastAsia="de-DE"/>
              </w:rPr>
            </w:pPr>
          </w:p>
        </w:tc>
      </w:tr>
      <w:tr w:rsidR="00A76017" w:rsidRPr="00F5073D" w14:paraId="3862EA94" w14:textId="77777777" w:rsidTr="002C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FFF2CC" w:themeFill="accent4" w:themeFillTint="33"/>
          </w:tcPr>
          <w:p w14:paraId="36DD2B69" w14:textId="4DA847C8" w:rsidR="00C34031" w:rsidRPr="00511F18" w:rsidRDefault="002C0AF3" w:rsidP="002C0AF3">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5DD737D4" w14:textId="35875D62" w:rsidR="00C34031" w:rsidRPr="00511F18" w:rsidRDefault="002C0AF3" w:rsidP="002C0AF3">
            <w:pPr>
              <w:pStyle w:val="Listenabsatz"/>
              <w:spacing w:before="60" w:after="60"/>
              <w:ind w:left="0"/>
              <w:rPr>
                <w:rFonts w:ascii="Verdana" w:hAnsi="Verdana" w:cs="Arial"/>
                <w:color w:val="FFF2CC" w:themeColor="accent4" w:themeTint="33"/>
                <w:sz w:val="20"/>
                <w:szCs w:val="20"/>
                <w:lang w:val="fr-CH" w:eastAsia="de-DE"/>
              </w:rPr>
            </w:pPr>
            <w:bookmarkStart w:id="52" w:name="_Hlk200619193"/>
            <w:r w:rsidRPr="00F5073D">
              <w:rPr>
                <w:rFonts w:ascii="Verdana" w:hAnsi="Verdana" w:cs="Arial"/>
                <w:sz w:val="20"/>
                <w:szCs w:val="20"/>
                <w:lang w:val="fr-CH" w:eastAsia="de-DE"/>
              </w:rPr>
              <w:t>Faire le lien avec la qualité des fourrages dans les orientations (i2.3 ; g3.8, g4)</w:t>
            </w:r>
          </w:p>
          <w:p w14:paraId="6D5FA303" w14:textId="78F6384A" w:rsidR="00C34031" w:rsidRPr="00511F18" w:rsidRDefault="002C0AF3" w:rsidP="002C0AF3">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Faire le lien avec l</w:t>
            </w:r>
            <w:r w:rsidR="000E759C">
              <w:rPr>
                <w:rFonts w:ascii="Verdana" w:hAnsi="Verdana" w:cs="Arial"/>
                <w:sz w:val="20"/>
                <w:szCs w:val="20"/>
                <w:lang w:val="fr-CH" w:eastAsia="de-DE"/>
              </w:rPr>
              <w:t>’</w:t>
            </w:r>
            <w:r w:rsidRPr="00F5073D">
              <w:rPr>
                <w:rFonts w:ascii="Verdana" w:hAnsi="Verdana" w:cs="Arial"/>
                <w:sz w:val="20"/>
                <w:szCs w:val="20"/>
                <w:lang w:val="fr-CH" w:eastAsia="de-DE"/>
              </w:rPr>
              <w:t>objectif évaluateur d3.7</w:t>
            </w:r>
          </w:p>
          <w:p w14:paraId="2485B44E" w14:textId="0677A921" w:rsidR="000801AB" w:rsidRPr="00511F18" w:rsidRDefault="002C0AF3" w:rsidP="002C0AF3">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Inscription dans le dossier de formation : 02-</w:t>
            </w:r>
            <w:r w:rsidR="009A30C6">
              <w:rPr>
                <w:rFonts w:ascii="Verdana" w:hAnsi="Verdana" w:cs="Arial"/>
                <w:sz w:val="20"/>
                <w:szCs w:val="20"/>
                <w:lang w:val="fr-CH" w:eastAsia="de-DE"/>
              </w:rPr>
              <w:t>agri</w:t>
            </w:r>
            <w:r w:rsidRPr="00F5073D">
              <w:rPr>
                <w:rFonts w:ascii="Verdana" w:hAnsi="Verdana" w:cs="Arial"/>
                <w:sz w:val="20"/>
                <w:szCs w:val="20"/>
                <w:lang w:val="fr-CH" w:eastAsia="de-DE"/>
              </w:rPr>
              <w:t>-f-e Nourrir les ruminants</w:t>
            </w:r>
            <w:bookmarkEnd w:id="52"/>
          </w:p>
        </w:tc>
      </w:tr>
    </w:tbl>
    <w:p w14:paraId="0CB7EC75" w14:textId="77777777" w:rsidR="00C34031" w:rsidRPr="00F5073D" w:rsidRDefault="00C34031" w:rsidP="00040C98">
      <w:pPr>
        <w:spacing w:line="240" w:lineRule="auto"/>
        <w:rPr>
          <w:rFonts w:eastAsia="Arial" w:cstheme="minorHAnsi"/>
          <w:b/>
          <w:bCs/>
          <w:sz w:val="32"/>
          <w:szCs w:val="32"/>
          <w:lang w:val="fr-CH"/>
        </w:rPr>
      </w:pPr>
      <w:r w:rsidRPr="00F5073D">
        <w:rPr>
          <w:rFonts w:eastAsia="Arial" w:cstheme="minorHAnsi"/>
          <w:b/>
          <w:bCs/>
          <w:sz w:val="32"/>
          <w:szCs w:val="32"/>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F5073D" w14:paraId="0C75504E" w14:textId="77777777" w:rsidTr="002C0AF3">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CE47AB9" w14:textId="0F9C217A"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lastRenderedPageBreak/>
              <w:t xml:space="preserve">Unité </w:t>
            </w:r>
            <w:r w:rsidR="00234EC2">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44F527" w14:textId="35EBE166"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t>Planifier et exploiter des pâturages</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47DD33B" w14:textId="7C3720B0" w:rsidR="00C34031" w:rsidRPr="00511F18" w:rsidRDefault="002C0AF3" w:rsidP="00040C98">
            <w:pPr>
              <w:rPr>
                <w:rFonts w:ascii="Verdana" w:hAnsi="Verdana" w:cstheme="minorHAnsi"/>
                <w:b/>
                <w:bCs/>
                <w:sz w:val="20"/>
                <w:szCs w:val="20"/>
                <w:lang w:val="fr-CH"/>
              </w:rPr>
            </w:pPr>
            <w:r w:rsidRPr="00F5073D">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1D2DDD" w14:textId="77777777" w:rsidR="00C34031" w:rsidRPr="00F5073D" w:rsidRDefault="00C34031" w:rsidP="00040C98">
            <w:pPr>
              <w:rPr>
                <w:rFonts w:ascii="Verdana" w:hAnsi="Verdana" w:cstheme="minorHAnsi"/>
                <w:b/>
                <w:bCs/>
                <w:sz w:val="20"/>
                <w:szCs w:val="20"/>
                <w:lang w:val="fr-CH"/>
              </w:rPr>
            </w:pPr>
            <w:r w:rsidRPr="00F5073D">
              <w:rPr>
                <w:rFonts w:ascii="Verdana" w:hAnsi="Verdana" w:cstheme="minorHAnsi"/>
                <w:b/>
                <w:bCs/>
                <w:sz w:val="20"/>
                <w:szCs w:val="20"/>
                <w:lang w:val="fr-CH"/>
              </w:rPr>
              <w:t>15</w:t>
            </w:r>
          </w:p>
        </w:tc>
      </w:tr>
      <w:tr w:rsidR="00A76017" w:rsidRPr="00F5073D" w14:paraId="10EDB2C0" w14:textId="77777777" w:rsidTr="002C0AF3">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4E6AFA9" w14:textId="68C20B42" w:rsidR="007F1DC1" w:rsidRPr="00511F18" w:rsidRDefault="007F1DC1" w:rsidP="002C0AF3">
            <w:pPr>
              <w:spacing w:before="240" w:after="240"/>
              <w:rPr>
                <w:rFonts w:ascii="Verdana" w:hAnsi="Verdana" w:cstheme="minorHAnsi"/>
                <w:sz w:val="20"/>
                <w:szCs w:val="20"/>
                <w:lang w:val="fr-CH"/>
              </w:rPr>
            </w:pPr>
            <w:r w:rsidRPr="00F5073D">
              <w:rPr>
                <w:rFonts w:ascii="Verdana" w:hAnsi="Verdana" w:cstheme="minorHAnsi"/>
                <w:sz w:val="20"/>
                <w:szCs w:val="20"/>
                <w:lang w:val="fr-CH"/>
              </w:rPr>
              <w:t xml:space="preserve">e4 </w:t>
            </w:r>
            <w:r w:rsidR="002E4294" w:rsidRPr="00F5073D">
              <w:rPr>
                <w:rFonts w:ascii="Verdana" w:hAnsi="Verdana" w:cstheme="minorHAnsi"/>
                <w:sz w:val="20"/>
                <w:szCs w:val="20"/>
                <w:lang w:val="fr-CH"/>
              </w:rPr>
              <w:t>Organiser et entretenir les pâturages</w:t>
            </w:r>
            <w:r w:rsidRPr="00F5073D">
              <w:rPr>
                <w:rFonts w:ascii="Verdana" w:hAnsi="Verdana" w:cstheme="minorHAnsi"/>
                <w:sz w:val="20"/>
                <w:szCs w:val="20"/>
                <w:lang w:val="fr-CH"/>
              </w:rPr>
              <w:t xml:space="preserve"> </w:t>
            </w:r>
            <w:r w:rsidR="002C0AF3" w:rsidRPr="00F5073D">
              <w:rPr>
                <w:rFonts w:ascii="Verdana" w:hAnsi="Verdana" w:cstheme="minorHAnsi"/>
                <w:sz w:val="20"/>
                <w:szCs w:val="20"/>
                <w:lang w:val="fr-CH"/>
              </w:rPr>
              <w:t>(voir ci-dessus)</w:t>
            </w:r>
          </w:p>
        </w:tc>
      </w:tr>
      <w:tr w:rsidR="00A76017" w:rsidRPr="00F5073D" w14:paraId="1F83F165" w14:textId="77777777" w:rsidTr="002C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FFF2CC" w:themeFill="accent4" w:themeFillTint="33"/>
          </w:tcPr>
          <w:p w14:paraId="36AE53AA" w14:textId="2EDC4C53" w:rsidR="00C34031" w:rsidRPr="00511F18" w:rsidRDefault="002C0AF3" w:rsidP="002C0AF3">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N° d</w:t>
            </w:r>
            <w:r w:rsidR="000E759C">
              <w:rPr>
                <w:rFonts w:ascii="Verdana" w:hAnsi="Verdana" w:cstheme="minorHAnsi"/>
                <w:b/>
                <w:sz w:val="20"/>
                <w:szCs w:val="20"/>
                <w:lang w:val="fr-CH"/>
              </w:rPr>
              <w:t>’</w:t>
            </w:r>
            <w:r w:rsidRPr="00F5073D">
              <w:rPr>
                <w:rFonts w:ascii="Verdana" w:hAnsi="Verdana" w:cstheme="minorHAnsi"/>
                <w:b/>
                <w:sz w:val="20"/>
                <w:szCs w:val="20"/>
                <w:lang w:val="fr-CH"/>
              </w:rPr>
              <w:t>objectif évaluateur</w:t>
            </w:r>
          </w:p>
        </w:tc>
        <w:tc>
          <w:tcPr>
            <w:tcW w:w="5245" w:type="dxa"/>
            <w:shd w:val="clear" w:color="auto" w:fill="FFF2CC" w:themeFill="accent4" w:themeFillTint="33"/>
          </w:tcPr>
          <w:p w14:paraId="58CC7846" w14:textId="4ACAF25B" w:rsidR="00C34031" w:rsidRPr="00F5073D" w:rsidRDefault="002C0AF3" w:rsidP="00F158E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Objectifs évaluateurs école professionnelle</w:t>
            </w:r>
            <w:r w:rsidR="00C34031" w:rsidRPr="00511F18">
              <w:rPr>
                <w:rFonts w:ascii="Verdana" w:hAnsi="Verdana" w:cstheme="minorHAnsi"/>
                <w:b/>
                <w:sz w:val="20"/>
                <w:szCs w:val="20"/>
                <w:lang w:val="fr-CH"/>
              </w:rPr>
              <w:t xml:space="preserve"> </w:t>
            </w:r>
          </w:p>
        </w:tc>
        <w:tc>
          <w:tcPr>
            <w:tcW w:w="2126" w:type="dxa"/>
            <w:gridSpan w:val="2"/>
            <w:shd w:val="clear" w:color="auto" w:fill="FFF2CC" w:themeFill="accent4" w:themeFillTint="33"/>
          </w:tcPr>
          <w:p w14:paraId="372EF544" w14:textId="7D35A2DD" w:rsidR="00C34031" w:rsidRPr="00511F18" w:rsidRDefault="00F158E1" w:rsidP="00F158E1">
            <w:pPr>
              <w:pStyle w:val="Listenabsatz"/>
              <w:spacing w:before="60" w:after="60"/>
              <w:ind w:left="0"/>
              <w:contextualSpacing w:val="0"/>
              <w:rPr>
                <w:rFonts w:ascii="Verdana" w:hAnsi="Verdana" w:cstheme="minorHAnsi"/>
                <w:b/>
                <w:sz w:val="20"/>
                <w:szCs w:val="20"/>
                <w:lang w:val="fr-CH"/>
              </w:rPr>
            </w:pPr>
            <w:r w:rsidRPr="00F5073D">
              <w:rPr>
                <w:rFonts w:ascii="Verdana" w:hAnsi="Verdana" w:cstheme="minorHAnsi"/>
                <w:b/>
                <w:sz w:val="20"/>
                <w:szCs w:val="20"/>
                <w:lang w:val="fr-CH"/>
              </w:rPr>
              <w:t>Remarques</w:t>
            </w:r>
          </w:p>
        </w:tc>
      </w:tr>
      <w:tr w:rsidR="00A76017" w:rsidRPr="00F5073D" w14:paraId="31610C66" w14:textId="77777777" w:rsidTr="0068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3D0724E" w14:textId="195198B3" w:rsidR="00C34031" w:rsidRPr="00F5073D" w:rsidRDefault="009861A7" w:rsidP="00040C98">
            <w:pPr>
              <w:rPr>
                <w:rFonts w:ascii="Verdana" w:hAnsi="Verdana" w:cstheme="minorHAnsi"/>
                <w:sz w:val="20"/>
                <w:szCs w:val="20"/>
                <w:lang w:val="fr-CH"/>
              </w:rPr>
            </w:pPr>
            <w:r w:rsidRPr="00F5073D">
              <w:rPr>
                <w:rFonts w:ascii="Verdana" w:hAnsi="Verdana" w:cstheme="minorHAnsi"/>
                <w:sz w:val="20"/>
                <w:szCs w:val="20"/>
                <w:lang w:val="fr-CH"/>
              </w:rPr>
              <w:t>e</w:t>
            </w:r>
            <w:r w:rsidR="00C34031" w:rsidRPr="00F5073D">
              <w:rPr>
                <w:rFonts w:ascii="Verdana" w:hAnsi="Verdana" w:cstheme="minorHAnsi"/>
                <w:sz w:val="20"/>
                <w:szCs w:val="20"/>
                <w:lang w:val="fr-CH"/>
              </w:rPr>
              <w:t>4.2b</w:t>
            </w:r>
          </w:p>
        </w:tc>
        <w:tc>
          <w:tcPr>
            <w:tcW w:w="5245" w:type="dxa"/>
            <w:shd w:val="clear" w:color="auto" w:fill="FFFFFF" w:themeFill="background1"/>
          </w:tcPr>
          <w:p w14:paraId="0EBDE02C" w14:textId="56BF3948"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les avantages et les inconvénients de différents systèmes de pâture pour diverses espèces animales (pleine journée, demi-journée, aire d</w:t>
            </w:r>
            <w:r w:rsidR="000E759C">
              <w:rPr>
                <w:rFonts w:ascii="Verdana" w:hAnsi="Verdana"/>
                <w:sz w:val="20"/>
                <w:szCs w:val="20"/>
                <w:lang w:val="fr-CH"/>
              </w:rPr>
              <w:t>’</w:t>
            </w:r>
            <w:r w:rsidRPr="00F5073D">
              <w:rPr>
                <w:rFonts w:ascii="Verdana" w:hAnsi="Verdana"/>
                <w:sz w:val="20"/>
                <w:szCs w:val="20"/>
                <w:lang w:val="fr-CH"/>
              </w:rPr>
              <w:t>exercice). (C2)</w:t>
            </w:r>
          </w:p>
        </w:tc>
        <w:tc>
          <w:tcPr>
            <w:tcW w:w="2126" w:type="dxa"/>
            <w:gridSpan w:val="2"/>
            <w:shd w:val="clear" w:color="auto" w:fill="FFFFFF" w:themeFill="background1"/>
          </w:tcPr>
          <w:p w14:paraId="254DB68D" w14:textId="2D4E7207" w:rsidR="00C34031" w:rsidRPr="00F5073D" w:rsidRDefault="00C34031" w:rsidP="00040C98">
            <w:pPr>
              <w:pStyle w:val="Listenabsatz"/>
              <w:ind w:left="0"/>
              <w:rPr>
                <w:rFonts w:ascii="Verdana" w:hAnsi="Verdana" w:cs="Arial"/>
                <w:sz w:val="20"/>
                <w:szCs w:val="20"/>
                <w:lang w:val="fr-CH" w:eastAsia="de-DE"/>
              </w:rPr>
            </w:pPr>
          </w:p>
        </w:tc>
      </w:tr>
      <w:tr w:rsidR="00A76017" w:rsidRPr="00F5073D" w14:paraId="70286AB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A36B7A" w14:textId="79FF53CE" w:rsidR="00362BB3" w:rsidRPr="00F5073D" w:rsidRDefault="00362BB3" w:rsidP="00040C98">
            <w:pPr>
              <w:rPr>
                <w:rFonts w:ascii="Verdana" w:hAnsi="Verdana" w:cstheme="minorHAnsi"/>
                <w:sz w:val="20"/>
                <w:szCs w:val="20"/>
                <w:lang w:val="fr-CH"/>
              </w:rPr>
            </w:pPr>
            <w:r w:rsidRPr="00F5073D">
              <w:rPr>
                <w:rFonts w:ascii="Verdana" w:hAnsi="Verdana" w:cstheme="minorHAnsi"/>
                <w:sz w:val="20"/>
                <w:szCs w:val="20"/>
                <w:lang w:val="fr-CH"/>
              </w:rPr>
              <w:t>e4.2c</w:t>
            </w:r>
          </w:p>
        </w:tc>
        <w:tc>
          <w:tcPr>
            <w:tcW w:w="5245" w:type="dxa"/>
            <w:shd w:val="clear" w:color="auto" w:fill="FFFFFF" w:themeFill="background1"/>
          </w:tcPr>
          <w:p w14:paraId="295F1338" w14:textId="46A6CFA0" w:rsidR="00362BB3"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décrivent les avantages et les inconvénients de différents systèmes de pâture, du point de vue de l</w:t>
            </w:r>
            <w:r w:rsidR="000E759C">
              <w:rPr>
                <w:rFonts w:ascii="Verdana" w:hAnsi="Verdana"/>
                <w:sz w:val="20"/>
                <w:szCs w:val="20"/>
                <w:lang w:val="fr-CH"/>
              </w:rPr>
              <w:t>’</w:t>
            </w:r>
            <w:r w:rsidRPr="00F5073D">
              <w:rPr>
                <w:rFonts w:ascii="Verdana" w:hAnsi="Verdana"/>
                <w:sz w:val="20"/>
                <w:szCs w:val="20"/>
                <w:lang w:val="fr-CH"/>
              </w:rPr>
              <w:t>exploitation (p. ex. pâture tournante, pâture rationnée, pâture continue, pâture à haute densité). (C2)</w:t>
            </w:r>
          </w:p>
        </w:tc>
        <w:tc>
          <w:tcPr>
            <w:tcW w:w="2126" w:type="dxa"/>
            <w:gridSpan w:val="2"/>
            <w:shd w:val="clear" w:color="auto" w:fill="FFFFFF" w:themeFill="background1"/>
          </w:tcPr>
          <w:p w14:paraId="3F711466" w14:textId="77777777" w:rsidR="00362BB3" w:rsidRPr="00F5073D" w:rsidRDefault="00362BB3" w:rsidP="00040C98">
            <w:pPr>
              <w:pStyle w:val="Listenabsatz"/>
              <w:ind w:left="0"/>
              <w:rPr>
                <w:rFonts w:ascii="Verdana" w:hAnsi="Verdana" w:cs="Arial"/>
                <w:sz w:val="20"/>
                <w:szCs w:val="20"/>
                <w:lang w:val="fr-CH" w:eastAsia="de-DE"/>
              </w:rPr>
            </w:pPr>
          </w:p>
        </w:tc>
      </w:tr>
      <w:tr w:rsidR="00A0226D" w:rsidRPr="00F5073D" w14:paraId="1DFB1F5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A988D30" w14:textId="2184D276" w:rsidR="00A0226D" w:rsidRPr="00F5073D" w:rsidRDefault="00D90390" w:rsidP="00040C98">
            <w:pPr>
              <w:rPr>
                <w:rFonts w:ascii="Verdana" w:hAnsi="Verdana" w:cstheme="minorHAnsi"/>
                <w:sz w:val="20"/>
                <w:szCs w:val="20"/>
                <w:lang w:val="fr-CH"/>
              </w:rPr>
            </w:pPr>
            <w:r w:rsidRPr="00F5073D">
              <w:rPr>
                <w:rFonts w:ascii="Verdana" w:hAnsi="Verdana" w:cstheme="minorHAnsi"/>
                <w:sz w:val="20"/>
                <w:szCs w:val="20"/>
                <w:lang w:val="fr-CH"/>
              </w:rPr>
              <w:t>e4.2d</w:t>
            </w:r>
          </w:p>
        </w:tc>
        <w:tc>
          <w:tcPr>
            <w:tcW w:w="5245" w:type="dxa"/>
            <w:shd w:val="clear" w:color="auto" w:fill="FFFFFF" w:themeFill="background1"/>
          </w:tcPr>
          <w:p w14:paraId="396D264E" w14:textId="43E5E7F7" w:rsidR="00A0226D"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les avantages des pâturages extensifs. (C2)</w:t>
            </w:r>
          </w:p>
        </w:tc>
        <w:tc>
          <w:tcPr>
            <w:tcW w:w="2126" w:type="dxa"/>
            <w:gridSpan w:val="2"/>
            <w:shd w:val="clear" w:color="auto" w:fill="FFFFFF" w:themeFill="background1"/>
          </w:tcPr>
          <w:p w14:paraId="2B635D32" w14:textId="77777777" w:rsidR="00A0226D" w:rsidRPr="00F5073D" w:rsidRDefault="00A0226D" w:rsidP="00040C98">
            <w:pPr>
              <w:pStyle w:val="Listenabsatz"/>
              <w:ind w:left="0"/>
              <w:rPr>
                <w:rFonts w:ascii="Verdana" w:hAnsi="Verdana" w:cs="Arial"/>
                <w:sz w:val="20"/>
                <w:szCs w:val="20"/>
                <w:lang w:val="fr-CH" w:eastAsia="de-DE"/>
              </w:rPr>
            </w:pPr>
          </w:p>
        </w:tc>
      </w:tr>
      <w:tr w:rsidR="00A76017" w:rsidRPr="00F5073D" w14:paraId="597E1AC2"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337E46" w14:textId="7FE9B716" w:rsidR="00362BB3" w:rsidRPr="00F5073D" w:rsidRDefault="00362BB3" w:rsidP="00040C98">
            <w:pPr>
              <w:rPr>
                <w:rFonts w:ascii="Verdana" w:hAnsi="Verdana" w:cstheme="minorHAnsi"/>
                <w:sz w:val="20"/>
                <w:szCs w:val="20"/>
                <w:lang w:val="fr-CH"/>
              </w:rPr>
            </w:pPr>
            <w:r w:rsidRPr="00F5073D">
              <w:rPr>
                <w:rFonts w:ascii="Verdana" w:hAnsi="Verdana" w:cstheme="minorHAnsi"/>
                <w:sz w:val="20"/>
                <w:szCs w:val="20"/>
                <w:lang w:val="fr-CH"/>
              </w:rPr>
              <w:t>e4.2</w:t>
            </w:r>
            <w:r w:rsidR="00D90390" w:rsidRPr="00F5073D">
              <w:rPr>
                <w:rFonts w:ascii="Verdana" w:hAnsi="Verdana" w:cstheme="minorHAnsi"/>
                <w:sz w:val="20"/>
                <w:szCs w:val="20"/>
                <w:lang w:val="fr-CH"/>
              </w:rPr>
              <w:t>e</w:t>
            </w:r>
          </w:p>
        </w:tc>
        <w:tc>
          <w:tcPr>
            <w:tcW w:w="5245" w:type="dxa"/>
            <w:shd w:val="clear" w:color="auto" w:fill="FFFFFF" w:themeFill="background1"/>
          </w:tcPr>
          <w:p w14:paraId="5380286F" w14:textId="45A09F96" w:rsidR="00362BB3"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les prescriptions légales et les principales exigences des labels pour la détention au pâturage, pour différentes espèces animales. (C2)</w:t>
            </w:r>
          </w:p>
        </w:tc>
        <w:tc>
          <w:tcPr>
            <w:tcW w:w="2126" w:type="dxa"/>
            <w:gridSpan w:val="2"/>
            <w:shd w:val="clear" w:color="auto" w:fill="FFFFFF" w:themeFill="background1"/>
          </w:tcPr>
          <w:p w14:paraId="769BFE77" w14:textId="77777777" w:rsidR="00362BB3" w:rsidRPr="00F5073D" w:rsidRDefault="00362BB3" w:rsidP="00040C98">
            <w:pPr>
              <w:pStyle w:val="Listenabsatz"/>
              <w:ind w:left="0"/>
              <w:rPr>
                <w:rFonts w:ascii="Verdana" w:hAnsi="Verdana" w:cs="Arial"/>
                <w:sz w:val="20"/>
                <w:szCs w:val="20"/>
                <w:lang w:val="fr-CH" w:eastAsia="de-DE"/>
              </w:rPr>
            </w:pPr>
          </w:p>
        </w:tc>
      </w:tr>
      <w:tr w:rsidR="00A76017" w:rsidRPr="00F5073D" w14:paraId="1039A738"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382A62C" w14:textId="4421BAD5" w:rsidR="00362BB3" w:rsidRPr="00F5073D" w:rsidRDefault="00362BB3" w:rsidP="00040C98">
            <w:pPr>
              <w:rPr>
                <w:rFonts w:ascii="Verdana" w:hAnsi="Verdana" w:cstheme="minorHAnsi"/>
                <w:sz w:val="20"/>
                <w:szCs w:val="20"/>
                <w:lang w:val="fr-CH"/>
              </w:rPr>
            </w:pPr>
            <w:r w:rsidRPr="00F5073D">
              <w:rPr>
                <w:rFonts w:ascii="Verdana" w:hAnsi="Verdana" w:cstheme="minorHAnsi"/>
                <w:sz w:val="20"/>
                <w:szCs w:val="20"/>
                <w:lang w:val="fr-CH"/>
              </w:rPr>
              <w:t>e4.2</w:t>
            </w:r>
            <w:r w:rsidR="00D90390" w:rsidRPr="00F5073D">
              <w:rPr>
                <w:rFonts w:ascii="Verdana" w:hAnsi="Verdana" w:cstheme="minorHAnsi"/>
                <w:sz w:val="20"/>
                <w:szCs w:val="20"/>
                <w:lang w:val="fr-CH"/>
              </w:rPr>
              <w:t>f</w:t>
            </w:r>
          </w:p>
        </w:tc>
        <w:tc>
          <w:tcPr>
            <w:tcW w:w="5245" w:type="dxa"/>
            <w:shd w:val="clear" w:color="auto" w:fill="FFFFFF" w:themeFill="background1"/>
          </w:tcPr>
          <w:p w14:paraId="062DC4D9" w14:textId="0BE67E4D" w:rsidR="00362BB3"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calculent des exemples de besoins en surface de pâture pour différentes espèces animales. (C3)</w:t>
            </w:r>
          </w:p>
        </w:tc>
        <w:tc>
          <w:tcPr>
            <w:tcW w:w="2126" w:type="dxa"/>
            <w:gridSpan w:val="2"/>
            <w:shd w:val="clear" w:color="auto" w:fill="FFFFFF" w:themeFill="background1"/>
          </w:tcPr>
          <w:p w14:paraId="24E56AA9" w14:textId="77777777" w:rsidR="00362BB3" w:rsidRPr="00F5073D" w:rsidRDefault="00362BB3" w:rsidP="00040C98">
            <w:pPr>
              <w:pStyle w:val="Listenabsatz"/>
              <w:ind w:left="0"/>
              <w:rPr>
                <w:rFonts w:ascii="Verdana" w:hAnsi="Verdana" w:cs="Arial"/>
                <w:sz w:val="20"/>
                <w:szCs w:val="20"/>
                <w:lang w:val="fr-CH" w:eastAsia="de-DE"/>
              </w:rPr>
            </w:pPr>
          </w:p>
        </w:tc>
      </w:tr>
      <w:tr w:rsidR="00A76017" w:rsidRPr="00F5073D" w14:paraId="4B81076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701" w:type="dxa"/>
            <w:shd w:val="clear" w:color="auto" w:fill="FFFFFF" w:themeFill="background1"/>
          </w:tcPr>
          <w:p w14:paraId="73258256" w14:textId="507705A7" w:rsidR="00C34031" w:rsidRPr="00F5073D" w:rsidRDefault="009861A7" w:rsidP="00040C98">
            <w:pPr>
              <w:pStyle w:val="Listenabsatz"/>
              <w:ind w:left="0"/>
              <w:rPr>
                <w:rFonts w:ascii="Verdana" w:hAnsi="Verdana"/>
                <w:sz w:val="20"/>
                <w:szCs w:val="20"/>
                <w:lang w:val="fr-CH"/>
              </w:rPr>
            </w:pPr>
            <w:r w:rsidRPr="00F5073D">
              <w:rPr>
                <w:rFonts w:ascii="Verdana" w:hAnsi="Verdana"/>
                <w:sz w:val="20"/>
                <w:szCs w:val="20"/>
                <w:lang w:val="fr-CH"/>
              </w:rPr>
              <w:t>e</w:t>
            </w:r>
            <w:r w:rsidR="00C34031" w:rsidRPr="00F5073D">
              <w:rPr>
                <w:rFonts w:ascii="Verdana" w:hAnsi="Verdana"/>
                <w:sz w:val="20"/>
                <w:szCs w:val="20"/>
                <w:lang w:val="fr-CH"/>
              </w:rPr>
              <w:t>4.3</w:t>
            </w:r>
            <w:r w:rsidR="00362BB3" w:rsidRPr="00F5073D">
              <w:rPr>
                <w:rFonts w:ascii="Verdana" w:hAnsi="Verdana"/>
                <w:sz w:val="20"/>
                <w:szCs w:val="20"/>
                <w:lang w:val="fr-CH"/>
              </w:rPr>
              <w:t>a</w:t>
            </w:r>
          </w:p>
        </w:tc>
        <w:tc>
          <w:tcPr>
            <w:tcW w:w="5245" w:type="dxa"/>
            <w:shd w:val="clear" w:color="auto" w:fill="FFFFFF" w:themeFill="background1"/>
          </w:tcPr>
          <w:p w14:paraId="010622EB" w14:textId="0070A635"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la courbe de croissance de l</w:t>
            </w:r>
            <w:r w:rsidR="000E759C">
              <w:rPr>
                <w:rFonts w:ascii="Verdana" w:hAnsi="Verdana"/>
                <w:sz w:val="20"/>
                <w:szCs w:val="20"/>
                <w:lang w:val="fr-CH"/>
              </w:rPr>
              <w:t>’</w:t>
            </w:r>
            <w:r w:rsidRPr="00F5073D">
              <w:rPr>
                <w:rFonts w:ascii="Verdana" w:hAnsi="Verdana"/>
                <w:sz w:val="20"/>
                <w:szCs w:val="20"/>
                <w:lang w:val="fr-CH"/>
              </w:rPr>
              <w:t>herbe. (C2)</w:t>
            </w:r>
          </w:p>
        </w:tc>
        <w:tc>
          <w:tcPr>
            <w:tcW w:w="2126" w:type="dxa"/>
            <w:gridSpan w:val="2"/>
            <w:shd w:val="clear" w:color="auto" w:fill="FFFFFF" w:themeFill="background1"/>
          </w:tcPr>
          <w:p w14:paraId="637646A5" w14:textId="77777777" w:rsidR="00C34031" w:rsidRPr="00F5073D" w:rsidRDefault="00C34031" w:rsidP="00040C98">
            <w:pPr>
              <w:rPr>
                <w:rFonts w:ascii="Verdana" w:hAnsi="Verdana" w:cs="Arial"/>
                <w:sz w:val="20"/>
                <w:szCs w:val="20"/>
                <w:lang w:val="fr-CH" w:eastAsia="de-DE"/>
              </w:rPr>
            </w:pPr>
          </w:p>
        </w:tc>
      </w:tr>
      <w:tr w:rsidR="00A76017" w:rsidRPr="00F5073D" w14:paraId="731942AD"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005C918" w14:textId="000B9168" w:rsidR="00C34031" w:rsidRPr="00F5073D" w:rsidRDefault="009861A7" w:rsidP="00040C98">
            <w:pPr>
              <w:pStyle w:val="Listenabsatz"/>
              <w:ind w:left="0"/>
              <w:rPr>
                <w:rFonts w:ascii="Verdana" w:hAnsi="Verdana" w:cstheme="minorHAnsi"/>
                <w:sz w:val="20"/>
                <w:szCs w:val="20"/>
                <w:lang w:val="fr-CH"/>
              </w:rPr>
            </w:pPr>
            <w:r w:rsidRPr="00F5073D">
              <w:rPr>
                <w:rFonts w:ascii="Verdana" w:hAnsi="Verdana" w:cstheme="minorHAnsi"/>
                <w:sz w:val="20"/>
                <w:szCs w:val="20"/>
                <w:lang w:val="fr-CH"/>
              </w:rPr>
              <w:t>e</w:t>
            </w:r>
            <w:r w:rsidR="00C34031" w:rsidRPr="00F5073D">
              <w:rPr>
                <w:rFonts w:ascii="Verdana" w:hAnsi="Verdana" w:cstheme="minorHAnsi"/>
                <w:sz w:val="20"/>
                <w:szCs w:val="20"/>
                <w:lang w:val="fr-CH"/>
              </w:rPr>
              <w:t>4.5a, b</w:t>
            </w:r>
          </w:p>
        </w:tc>
        <w:tc>
          <w:tcPr>
            <w:tcW w:w="5245" w:type="dxa"/>
            <w:shd w:val="clear" w:color="auto" w:fill="FFFFFF" w:themeFill="background1"/>
          </w:tcPr>
          <w:p w14:paraId="5E454174" w14:textId="77777777" w:rsidR="002E4294" w:rsidRPr="00F5073D" w:rsidRDefault="002E4294" w:rsidP="00040C98">
            <w:pPr>
              <w:ind w:left="1"/>
              <w:rPr>
                <w:rFonts w:ascii="Verdana" w:hAnsi="Verdana"/>
                <w:sz w:val="20"/>
                <w:szCs w:val="20"/>
                <w:lang w:val="fr-CH"/>
              </w:rPr>
            </w:pPr>
            <w:r w:rsidRPr="00F5073D">
              <w:rPr>
                <w:rFonts w:ascii="Verdana" w:hAnsi="Verdana"/>
                <w:sz w:val="20"/>
                <w:szCs w:val="20"/>
                <w:lang w:val="fr-CH"/>
              </w:rPr>
              <w:t xml:space="preserve">Ils décrivent le cycle de parasites des pâturages importants pour différentes espèces animales. (C2) </w:t>
            </w:r>
          </w:p>
          <w:p w14:paraId="69006CEA" w14:textId="2987EABE" w:rsidR="00C34031" w:rsidRPr="00F5073D" w:rsidRDefault="002E4294" w:rsidP="00040C98">
            <w:pPr>
              <w:ind w:left="1"/>
              <w:rPr>
                <w:rFonts w:ascii="Verdana" w:hAnsi="Verdana" w:cs="Arial"/>
                <w:sz w:val="20"/>
                <w:szCs w:val="20"/>
                <w:lang w:val="fr-CH" w:eastAsia="de-DE"/>
              </w:rPr>
            </w:pPr>
            <w:r w:rsidRPr="00F5073D">
              <w:rPr>
                <w:rFonts w:ascii="Verdana" w:hAnsi="Verdana"/>
                <w:sz w:val="20"/>
                <w:szCs w:val="20"/>
                <w:lang w:val="fr-CH"/>
              </w:rPr>
              <w:t>Ils expliquent les mesures directes et indirectes de régulation des parasites des pâturages. (C2)</w:t>
            </w:r>
          </w:p>
        </w:tc>
        <w:tc>
          <w:tcPr>
            <w:tcW w:w="2126" w:type="dxa"/>
            <w:gridSpan w:val="2"/>
            <w:shd w:val="clear" w:color="auto" w:fill="FFFFFF" w:themeFill="background1"/>
          </w:tcPr>
          <w:p w14:paraId="505F4CFC" w14:textId="77777777" w:rsidR="00C34031" w:rsidRPr="00F5073D" w:rsidRDefault="00C34031" w:rsidP="00040C98">
            <w:pPr>
              <w:ind w:left="1"/>
              <w:rPr>
                <w:rFonts w:ascii="Verdana" w:hAnsi="Verdana" w:cs="Arial"/>
                <w:sz w:val="20"/>
                <w:szCs w:val="20"/>
                <w:lang w:val="fr-CH" w:eastAsia="de-DE"/>
              </w:rPr>
            </w:pPr>
          </w:p>
        </w:tc>
      </w:tr>
      <w:tr w:rsidR="00A76017" w:rsidRPr="00F5073D" w14:paraId="2E4B9234" w14:textId="77777777" w:rsidTr="00F15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FFF2CC" w:themeFill="accent4" w:themeFillTint="33"/>
          </w:tcPr>
          <w:p w14:paraId="2B1FCC9A" w14:textId="532CBED5" w:rsidR="00C34031" w:rsidRPr="00511F18" w:rsidRDefault="00F158E1" w:rsidP="00F158E1">
            <w:pPr>
              <w:pStyle w:val="Listenabsatz"/>
              <w:spacing w:before="60" w:after="60"/>
              <w:ind w:left="0"/>
              <w:rPr>
                <w:rFonts w:ascii="Verdana" w:hAnsi="Verdana" w:cs="Arial"/>
                <w:b/>
                <w:bCs/>
                <w:sz w:val="20"/>
                <w:szCs w:val="20"/>
                <w:lang w:val="fr-CH" w:eastAsia="de-DE"/>
              </w:rPr>
            </w:pPr>
            <w:r w:rsidRPr="00F5073D">
              <w:rPr>
                <w:rFonts w:ascii="Verdana" w:hAnsi="Verdana" w:cs="Arial"/>
                <w:b/>
                <w:bCs/>
                <w:sz w:val="20"/>
                <w:szCs w:val="20"/>
                <w:lang w:val="fr-CH" w:eastAsia="de-DE"/>
              </w:rPr>
              <w:t>Remarques générales</w:t>
            </w:r>
          </w:p>
          <w:p w14:paraId="7DF8FD31" w14:textId="1934F745" w:rsidR="00C34031" w:rsidRPr="00511F18" w:rsidRDefault="00F158E1" w:rsidP="00F158E1">
            <w:pPr>
              <w:pStyle w:val="Listenabsatz"/>
              <w:spacing w:before="60" w:after="60"/>
              <w:ind w:left="0"/>
              <w:rPr>
                <w:rFonts w:ascii="Verdana" w:hAnsi="Verdana" w:cs="Arial"/>
                <w:color w:val="FFF2CC" w:themeColor="accent4" w:themeTint="33"/>
                <w:sz w:val="20"/>
                <w:szCs w:val="20"/>
                <w:lang w:val="fr-CH" w:eastAsia="de-DE"/>
              </w:rPr>
            </w:pPr>
            <w:bookmarkStart w:id="53" w:name="_Hlk200619262"/>
            <w:r w:rsidRPr="00F5073D">
              <w:rPr>
                <w:rFonts w:ascii="Verdana" w:hAnsi="Verdana" w:cs="Arial"/>
                <w:sz w:val="20"/>
                <w:szCs w:val="20"/>
                <w:lang w:val="fr-CH" w:eastAsia="de-DE"/>
              </w:rPr>
              <w:t>Enseigner les bases pour toutes les espèces animales</w:t>
            </w:r>
          </w:p>
          <w:p w14:paraId="54164B6B" w14:textId="0AE4C312" w:rsidR="00C34031" w:rsidRPr="00511F18" w:rsidRDefault="00F158E1" w:rsidP="00F158E1">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Faire le lien avec les orientations (i2.2, g)</w:t>
            </w:r>
          </w:p>
          <w:p w14:paraId="7E5E2415" w14:textId="5C999D48" w:rsidR="00E834F7" w:rsidRPr="00511F18" w:rsidRDefault="00F158E1" w:rsidP="00F158E1">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Établir un lien/une délimitation avec l</w:t>
            </w:r>
            <w:r w:rsidR="000E759C">
              <w:rPr>
                <w:rFonts w:ascii="Verdana" w:hAnsi="Verdana" w:cs="Arial"/>
                <w:sz w:val="20"/>
                <w:szCs w:val="20"/>
                <w:lang w:val="fr-CH" w:eastAsia="de-DE"/>
              </w:rPr>
              <w:t>’</w:t>
            </w:r>
            <w:r w:rsidRPr="00F5073D">
              <w:rPr>
                <w:rFonts w:ascii="Verdana" w:hAnsi="Verdana" w:cs="Arial"/>
                <w:sz w:val="20"/>
                <w:szCs w:val="20"/>
                <w:lang w:val="fr-CH" w:eastAsia="de-DE"/>
              </w:rPr>
              <w:t>objectif évaluateur d3.4 (prévenir les parasites des pâturages) :</w:t>
            </w:r>
            <w:r w:rsidR="009861A7" w:rsidRPr="00511F18">
              <w:rPr>
                <w:rFonts w:ascii="Verdana" w:hAnsi="Verdana" w:cs="Arial"/>
                <w:sz w:val="20"/>
                <w:szCs w:val="20"/>
                <w:lang w:val="fr-CH" w:eastAsia="de-DE"/>
              </w:rPr>
              <w:t xml:space="preserve"> </w:t>
            </w:r>
            <w:r w:rsidR="009A30C6">
              <w:rPr>
                <w:rFonts w:ascii="Verdana" w:hAnsi="Verdana" w:cs="Arial"/>
                <w:sz w:val="20"/>
                <w:szCs w:val="20"/>
                <w:lang w:val="fr-CH" w:eastAsia="de-DE"/>
              </w:rPr>
              <w:t>g</w:t>
            </w:r>
            <w:r w:rsidRPr="00F5073D">
              <w:rPr>
                <w:rFonts w:ascii="Verdana" w:hAnsi="Verdana" w:cs="Arial"/>
                <w:sz w:val="20"/>
                <w:szCs w:val="20"/>
                <w:lang w:val="fr-CH" w:eastAsia="de-DE"/>
              </w:rPr>
              <w:t>estion des prairies et cycle des parasites des pâturages (également dans le DCO d)</w:t>
            </w:r>
          </w:p>
          <w:p w14:paraId="1D62BF6D" w14:textId="27AA21E2" w:rsidR="00BB3722" w:rsidRPr="00F5073D" w:rsidRDefault="002E14A8" w:rsidP="00F158E1">
            <w:pPr>
              <w:pStyle w:val="Listenabsatz"/>
              <w:spacing w:before="60" w:after="60"/>
              <w:ind w:left="0"/>
              <w:rPr>
                <w:rFonts w:ascii="Verdana" w:hAnsi="Verdana" w:cs="Arial"/>
                <w:sz w:val="20"/>
                <w:szCs w:val="20"/>
                <w:lang w:val="fr-CH" w:eastAsia="de-DE"/>
              </w:rPr>
            </w:pPr>
            <w:r w:rsidRPr="00F5073D">
              <w:rPr>
                <w:rFonts w:ascii="Verdana" w:hAnsi="Verdana" w:cs="Arial"/>
                <w:sz w:val="20"/>
                <w:szCs w:val="20"/>
                <w:lang w:val="fr-CH" w:eastAsia="de-DE"/>
              </w:rPr>
              <w:t>P</w:t>
            </w:r>
            <w:r w:rsidR="00F158E1" w:rsidRPr="00F5073D">
              <w:rPr>
                <w:rFonts w:ascii="Verdana" w:hAnsi="Verdana" w:cs="Arial"/>
                <w:sz w:val="20"/>
                <w:szCs w:val="20"/>
                <w:lang w:val="fr-CH" w:eastAsia="de-DE"/>
              </w:rPr>
              <w:t>rophylaxie et traitement liés aux animaux dans le DCO d</w:t>
            </w:r>
            <w:r w:rsidR="00BB3722" w:rsidRPr="00511F18">
              <w:rPr>
                <w:rFonts w:ascii="Verdana" w:hAnsi="Verdana" w:cs="Arial"/>
                <w:sz w:val="20"/>
                <w:szCs w:val="20"/>
                <w:lang w:val="fr-CH" w:eastAsia="de-DE"/>
              </w:rPr>
              <w:t xml:space="preserve"> </w:t>
            </w:r>
          </w:p>
          <w:p w14:paraId="76582335" w14:textId="480AD5CF" w:rsidR="00544493" w:rsidRPr="00511F18" w:rsidRDefault="00F158E1" w:rsidP="00C0073F">
            <w:pPr>
              <w:pStyle w:val="Listenabsatz"/>
              <w:spacing w:before="60" w:after="60"/>
              <w:ind w:left="0"/>
              <w:rPr>
                <w:rFonts w:ascii="Verdana" w:hAnsi="Verdana" w:cs="Arial"/>
                <w:lang w:val="fr-CH" w:eastAsia="de-DE"/>
              </w:rPr>
            </w:pPr>
            <w:r w:rsidRPr="00F5073D">
              <w:rPr>
                <w:rFonts w:ascii="Verdana" w:hAnsi="Verdana" w:cs="Arial"/>
                <w:sz w:val="20"/>
                <w:szCs w:val="20"/>
                <w:lang w:val="fr-CH" w:eastAsia="de-DE"/>
              </w:rPr>
              <w:t>Inscription dans le dossier de formation : 02-</w:t>
            </w:r>
            <w:r w:rsidR="009A30C6">
              <w:rPr>
                <w:rFonts w:ascii="Verdana" w:hAnsi="Verdana" w:cs="Arial"/>
                <w:sz w:val="20"/>
                <w:szCs w:val="20"/>
                <w:lang w:val="fr-CH" w:eastAsia="de-DE"/>
              </w:rPr>
              <w:t>agri</w:t>
            </w:r>
            <w:r w:rsidRPr="00F5073D">
              <w:rPr>
                <w:rFonts w:ascii="Verdana" w:hAnsi="Verdana" w:cs="Arial"/>
                <w:sz w:val="20"/>
                <w:szCs w:val="20"/>
                <w:lang w:val="fr-CH" w:eastAsia="de-DE"/>
              </w:rPr>
              <w:t>-e Entretenir les pâturages</w:t>
            </w:r>
            <w:bookmarkEnd w:id="53"/>
          </w:p>
        </w:tc>
      </w:tr>
    </w:tbl>
    <w:p w14:paraId="34885788" w14:textId="77777777" w:rsidR="00CA59F6" w:rsidRPr="00F5073D" w:rsidRDefault="00CA59F6" w:rsidP="00040C98">
      <w:pPr>
        <w:spacing w:line="240" w:lineRule="auto"/>
        <w:rPr>
          <w:rFonts w:eastAsia="Arial" w:cstheme="minorHAnsi"/>
          <w:b/>
          <w:bCs/>
          <w:lang w:val="fr-CH"/>
        </w:rPr>
      </w:pPr>
    </w:p>
    <w:p w14:paraId="5721984B" w14:textId="19497DCC" w:rsidR="00040C98" w:rsidRPr="00511F18" w:rsidRDefault="0053231F" w:rsidP="0053231F">
      <w:pPr>
        <w:spacing w:line="240" w:lineRule="auto"/>
        <w:rPr>
          <w:rFonts w:ascii="Verdana" w:eastAsia="Arial" w:hAnsi="Verdana" w:cstheme="minorHAnsi"/>
          <w:b/>
          <w:bCs/>
          <w:sz w:val="20"/>
          <w:szCs w:val="20"/>
          <w:lang w:val="fr-CH"/>
        </w:rPr>
      </w:pPr>
      <w:r w:rsidRPr="00F5073D">
        <w:rPr>
          <w:rFonts w:ascii="Verdana" w:eastAsia="Arial" w:hAnsi="Verdana" w:cstheme="minorHAnsi"/>
          <w:b/>
          <w:bCs/>
          <w:sz w:val="20"/>
          <w:szCs w:val="20"/>
          <w:lang w:val="fr-CH"/>
        </w:rPr>
        <w:t>Valable à partir de l</w:t>
      </w:r>
      <w:r w:rsidR="000E759C">
        <w:rPr>
          <w:rFonts w:ascii="Verdana" w:eastAsia="Arial" w:hAnsi="Verdana" w:cstheme="minorHAnsi"/>
          <w:b/>
          <w:bCs/>
          <w:sz w:val="20"/>
          <w:szCs w:val="20"/>
          <w:lang w:val="fr-CH"/>
        </w:rPr>
        <w:t>’</w:t>
      </w:r>
      <w:r w:rsidRPr="00F5073D">
        <w:rPr>
          <w:rFonts w:ascii="Verdana" w:eastAsia="Arial" w:hAnsi="Verdana" w:cstheme="minorHAnsi"/>
          <w:b/>
          <w:bCs/>
          <w:sz w:val="20"/>
          <w:szCs w:val="20"/>
          <w:lang w:val="fr-CH"/>
        </w:rPr>
        <w:t>année scolaire 2026/2027</w:t>
      </w:r>
    </w:p>
    <w:p w14:paraId="4CC9C3F6" w14:textId="24EF3A11" w:rsidR="00040C98" w:rsidRPr="00F5073D" w:rsidRDefault="0053231F" w:rsidP="0053231F">
      <w:pPr>
        <w:spacing w:line="240" w:lineRule="auto"/>
        <w:rPr>
          <w:rFonts w:ascii="Verdana" w:eastAsia="Arial" w:hAnsi="Verdana" w:cstheme="minorHAnsi"/>
          <w:b/>
          <w:bCs/>
          <w:sz w:val="20"/>
          <w:szCs w:val="20"/>
          <w:lang w:val="fr-CH"/>
        </w:rPr>
      </w:pPr>
      <w:r w:rsidRPr="00F5073D">
        <w:rPr>
          <w:rFonts w:ascii="Verdana" w:eastAsia="Arial" w:hAnsi="Verdana" w:cstheme="minorHAnsi"/>
          <w:b/>
          <w:bCs/>
          <w:sz w:val="20"/>
          <w:szCs w:val="20"/>
          <w:lang w:val="fr-CH"/>
        </w:rPr>
        <w:t>État au 30 avril 2025</w:t>
      </w:r>
    </w:p>
    <w:sectPr w:rsidR="00040C98" w:rsidRPr="00F5073D" w:rsidSect="00040C98">
      <w:head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Strebel Alexandra" w:date="2024-03-20T15:26:00Z" w:initials="SA">
    <w:p w14:paraId="517709EA" w14:textId="3B13CEA8" w:rsidR="00FE418B" w:rsidRDefault="00FE418B" w:rsidP="00FE418B">
      <w:pPr>
        <w:pStyle w:val="Kommentartext"/>
      </w:pPr>
      <w:r>
        <w:rPr>
          <w:rStyle w:val="Kommentarzeichen"/>
        </w:rPr>
        <w:annotationRef/>
      </w:r>
      <w:r>
        <w:rPr>
          <w:lang w:val="de-CH"/>
        </w:rPr>
        <w:t>möglichst gleicher Autor wie „Mit Nutztieren artgerecht und sicher umgehen“</w:t>
      </w:r>
    </w:p>
  </w:comment>
  <w:comment w:id="40" w:author="Strebel Alexandra" w:date="2024-03-20T15:27:00Z" w:initials="SA">
    <w:p w14:paraId="7146C0B3" w14:textId="77777777" w:rsidR="00FE418B" w:rsidRDefault="00FE418B" w:rsidP="00FE418B">
      <w:pPr>
        <w:pStyle w:val="Kommentartext"/>
      </w:pPr>
      <w:r>
        <w:rPr>
          <w:rStyle w:val="Kommentarzeichen"/>
        </w:rPr>
        <w:annotationRef/>
      </w:r>
      <w:r>
        <w:rPr>
          <w:lang w:val="de-CH"/>
        </w:rPr>
        <w:t xml:space="preserve">möglichst gleicher Autor </w:t>
      </w:r>
    </w:p>
  </w:comment>
  <w:comment w:id="50" w:author="Gothuey Nejna | SBV-USP" w:date="2025-05-28T12:20:00Z" w:initials="NG">
    <w:p w14:paraId="2C8168F8" w14:textId="77777777" w:rsidR="002E4294" w:rsidRDefault="002E4294" w:rsidP="009C7635">
      <w:pPr>
        <w:pStyle w:val="Kommentartext"/>
      </w:pPr>
      <w:r>
        <w:rPr>
          <w:rStyle w:val="Kommentarzeichen"/>
        </w:rPr>
        <w:annotationRef/>
      </w:r>
      <w:r>
        <w:t>In DE (online) ist die Rede von K4. Was stimmt?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709EA" w15:done="0"/>
  <w15:commentEx w15:paraId="7146C0B3" w15:done="0"/>
  <w15:commentEx w15:paraId="2C816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57EBA" w16cex:dateUtc="2024-03-20T14:26:00Z"/>
  <w16cex:commentExtensible w16cex:durableId="29A57EF9" w16cex:dateUtc="2024-03-20T14:27:00Z"/>
  <w16cex:commentExtensible w16cex:durableId="6D119A0E" w16cex:dateUtc="2025-05-28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709EA" w16cid:durableId="29A57EBA"/>
  <w16cid:commentId w16cid:paraId="7146C0B3" w16cid:durableId="29A57EF9"/>
  <w16cid:commentId w16cid:paraId="2C8168F8" w16cid:durableId="6D119A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B256" w14:textId="77777777" w:rsidR="00021FC7" w:rsidRDefault="00021FC7" w:rsidP="00092A94">
      <w:pPr>
        <w:spacing w:after="0" w:line="240" w:lineRule="auto"/>
      </w:pPr>
      <w:r>
        <w:separator/>
      </w:r>
    </w:p>
  </w:endnote>
  <w:endnote w:type="continuationSeparator" w:id="0">
    <w:p w14:paraId="36E3CE20" w14:textId="77777777" w:rsidR="00021FC7" w:rsidRDefault="00021FC7" w:rsidP="00092A94">
      <w:pPr>
        <w:spacing w:after="0" w:line="240" w:lineRule="auto"/>
      </w:pPr>
      <w:r>
        <w:continuationSeparator/>
      </w:r>
    </w:p>
  </w:endnote>
  <w:endnote w:type="continuationNotice" w:id="1">
    <w:p w14:paraId="0A4B86A5" w14:textId="77777777" w:rsidR="00021FC7" w:rsidRDefault="00021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C9E5" w14:textId="77777777" w:rsidR="00511F18" w:rsidRDefault="00511F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B0A" w14:textId="24126954" w:rsidR="00040C98" w:rsidRPr="00B546A1" w:rsidRDefault="00040C98" w:rsidP="00040C9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11675D31" wp14:editId="456EE74F">
              <wp:simplePos x="0" y="0"/>
              <wp:positionH relativeFrom="column">
                <wp:posOffset>3528861</wp:posOffset>
              </wp:positionH>
              <wp:positionV relativeFrom="paragraph">
                <wp:posOffset>9488</wp:posOffset>
              </wp:positionV>
              <wp:extent cx="0" cy="674128"/>
              <wp:effectExtent l="0" t="0" r="38100" b="12065"/>
              <wp:wrapNone/>
              <wp:docPr id="850224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D0271" id="Line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5408" behindDoc="0" locked="0" layoutInCell="1" allowOverlap="1" wp14:anchorId="4AAC989E" wp14:editId="5A67B3D9">
              <wp:simplePos x="0" y="0"/>
              <wp:positionH relativeFrom="column">
                <wp:posOffset>4619625</wp:posOffset>
              </wp:positionH>
              <wp:positionV relativeFrom="paragraph">
                <wp:posOffset>6985</wp:posOffset>
              </wp:positionV>
              <wp:extent cx="7200" cy="673200"/>
              <wp:effectExtent l="0" t="0" r="31115" b="12700"/>
              <wp:wrapNone/>
              <wp:docPr id="18254176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AF48"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r>
    <w:proofErr w:type="spellStart"/>
    <w:r w:rsidRPr="00B546A1">
      <w:rPr>
        <w:color w:val="009036"/>
        <w:sz w:val="14"/>
        <w:szCs w:val="14"/>
      </w:rPr>
      <w:t>T</w:t>
    </w:r>
    <w:r w:rsidR="00E10572">
      <w:rPr>
        <w:color w:val="009036"/>
        <w:sz w:val="14"/>
        <w:szCs w:val="14"/>
      </w:rPr>
      <w:t>é</w:t>
    </w:r>
    <w:r w:rsidRPr="00B546A1">
      <w:rPr>
        <w:color w:val="009036"/>
        <w:sz w:val="14"/>
        <w:szCs w:val="14"/>
      </w:rPr>
      <w:t>l</w:t>
    </w:r>
    <w:proofErr w:type="spellEnd"/>
    <w:r w:rsidRPr="00B546A1">
      <w:rPr>
        <w:color w:val="009036"/>
        <w:sz w:val="14"/>
        <w:szCs w:val="14"/>
      </w:rPr>
      <w:t xml:space="preserve">:  056 462 54 </w:t>
    </w:r>
    <w:r>
      <w:rPr>
        <w:color w:val="009036"/>
        <w:sz w:val="14"/>
        <w:szCs w:val="14"/>
      </w:rPr>
      <w:t>4</w:t>
    </w:r>
    <w:r w:rsidRPr="00B546A1">
      <w:rPr>
        <w:color w:val="009036"/>
        <w:sz w:val="14"/>
        <w:szCs w:val="14"/>
      </w:rPr>
      <w:t>0</w:t>
    </w:r>
  </w:p>
  <w:p w14:paraId="4B7E8403"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F9B37B6"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E3F351D" w14:textId="596EA29A" w:rsidR="00040C98" w:rsidRPr="00040C98" w:rsidRDefault="00040C98" w:rsidP="00040C9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p w14:paraId="756447CF" w14:textId="77777777" w:rsidR="00040C98" w:rsidRPr="00B546A1" w:rsidRDefault="00040C98" w:rsidP="00040C9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A28E4E2" wp14:editId="1DE19C3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5040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73323228" wp14:editId="67BB1C5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87E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2323B4D4"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2BDD00C2"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C26DE6A" w14:textId="1C677EEB" w:rsidR="00040C98" w:rsidRPr="00040C98" w:rsidRDefault="00040C98" w:rsidP="00040C9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338D" w14:textId="77777777" w:rsidR="00021FC7" w:rsidRDefault="00021FC7" w:rsidP="00092A94">
      <w:pPr>
        <w:spacing w:after="0" w:line="240" w:lineRule="auto"/>
      </w:pPr>
      <w:r>
        <w:separator/>
      </w:r>
    </w:p>
  </w:footnote>
  <w:footnote w:type="continuationSeparator" w:id="0">
    <w:p w14:paraId="0E40D91E" w14:textId="77777777" w:rsidR="00021FC7" w:rsidRDefault="00021FC7" w:rsidP="00092A94">
      <w:pPr>
        <w:spacing w:after="0" w:line="240" w:lineRule="auto"/>
      </w:pPr>
      <w:r>
        <w:continuationSeparator/>
      </w:r>
    </w:p>
  </w:footnote>
  <w:footnote w:type="continuationNotice" w:id="1">
    <w:p w14:paraId="77C5C9F2" w14:textId="77777777" w:rsidR="00021FC7" w:rsidRDefault="00021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C06F" w14:textId="77777777" w:rsidR="00511F18" w:rsidRDefault="00511F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7AF742AB" w:rsidR="00FE418B" w:rsidRPr="00040C98" w:rsidRDefault="00040C98">
    <w:pPr>
      <w:pStyle w:val="Kopfzeile"/>
      <w:rPr>
        <w:lang w:val="de-DE"/>
      </w:rPr>
    </w:pPr>
    <w:r>
      <w:rPr>
        <w:noProof/>
        <w:lang w:eastAsia="de-CH"/>
      </w:rPr>
      <w:drawing>
        <wp:anchor distT="0" distB="0" distL="114300" distR="114300" simplePos="0" relativeHeight="251671552" behindDoc="1" locked="0" layoutInCell="1" allowOverlap="1" wp14:anchorId="7AC58AA9" wp14:editId="7CA48FC5">
          <wp:simplePos x="0" y="0"/>
          <wp:positionH relativeFrom="page">
            <wp:posOffset>2124075</wp:posOffset>
          </wp:positionH>
          <wp:positionV relativeFrom="page">
            <wp:posOffset>220980</wp:posOffset>
          </wp:positionV>
          <wp:extent cx="3230245" cy="525145"/>
          <wp:effectExtent l="0" t="0" r="8255" b="8255"/>
          <wp:wrapNone/>
          <wp:docPr id="26000859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D56" w14:textId="151402DE" w:rsidR="00040C98" w:rsidRDefault="00040C98">
    <w:pPr>
      <w:pStyle w:val="Kopfzeile"/>
    </w:pPr>
    <w:r>
      <w:rPr>
        <w:noProof/>
        <w:lang w:eastAsia="de-CH"/>
      </w:rPr>
      <w:drawing>
        <wp:anchor distT="0" distB="0" distL="114300" distR="114300" simplePos="0" relativeHeight="251659264" behindDoc="1" locked="0" layoutInCell="1" allowOverlap="1" wp14:anchorId="3BBEB1E6" wp14:editId="060FDDDA">
          <wp:simplePos x="0" y="0"/>
          <wp:positionH relativeFrom="page">
            <wp:posOffset>2133600</wp:posOffset>
          </wp:positionH>
          <wp:positionV relativeFrom="page">
            <wp:posOffset>173355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4F30" w14:textId="77777777" w:rsidR="00040C98" w:rsidRDefault="00040C98">
    <w:pPr>
      <w:pStyle w:val="Kopfzeile"/>
    </w:pPr>
    <w:r>
      <w:rPr>
        <w:noProof/>
        <w:lang w:eastAsia="de-CH"/>
      </w:rPr>
      <w:drawing>
        <wp:anchor distT="0" distB="0" distL="114300" distR="114300" simplePos="0" relativeHeight="251667456" behindDoc="1" locked="0" layoutInCell="1" allowOverlap="1" wp14:anchorId="7929A732" wp14:editId="40020377">
          <wp:simplePos x="0" y="0"/>
          <wp:positionH relativeFrom="page">
            <wp:posOffset>3524250</wp:posOffset>
          </wp:positionH>
          <wp:positionV relativeFrom="page">
            <wp:posOffset>173355</wp:posOffset>
          </wp:positionV>
          <wp:extent cx="3230245" cy="525145"/>
          <wp:effectExtent l="0" t="0" r="8255" b="8255"/>
          <wp:wrapNone/>
          <wp:docPr id="175233472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6D99" w14:textId="77777777" w:rsidR="00040C98" w:rsidRDefault="00040C98">
    <w:pPr>
      <w:pStyle w:val="Kopfzeile"/>
    </w:pPr>
    <w:r>
      <w:rPr>
        <w:noProof/>
        <w:lang w:eastAsia="de-CH"/>
      </w:rPr>
      <w:drawing>
        <wp:anchor distT="0" distB="0" distL="114300" distR="114300" simplePos="0" relativeHeight="251669504" behindDoc="1" locked="0" layoutInCell="1" allowOverlap="1" wp14:anchorId="7D3D6C08" wp14:editId="10F7C081">
          <wp:simplePos x="0" y="0"/>
          <wp:positionH relativeFrom="page">
            <wp:posOffset>2085975</wp:posOffset>
          </wp:positionH>
          <wp:positionV relativeFrom="page">
            <wp:posOffset>173355</wp:posOffset>
          </wp:positionV>
          <wp:extent cx="3230245" cy="525145"/>
          <wp:effectExtent l="0" t="0" r="8255" b="8255"/>
          <wp:wrapNone/>
          <wp:docPr id="96302347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5A26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D9E3C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46EE06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A9619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87C96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E605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CE94F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945C4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E36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14C55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5214467">
    <w:abstractNumId w:val="12"/>
  </w:num>
  <w:num w:numId="2" w16cid:durableId="338191830">
    <w:abstractNumId w:val="11"/>
  </w:num>
  <w:num w:numId="3" w16cid:durableId="923226186">
    <w:abstractNumId w:val="13"/>
  </w:num>
  <w:num w:numId="4" w16cid:durableId="1397975674">
    <w:abstractNumId w:val="10"/>
  </w:num>
  <w:num w:numId="5" w16cid:durableId="877939424">
    <w:abstractNumId w:val="9"/>
  </w:num>
  <w:num w:numId="6" w16cid:durableId="28918523">
    <w:abstractNumId w:val="7"/>
  </w:num>
  <w:num w:numId="7" w16cid:durableId="157116054">
    <w:abstractNumId w:val="6"/>
  </w:num>
  <w:num w:numId="8" w16cid:durableId="1741319362">
    <w:abstractNumId w:val="5"/>
  </w:num>
  <w:num w:numId="9" w16cid:durableId="1959217420">
    <w:abstractNumId w:val="4"/>
  </w:num>
  <w:num w:numId="10" w16cid:durableId="1339384827">
    <w:abstractNumId w:val="8"/>
  </w:num>
  <w:num w:numId="11" w16cid:durableId="568271815">
    <w:abstractNumId w:val="3"/>
  </w:num>
  <w:num w:numId="12" w16cid:durableId="1074428357">
    <w:abstractNumId w:val="2"/>
  </w:num>
  <w:num w:numId="13" w16cid:durableId="1050038327">
    <w:abstractNumId w:val="1"/>
  </w:num>
  <w:num w:numId="14" w16cid:durableId="150405482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rson w15:author="Gothuey Nejna | SBV-USP">
    <w15:presenceInfo w15:providerId="AD" w15:userId="S::nejna.gothuey@sbv-usp.ch::7092ce9b-e34a-4cf5-9a62-547e9aaf8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7D9B"/>
    <w:rsid w:val="00007EAD"/>
    <w:rsid w:val="0001026E"/>
    <w:rsid w:val="00011A8E"/>
    <w:rsid w:val="00011B89"/>
    <w:rsid w:val="00011F89"/>
    <w:rsid w:val="00013532"/>
    <w:rsid w:val="000140C4"/>
    <w:rsid w:val="00014386"/>
    <w:rsid w:val="000143C5"/>
    <w:rsid w:val="00014E05"/>
    <w:rsid w:val="00015C59"/>
    <w:rsid w:val="00015E7B"/>
    <w:rsid w:val="00016CF8"/>
    <w:rsid w:val="000178F6"/>
    <w:rsid w:val="00017A3B"/>
    <w:rsid w:val="00017EA2"/>
    <w:rsid w:val="00021569"/>
    <w:rsid w:val="00021FC7"/>
    <w:rsid w:val="0002264B"/>
    <w:rsid w:val="000231FC"/>
    <w:rsid w:val="00023E30"/>
    <w:rsid w:val="000242E6"/>
    <w:rsid w:val="0002434F"/>
    <w:rsid w:val="0002544F"/>
    <w:rsid w:val="00031FDC"/>
    <w:rsid w:val="00032E7A"/>
    <w:rsid w:val="00034352"/>
    <w:rsid w:val="00034A8D"/>
    <w:rsid w:val="00035B02"/>
    <w:rsid w:val="00036036"/>
    <w:rsid w:val="0003689F"/>
    <w:rsid w:val="0003786E"/>
    <w:rsid w:val="000408F4"/>
    <w:rsid w:val="00040C98"/>
    <w:rsid w:val="0004113B"/>
    <w:rsid w:val="000415E6"/>
    <w:rsid w:val="00041E7C"/>
    <w:rsid w:val="00042810"/>
    <w:rsid w:val="00042EA3"/>
    <w:rsid w:val="00044DC3"/>
    <w:rsid w:val="00046147"/>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348"/>
    <w:rsid w:val="00091401"/>
    <w:rsid w:val="00092091"/>
    <w:rsid w:val="00092A94"/>
    <w:rsid w:val="00092DD4"/>
    <w:rsid w:val="00092F1D"/>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FF9"/>
    <w:rsid w:val="000E306C"/>
    <w:rsid w:val="000E3A4C"/>
    <w:rsid w:val="000E3C17"/>
    <w:rsid w:val="000E42CC"/>
    <w:rsid w:val="000E46F7"/>
    <w:rsid w:val="000E5068"/>
    <w:rsid w:val="000E62B3"/>
    <w:rsid w:val="000E6A10"/>
    <w:rsid w:val="000E6AA0"/>
    <w:rsid w:val="000E759C"/>
    <w:rsid w:val="000E7DC4"/>
    <w:rsid w:val="000E7E32"/>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4B2"/>
    <w:rsid w:val="001028BD"/>
    <w:rsid w:val="00102E08"/>
    <w:rsid w:val="001032EC"/>
    <w:rsid w:val="00104009"/>
    <w:rsid w:val="00105FEF"/>
    <w:rsid w:val="00106822"/>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972"/>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2924"/>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2EEA"/>
    <w:rsid w:val="00163138"/>
    <w:rsid w:val="001633BF"/>
    <w:rsid w:val="00167627"/>
    <w:rsid w:val="0016766E"/>
    <w:rsid w:val="00167A3B"/>
    <w:rsid w:val="001702E0"/>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3808"/>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490"/>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D01D4"/>
    <w:rsid w:val="001D0DD1"/>
    <w:rsid w:val="001D11AE"/>
    <w:rsid w:val="001D1528"/>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58DD"/>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8F8"/>
    <w:rsid w:val="00211CDB"/>
    <w:rsid w:val="002121A0"/>
    <w:rsid w:val="002125DF"/>
    <w:rsid w:val="00215BF4"/>
    <w:rsid w:val="002163DD"/>
    <w:rsid w:val="0021736F"/>
    <w:rsid w:val="0021855D"/>
    <w:rsid w:val="00220096"/>
    <w:rsid w:val="00220A4A"/>
    <w:rsid w:val="002228C9"/>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4EC2"/>
    <w:rsid w:val="002359C3"/>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47AD8"/>
    <w:rsid w:val="0025102D"/>
    <w:rsid w:val="0025181E"/>
    <w:rsid w:val="00251D65"/>
    <w:rsid w:val="00251D66"/>
    <w:rsid w:val="00251DB2"/>
    <w:rsid w:val="00251FD5"/>
    <w:rsid w:val="002524EC"/>
    <w:rsid w:val="00253588"/>
    <w:rsid w:val="00254892"/>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54EC"/>
    <w:rsid w:val="00276966"/>
    <w:rsid w:val="00276FCE"/>
    <w:rsid w:val="00277017"/>
    <w:rsid w:val="002802F8"/>
    <w:rsid w:val="00280D92"/>
    <w:rsid w:val="00280E58"/>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4D4"/>
    <w:rsid w:val="002B379C"/>
    <w:rsid w:val="002B3F81"/>
    <w:rsid w:val="002B6010"/>
    <w:rsid w:val="002B67A0"/>
    <w:rsid w:val="002B7553"/>
    <w:rsid w:val="002C008E"/>
    <w:rsid w:val="002C0AF3"/>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14A8"/>
    <w:rsid w:val="002E3563"/>
    <w:rsid w:val="002E3B41"/>
    <w:rsid w:val="002E4294"/>
    <w:rsid w:val="002E565B"/>
    <w:rsid w:val="002E58E4"/>
    <w:rsid w:val="002E6029"/>
    <w:rsid w:val="002E699C"/>
    <w:rsid w:val="002E74E6"/>
    <w:rsid w:val="002E7F8B"/>
    <w:rsid w:val="002EC12B"/>
    <w:rsid w:val="002F17CD"/>
    <w:rsid w:val="002F3377"/>
    <w:rsid w:val="002F34BF"/>
    <w:rsid w:val="002F3689"/>
    <w:rsid w:val="002F40D7"/>
    <w:rsid w:val="002F50A9"/>
    <w:rsid w:val="002F58DC"/>
    <w:rsid w:val="002F5A38"/>
    <w:rsid w:val="002F6A2F"/>
    <w:rsid w:val="002F71E6"/>
    <w:rsid w:val="002F7C34"/>
    <w:rsid w:val="002FC276"/>
    <w:rsid w:val="003005B2"/>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191"/>
    <w:rsid w:val="0032565A"/>
    <w:rsid w:val="0032734B"/>
    <w:rsid w:val="00327BC2"/>
    <w:rsid w:val="0033196A"/>
    <w:rsid w:val="00331D08"/>
    <w:rsid w:val="00332F26"/>
    <w:rsid w:val="00333285"/>
    <w:rsid w:val="00333BCD"/>
    <w:rsid w:val="00335C9F"/>
    <w:rsid w:val="0033775C"/>
    <w:rsid w:val="003400F0"/>
    <w:rsid w:val="003402FF"/>
    <w:rsid w:val="00340D2C"/>
    <w:rsid w:val="00341813"/>
    <w:rsid w:val="0034268E"/>
    <w:rsid w:val="00342EF8"/>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01A"/>
    <w:rsid w:val="00376E43"/>
    <w:rsid w:val="00377862"/>
    <w:rsid w:val="00377A05"/>
    <w:rsid w:val="00377DB3"/>
    <w:rsid w:val="00380163"/>
    <w:rsid w:val="00381189"/>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CA1"/>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6D22"/>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1416"/>
    <w:rsid w:val="00402499"/>
    <w:rsid w:val="004024F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3958"/>
    <w:rsid w:val="00434B6C"/>
    <w:rsid w:val="00435156"/>
    <w:rsid w:val="0043554B"/>
    <w:rsid w:val="0043562C"/>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60EB"/>
    <w:rsid w:val="0046626A"/>
    <w:rsid w:val="00467092"/>
    <w:rsid w:val="00470569"/>
    <w:rsid w:val="004709D5"/>
    <w:rsid w:val="00471DBB"/>
    <w:rsid w:val="0047240D"/>
    <w:rsid w:val="00472BCF"/>
    <w:rsid w:val="0047376C"/>
    <w:rsid w:val="004741F8"/>
    <w:rsid w:val="00474D39"/>
    <w:rsid w:val="00474E56"/>
    <w:rsid w:val="004762A0"/>
    <w:rsid w:val="0047633F"/>
    <w:rsid w:val="00477F48"/>
    <w:rsid w:val="00480011"/>
    <w:rsid w:val="00481811"/>
    <w:rsid w:val="00482A4A"/>
    <w:rsid w:val="00483A6E"/>
    <w:rsid w:val="00483AA6"/>
    <w:rsid w:val="004845FC"/>
    <w:rsid w:val="00484CCF"/>
    <w:rsid w:val="00484CF8"/>
    <w:rsid w:val="00484F73"/>
    <w:rsid w:val="0048567A"/>
    <w:rsid w:val="00486180"/>
    <w:rsid w:val="00486802"/>
    <w:rsid w:val="0048696E"/>
    <w:rsid w:val="004901D1"/>
    <w:rsid w:val="0049091F"/>
    <w:rsid w:val="00491CE0"/>
    <w:rsid w:val="00492224"/>
    <w:rsid w:val="00492AEF"/>
    <w:rsid w:val="00495319"/>
    <w:rsid w:val="004957C0"/>
    <w:rsid w:val="0049583B"/>
    <w:rsid w:val="004958F4"/>
    <w:rsid w:val="00496AA9"/>
    <w:rsid w:val="00496B12"/>
    <w:rsid w:val="00497DFC"/>
    <w:rsid w:val="004A00FF"/>
    <w:rsid w:val="004A0361"/>
    <w:rsid w:val="004A0CE1"/>
    <w:rsid w:val="004A20AE"/>
    <w:rsid w:val="004A220F"/>
    <w:rsid w:val="004A2434"/>
    <w:rsid w:val="004A2F28"/>
    <w:rsid w:val="004A4A05"/>
    <w:rsid w:val="004A6B80"/>
    <w:rsid w:val="004A731B"/>
    <w:rsid w:val="004A7BBB"/>
    <w:rsid w:val="004A9BD7"/>
    <w:rsid w:val="004B0268"/>
    <w:rsid w:val="004B0770"/>
    <w:rsid w:val="004B24CB"/>
    <w:rsid w:val="004B2E95"/>
    <w:rsid w:val="004B4979"/>
    <w:rsid w:val="004B4AA1"/>
    <w:rsid w:val="004B51EC"/>
    <w:rsid w:val="004B5962"/>
    <w:rsid w:val="004B6478"/>
    <w:rsid w:val="004B68B8"/>
    <w:rsid w:val="004B6FA5"/>
    <w:rsid w:val="004C05C0"/>
    <w:rsid w:val="004C0C2F"/>
    <w:rsid w:val="004C0C65"/>
    <w:rsid w:val="004C170F"/>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E0075"/>
    <w:rsid w:val="004E352F"/>
    <w:rsid w:val="004E35D2"/>
    <w:rsid w:val="004E4738"/>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5CDD"/>
    <w:rsid w:val="004F67F7"/>
    <w:rsid w:val="004F7BC7"/>
    <w:rsid w:val="0050103C"/>
    <w:rsid w:val="005014D2"/>
    <w:rsid w:val="00502708"/>
    <w:rsid w:val="00503AAB"/>
    <w:rsid w:val="00503B65"/>
    <w:rsid w:val="00504234"/>
    <w:rsid w:val="00504970"/>
    <w:rsid w:val="00505255"/>
    <w:rsid w:val="005053A8"/>
    <w:rsid w:val="00506E0F"/>
    <w:rsid w:val="005071C5"/>
    <w:rsid w:val="005078DA"/>
    <w:rsid w:val="005079CB"/>
    <w:rsid w:val="00511895"/>
    <w:rsid w:val="00511F18"/>
    <w:rsid w:val="00513DD4"/>
    <w:rsid w:val="00520331"/>
    <w:rsid w:val="0052079C"/>
    <w:rsid w:val="00521B4D"/>
    <w:rsid w:val="00523A58"/>
    <w:rsid w:val="00523E7F"/>
    <w:rsid w:val="005247D9"/>
    <w:rsid w:val="005249B4"/>
    <w:rsid w:val="00524A0A"/>
    <w:rsid w:val="00527184"/>
    <w:rsid w:val="00527C49"/>
    <w:rsid w:val="005305C6"/>
    <w:rsid w:val="00530F96"/>
    <w:rsid w:val="00531434"/>
    <w:rsid w:val="005318EC"/>
    <w:rsid w:val="00531E79"/>
    <w:rsid w:val="0053231F"/>
    <w:rsid w:val="00532C70"/>
    <w:rsid w:val="0053342A"/>
    <w:rsid w:val="0053551B"/>
    <w:rsid w:val="00535743"/>
    <w:rsid w:val="00535EDE"/>
    <w:rsid w:val="00540C12"/>
    <w:rsid w:val="005416F2"/>
    <w:rsid w:val="00544493"/>
    <w:rsid w:val="0054649E"/>
    <w:rsid w:val="00546E70"/>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89D"/>
    <w:rsid w:val="00570C54"/>
    <w:rsid w:val="0057172A"/>
    <w:rsid w:val="00573919"/>
    <w:rsid w:val="00573F56"/>
    <w:rsid w:val="00574579"/>
    <w:rsid w:val="005745E6"/>
    <w:rsid w:val="00574CEA"/>
    <w:rsid w:val="0057657F"/>
    <w:rsid w:val="00576FA4"/>
    <w:rsid w:val="005777C4"/>
    <w:rsid w:val="00577E77"/>
    <w:rsid w:val="005803C3"/>
    <w:rsid w:val="00580D25"/>
    <w:rsid w:val="00580D49"/>
    <w:rsid w:val="00581A5D"/>
    <w:rsid w:val="005829BB"/>
    <w:rsid w:val="00582CE8"/>
    <w:rsid w:val="00582D3D"/>
    <w:rsid w:val="00582FDA"/>
    <w:rsid w:val="00583D17"/>
    <w:rsid w:val="005868BB"/>
    <w:rsid w:val="00586AE2"/>
    <w:rsid w:val="00587A80"/>
    <w:rsid w:val="00591256"/>
    <w:rsid w:val="00592861"/>
    <w:rsid w:val="00592BDD"/>
    <w:rsid w:val="00592ECA"/>
    <w:rsid w:val="00594B91"/>
    <w:rsid w:val="00595ECB"/>
    <w:rsid w:val="00596145"/>
    <w:rsid w:val="00597018"/>
    <w:rsid w:val="00597977"/>
    <w:rsid w:val="005979D4"/>
    <w:rsid w:val="005A12BB"/>
    <w:rsid w:val="005A1B20"/>
    <w:rsid w:val="005A1F91"/>
    <w:rsid w:val="005A2DBC"/>
    <w:rsid w:val="005A326A"/>
    <w:rsid w:val="005A3379"/>
    <w:rsid w:val="005A4972"/>
    <w:rsid w:val="005A5A6E"/>
    <w:rsid w:val="005A5DB4"/>
    <w:rsid w:val="005A7BFA"/>
    <w:rsid w:val="005A7DAA"/>
    <w:rsid w:val="005B21F6"/>
    <w:rsid w:val="005B2A57"/>
    <w:rsid w:val="005B3D99"/>
    <w:rsid w:val="005B456A"/>
    <w:rsid w:val="005B553E"/>
    <w:rsid w:val="005B57F5"/>
    <w:rsid w:val="005B5E09"/>
    <w:rsid w:val="005B7C36"/>
    <w:rsid w:val="005B7F08"/>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3EC"/>
    <w:rsid w:val="005F0EF9"/>
    <w:rsid w:val="005F2284"/>
    <w:rsid w:val="005F22BD"/>
    <w:rsid w:val="005F22D8"/>
    <w:rsid w:val="005F2A9B"/>
    <w:rsid w:val="005F3214"/>
    <w:rsid w:val="005F34C2"/>
    <w:rsid w:val="005F3F1C"/>
    <w:rsid w:val="005F45E6"/>
    <w:rsid w:val="005F5635"/>
    <w:rsid w:val="005F6575"/>
    <w:rsid w:val="005F669D"/>
    <w:rsid w:val="005F7242"/>
    <w:rsid w:val="0060016D"/>
    <w:rsid w:val="00600EAE"/>
    <w:rsid w:val="00601135"/>
    <w:rsid w:val="00601CD4"/>
    <w:rsid w:val="006025EE"/>
    <w:rsid w:val="00602689"/>
    <w:rsid w:val="0060269A"/>
    <w:rsid w:val="00602D5C"/>
    <w:rsid w:val="00603471"/>
    <w:rsid w:val="006049C4"/>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27EDA"/>
    <w:rsid w:val="00630267"/>
    <w:rsid w:val="0063029E"/>
    <w:rsid w:val="0063118C"/>
    <w:rsid w:val="00631FA2"/>
    <w:rsid w:val="00632454"/>
    <w:rsid w:val="00632793"/>
    <w:rsid w:val="006341D3"/>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181"/>
    <w:rsid w:val="006674E9"/>
    <w:rsid w:val="00667A6C"/>
    <w:rsid w:val="006714F4"/>
    <w:rsid w:val="00671E99"/>
    <w:rsid w:val="00672AC5"/>
    <w:rsid w:val="00673481"/>
    <w:rsid w:val="00673775"/>
    <w:rsid w:val="006750E0"/>
    <w:rsid w:val="00676DB2"/>
    <w:rsid w:val="00677207"/>
    <w:rsid w:val="00677351"/>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4F57"/>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61E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7CCA"/>
    <w:rsid w:val="00700182"/>
    <w:rsid w:val="00700986"/>
    <w:rsid w:val="00701AB0"/>
    <w:rsid w:val="00701EBF"/>
    <w:rsid w:val="00703A31"/>
    <w:rsid w:val="00703D08"/>
    <w:rsid w:val="00703E95"/>
    <w:rsid w:val="007040B2"/>
    <w:rsid w:val="007049A2"/>
    <w:rsid w:val="0070518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5F93"/>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5E39"/>
    <w:rsid w:val="007261A8"/>
    <w:rsid w:val="00726D21"/>
    <w:rsid w:val="00727699"/>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300"/>
    <w:rsid w:val="00780C03"/>
    <w:rsid w:val="0078147C"/>
    <w:rsid w:val="00783067"/>
    <w:rsid w:val="007839A1"/>
    <w:rsid w:val="00784F65"/>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4FD6"/>
    <w:rsid w:val="007C5685"/>
    <w:rsid w:val="007C6345"/>
    <w:rsid w:val="007C66F5"/>
    <w:rsid w:val="007C6C40"/>
    <w:rsid w:val="007C7AAA"/>
    <w:rsid w:val="007D059C"/>
    <w:rsid w:val="007D0935"/>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BE3"/>
    <w:rsid w:val="00801057"/>
    <w:rsid w:val="00801424"/>
    <w:rsid w:val="0080152D"/>
    <w:rsid w:val="008020EB"/>
    <w:rsid w:val="00802354"/>
    <w:rsid w:val="008032B5"/>
    <w:rsid w:val="00803DF2"/>
    <w:rsid w:val="00804098"/>
    <w:rsid w:val="0080413A"/>
    <w:rsid w:val="00805621"/>
    <w:rsid w:val="0080621A"/>
    <w:rsid w:val="008071EC"/>
    <w:rsid w:val="00807AD7"/>
    <w:rsid w:val="00807E7F"/>
    <w:rsid w:val="00810AC7"/>
    <w:rsid w:val="008112C1"/>
    <w:rsid w:val="00811610"/>
    <w:rsid w:val="008116B7"/>
    <w:rsid w:val="00811AA4"/>
    <w:rsid w:val="00811FB4"/>
    <w:rsid w:val="00812589"/>
    <w:rsid w:val="008129CA"/>
    <w:rsid w:val="00812D0B"/>
    <w:rsid w:val="0081340D"/>
    <w:rsid w:val="00814A40"/>
    <w:rsid w:val="008172A2"/>
    <w:rsid w:val="00817427"/>
    <w:rsid w:val="008176E8"/>
    <w:rsid w:val="00817DCE"/>
    <w:rsid w:val="0082151E"/>
    <w:rsid w:val="00821F29"/>
    <w:rsid w:val="0082285E"/>
    <w:rsid w:val="008239D1"/>
    <w:rsid w:val="00824E2A"/>
    <w:rsid w:val="008255B8"/>
    <w:rsid w:val="00825905"/>
    <w:rsid w:val="008261E8"/>
    <w:rsid w:val="008266F1"/>
    <w:rsid w:val="00827806"/>
    <w:rsid w:val="0082786A"/>
    <w:rsid w:val="00830259"/>
    <w:rsid w:val="008309A6"/>
    <w:rsid w:val="00830E16"/>
    <w:rsid w:val="0083167C"/>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6D2A"/>
    <w:rsid w:val="008511EC"/>
    <w:rsid w:val="008524F2"/>
    <w:rsid w:val="008534E4"/>
    <w:rsid w:val="00853684"/>
    <w:rsid w:val="00853B54"/>
    <w:rsid w:val="00854042"/>
    <w:rsid w:val="00854272"/>
    <w:rsid w:val="00854582"/>
    <w:rsid w:val="00854F0F"/>
    <w:rsid w:val="0085520F"/>
    <w:rsid w:val="00855A82"/>
    <w:rsid w:val="00860136"/>
    <w:rsid w:val="00860A92"/>
    <w:rsid w:val="00861019"/>
    <w:rsid w:val="00861644"/>
    <w:rsid w:val="00861E47"/>
    <w:rsid w:val="00863F50"/>
    <w:rsid w:val="00865611"/>
    <w:rsid w:val="00865E2F"/>
    <w:rsid w:val="0086709A"/>
    <w:rsid w:val="0087099A"/>
    <w:rsid w:val="00870C5A"/>
    <w:rsid w:val="00872056"/>
    <w:rsid w:val="008724CE"/>
    <w:rsid w:val="00875E37"/>
    <w:rsid w:val="00880DDB"/>
    <w:rsid w:val="00880F10"/>
    <w:rsid w:val="00881224"/>
    <w:rsid w:val="0088140C"/>
    <w:rsid w:val="00881EB7"/>
    <w:rsid w:val="0088242D"/>
    <w:rsid w:val="00882D37"/>
    <w:rsid w:val="0088333D"/>
    <w:rsid w:val="00883D1E"/>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065A"/>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140D"/>
    <w:rsid w:val="00932064"/>
    <w:rsid w:val="009320CF"/>
    <w:rsid w:val="00933371"/>
    <w:rsid w:val="00933A22"/>
    <w:rsid w:val="00933A55"/>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3F69"/>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2756"/>
    <w:rsid w:val="0099321F"/>
    <w:rsid w:val="009948B3"/>
    <w:rsid w:val="00995EAE"/>
    <w:rsid w:val="009969D6"/>
    <w:rsid w:val="0099727C"/>
    <w:rsid w:val="00997528"/>
    <w:rsid w:val="009975A6"/>
    <w:rsid w:val="009A0A6E"/>
    <w:rsid w:val="009A18E8"/>
    <w:rsid w:val="009A1B7F"/>
    <w:rsid w:val="009A2284"/>
    <w:rsid w:val="009A28AA"/>
    <w:rsid w:val="009A3031"/>
    <w:rsid w:val="009A30C6"/>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0294"/>
    <w:rsid w:val="009C0FD1"/>
    <w:rsid w:val="009C2E66"/>
    <w:rsid w:val="009C3351"/>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26D"/>
    <w:rsid w:val="00A02BBE"/>
    <w:rsid w:val="00A0332A"/>
    <w:rsid w:val="00A03515"/>
    <w:rsid w:val="00A0354E"/>
    <w:rsid w:val="00A039D7"/>
    <w:rsid w:val="00A03A59"/>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2AC0"/>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A38"/>
    <w:rsid w:val="00A97E53"/>
    <w:rsid w:val="00AA02C1"/>
    <w:rsid w:val="00AA0374"/>
    <w:rsid w:val="00AA255B"/>
    <w:rsid w:val="00AA2716"/>
    <w:rsid w:val="00AA2DF2"/>
    <w:rsid w:val="00AA3554"/>
    <w:rsid w:val="00AA41EC"/>
    <w:rsid w:val="00AB03BE"/>
    <w:rsid w:val="00AB0F1B"/>
    <w:rsid w:val="00AB120B"/>
    <w:rsid w:val="00AB16A8"/>
    <w:rsid w:val="00AB17D8"/>
    <w:rsid w:val="00AB2FC6"/>
    <w:rsid w:val="00AB3982"/>
    <w:rsid w:val="00AB4521"/>
    <w:rsid w:val="00AB4F4B"/>
    <w:rsid w:val="00AB627D"/>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1276"/>
    <w:rsid w:val="00AE1AA5"/>
    <w:rsid w:val="00AE2B06"/>
    <w:rsid w:val="00AE2F8C"/>
    <w:rsid w:val="00AE309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985"/>
    <w:rsid w:val="00B54FCD"/>
    <w:rsid w:val="00B559F2"/>
    <w:rsid w:val="00B571E5"/>
    <w:rsid w:val="00B57278"/>
    <w:rsid w:val="00B57699"/>
    <w:rsid w:val="00B607D9"/>
    <w:rsid w:val="00B61DB8"/>
    <w:rsid w:val="00B61FF5"/>
    <w:rsid w:val="00B62D5C"/>
    <w:rsid w:val="00B6378D"/>
    <w:rsid w:val="00B64393"/>
    <w:rsid w:val="00B64922"/>
    <w:rsid w:val="00B65116"/>
    <w:rsid w:val="00B65918"/>
    <w:rsid w:val="00B66511"/>
    <w:rsid w:val="00B70028"/>
    <w:rsid w:val="00B704C5"/>
    <w:rsid w:val="00B70670"/>
    <w:rsid w:val="00B73C65"/>
    <w:rsid w:val="00B74515"/>
    <w:rsid w:val="00B74F08"/>
    <w:rsid w:val="00B757E6"/>
    <w:rsid w:val="00B7590D"/>
    <w:rsid w:val="00B75A61"/>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974DB"/>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D66"/>
    <w:rsid w:val="00BC501B"/>
    <w:rsid w:val="00BC5B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D8C"/>
    <w:rsid w:val="00BE77BD"/>
    <w:rsid w:val="00BF0E4A"/>
    <w:rsid w:val="00BF0EA1"/>
    <w:rsid w:val="00BF0F8A"/>
    <w:rsid w:val="00BF1062"/>
    <w:rsid w:val="00BF3179"/>
    <w:rsid w:val="00BF328F"/>
    <w:rsid w:val="00BF39EC"/>
    <w:rsid w:val="00BF4B56"/>
    <w:rsid w:val="00BF5434"/>
    <w:rsid w:val="00BF5667"/>
    <w:rsid w:val="00BF5DC9"/>
    <w:rsid w:val="00BF63ED"/>
    <w:rsid w:val="00BF6CF6"/>
    <w:rsid w:val="00C001B1"/>
    <w:rsid w:val="00C0050B"/>
    <w:rsid w:val="00C0073F"/>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283E"/>
    <w:rsid w:val="00C13217"/>
    <w:rsid w:val="00C13620"/>
    <w:rsid w:val="00C14800"/>
    <w:rsid w:val="00C14B06"/>
    <w:rsid w:val="00C156A3"/>
    <w:rsid w:val="00C167D5"/>
    <w:rsid w:val="00C170EE"/>
    <w:rsid w:val="00C18FBF"/>
    <w:rsid w:val="00C20331"/>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45DA"/>
    <w:rsid w:val="00C854B4"/>
    <w:rsid w:val="00C86438"/>
    <w:rsid w:val="00C86732"/>
    <w:rsid w:val="00C868C0"/>
    <w:rsid w:val="00C87E37"/>
    <w:rsid w:val="00C92F02"/>
    <w:rsid w:val="00C9416A"/>
    <w:rsid w:val="00C96E4A"/>
    <w:rsid w:val="00C97BB3"/>
    <w:rsid w:val="00CA0354"/>
    <w:rsid w:val="00CA115B"/>
    <w:rsid w:val="00CA1584"/>
    <w:rsid w:val="00CA1823"/>
    <w:rsid w:val="00CA22AE"/>
    <w:rsid w:val="00CA22DB"/>
    <w:rsid w:val="00CA2939"/>
    <w:rsid w:val="00CA3F63"/>
    <w:rsid w:val="00CA4900"/>
    <w:rsid w:val="00CA5757"/>
    <w:rsid w:val="00CA59F6"/>
    <w:rsid w:val="00CA5BBD"/>
    <w:rsid w:val="00CA6178"/>
    <w:rsid w:val="00CB036C"/>
    <w:rsid w:val="00CB1598"/>
    <w:rsid w:val="00CB28B7"/>
    <w:rsid w:val="00CB373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1A1B"/>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5F0"/>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A57"/>
    <w:rsid w:val="00D83F4C"/>
    <w:rsid w:val="00D841A8"/>
    <w:rsid w:val="00D855CD"/>
    <w:rsid w:val="00D856A2"/>
    <w:rsid w:val="00D85ACB"/>
    <w:rsid w:val="00D8615E"/>
    <w:rsid w:val="00D87C99"/>
    <w:rsid w:val="00D87EC5"/>
    <w:rsid w:val="00D902C0"/>
    <w:rsid w:val="00D9039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920"/>
    <w:rsid w:val="00DD7D95"/>
    <w:rsid w:val="00DE4171"/>
    <w:rsid w:val="00DE529D"/>
    <w:rsid w:val="00DE7799"/>
    <w:rsid w:val="00DE7850"/>
    <w:rsid w:val="00DE78CD"/>
    <w:rsid w:val="00DE7B9F"/>
    <w:rsid w:val="00DF0F8B"/>
    <w:rsid w:val="00DF14FF"/>
    <w:rsid w:val="00DF1670"/>
    <w:rsid w:val="00DF417D"/>
    <w:rsid w:val="00DF42C4"/>
    <w:rsid w:val="00DF4643"/>
    <w:rsid w:val="00DF4F95"/>
    <w:rsid w:val="00DF5B0F"/>
    <w:rsid w:val="00DF6C8C"/>
    <w:rsid w:val="00DF74C1"/>
    <w:rsid w:val="00DF7AA1"/>
    <w:rsid w:val="00DFF092"/>
    <w:rsid w:val="00E0144E"/>
    <w:rsid w:val="00E041AB"/>
    <w:rsid w:val="00E05AA5"/>
    <w:rsid w:val="00E05DE0"/>
    <w:rsid w:val="00E065AD"/>
    <w:rsid w:val="00E07F12"/>
    <w:rsid w:val="00E10572"/>
    <w:rsid w:val="00E10EBB"/>
    <w:rsid w:val="00E1110F"/>
    <w:rsid w:val="00E1173A"/>
    <w:rsid w:val="00E11D82"/>
    <w:rsid w:val="00E12D34"/>
    <w:rsid w:val="00E136CA"/>
    <w:rsid w:val="00E1548A"/>
    <w:rsid w:val="00E157B9"/>
    <w:rsid w:val="00E159A3"/>
    <w:rsid w:val="00E16406"/>
    <w:rsid w:val="00E166E7"/>
    <w:rsid w:val="00E16A59"/>
    <w:rsid w:val="00E1788A"/>
    <w:rsid w:val="00E17CFF"/>
    <w:rsid w:val="00E200AC"/>
    <w:rsid w:val="00E20AD3"/>
    <w:rsid w:val="00E20DCD"/>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57F"/>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40C"/>
    <w:rsid w:val="00E63D85"/>
    <w:rsid w:val="00E64214"/>
    <w:rsid w:val="00E64AC7"/>
    <w:rsid w:val="00E64D7B"/>
    <w:rsid w:val="00E64FA8"/>
    <w:rsid w:val="00E65042"/>
    <w:rsid w:val="00E65077"/>
    <w:rsid w:val="00E65223"/>
    <w:rsid w:val="00E65282"/>
    <w:rsid w:val="00E6549C"/>
    <w:rsid w:val="00E669C9"/>
    <w:rsid w:val="00E669CA"/>
    <w:rsid w:val="00E66D6F"/>
    <w:rsid w:val="00E7013B"/>
    <w:rsid w:val="00E702D2"/>
    <w:rsid w:val="00E7070B"/>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372D"/>
    <w:rsid w:val="00EB417D"/>
    <w:rsid w:val="00EB4A69"/>
    <w:rsid w:val="00EB4B27"/>
    <w:rsid w:val="00EB51FF"/>
    <w:rsid w:val="00EB5BED"/>
    <w:rsid w:val="00EB5C92"/>
    <w:rsid w:val="00EB63A6"/>
    <w:rsid w:val="00EB7D60"/>
    <w:rsid w:val="00EB860D"/>
    <w:rsid w:val="00EC28A3"/>
    <w:rsid w:val="00EC3CE1"/>
    <w:rsid w:val="00EC424D"/>
    <w:rsid w:val="00EC4BCD"/>
    <w:rsid w:val="00EC4DAE"/>
    <w:rsid w:val="00EC5084"/>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442D"/>
    <w:rsid w:val="00EE51FF"/>
    <w:rsid w:val="00EE5278"/>
    <w:rsid w:val="00EE55CE"/>
    <w:rsid w:val="00EE5620"/>
    <w:rsid w:val="00EE5654"/>
    <w:rsid w:val="00EE5A50"/>
    <w:rsid w:val="00EE707E"/>
    <w:rsid w:val="00EF06A7"/>
    <w:rsid w:val="00EF0C0D"/>
    <w:rsid w:val="00EF164C"/>
    <w:rsid w:val="00EF27E6"/>
    <w:rsid w:val="00EF3171"/>
    <w:rsid w:val="00EF376C"/>
    <w:rsid w:val="00EF3D67"/>
    <w:rsid w:val="00EF45BE"/>
    <w:rsid w:val="00EF4860"/>
    <w:rsid w:val="00EF4D9F"/>
    <w:rsid w:val="00EF5C6F"/>
    <w:rsid w:val="00F009D6"/>
    <w:rsid w:val="00F00FB1"/>
    <w:rsid w:val="00F0195D"/>
    <w:rsid w:val="00F028CF"/>
    <w:rsid w:val="00F03E7C"/>
    <w:rsid w:val="00F04FBB"/>
    <w:rsid w:val="00F057CC"/>
    <w:rsid w:val="00F05A01"/>
    <w:rsid w:val="00F05EBF"/>
    <w:rsid w:val="00F06267"/>
    <w:rsid w:val="00F0668E"/>
    <w:rsid w:val="00F0694C"/>
    <w:rsid w:val="00F06C29"/>
    <w:rsid w:val="00F11802"/>
    <w:rsid w:val="00F131E6"/>
    <w:rsid w:val="00F13CED"/>
    <w:rsid w:val="00F15579"/>
    <w:rsid w:val="00F158E1"/>
    <w:rsid w:val="00F16F1F"/>
    <w:rsid w:val="00F16F8F"/>
    <w:rsid w:val="00F17290"/>
    <w:rsid w:val="00F17972"/>
    <w:rsid w:val="00F17EF6"/>
    <w:rsid w:val="00F20143"/>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0EF5"/>
    <w:rsid w:val="00F4101E"/>
    <w:rsid w:val="00F41421"/>
    <w:rsid w:val="00F42240"/>
    <w:rsid w:val="00F42ACE"/>
    <w:rsid w:val="00F43418"/>
    <w:rsid w:val="00F43E7B"/>
    <w:rsid w:val="00F4484A"/>
    <w:rsid w:val="00F44BAB"/>
    <w:rsid w:val="00F44BCB"/>
    <w:rsid w:val="00F45173"/>
    <w:rsid w:val="00F451D9"/>
    <w:rsid w:val="00F45378"/>
    <w:rsid w:val="00F45473"/>
    <w:rsid w:val="00F470F0"/>
    <w:rsid w:val="00F478B8"/>
    <w:rsid w:val="00F5050E"/>
    <w:rsid w:val="00F5073D"/>
    <w:rsid w:val="00F50B24"/>
    <w:rsid w:val="00F51720"/>
    <w:rsid w:val="00F54011"/>
    <w:rsid w:val="00F54423"/>
    <w:rsid w:val="00F54A11"/>
    <w:rsid w:val="00F55F14"/>
    <w:rsid w:val="00F55FA2"/>
    <w:rsid w:val="00F56FD5"/>
    <w:rsid w:val="00F57E06"/>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BC2"/>
    <w:rsid w:val="00F67CAB"/>
    <w:rsid w:val="00F719CF"/>
    <w:rsid w:val="00F722C3"/>
    <w:rsid w:val="00F738C5"/>
    <w:rsid w:val="00F73D13"/>
    <w:rsid w:val="00F741C2"/>
    <w:rsid w:val="00F747D0"/>
    <w:rsid w:val="00F7482A"/>
    <w:rsid w:val="00F74B69"/>
    <w:rsid w:val="00F752EF"/>
    <w:rsid w:val="00F75652"/>
    <w:rsid w:val="00F7617A"/>
    <w:rsid w:val="00F76244"/>
    <w:rsid w:val="00F770EF"/>
    <w:rsid w:val="00F7727A"/>
    <w:rsid w:val="00F77A8A"/>
    <w:rsid w:val="00F8059D"/>
    <w:rsid w:val="00F8172F"/>
    <w:rsid w:val="00F821AE"/>
    <w:rsid w:val="00F82637"/>
    <w:rsid w:val="00F86526"/>
    <w:rsid w:val="00F90DA3"/>
    <w:rsid w:val="00F9283B"/>
    <w:rsid w:val="00F930DF"/>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5C91"/>
    <w:rsid w:val="00FB7B59"/>
    <w:rsid w:val="00FC1541"/>
    <w:rsid w:val="00FC2FF0"/>
    <w:rsid w:val="00FC3CE3"/>
    <w:rsid w:val="00FC4EF8"/>
    <w:rsid w:val="00FC52ED"/>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008E"/>
    <w:rsid w:val="00FE145D"/>
    <w:rsid w:val="00FE23C2"/>
    <w:rsid w:val="00FE2C47"/>
    <w:rsid w:val="00FE418B"/>
    <w:rsid w:val="00FE48FB"/>
    <w:rsid w:val="00FE5827"/>
    <w:rsid w:val="00FE6D96"/>
    <w:rsid w:val="00FE6FAB"/>
    <w:rsid w:val="00FE76CE"/>
    <w:rsid w:val="00FF03BB"/>
    <w:rsid w:val="00FF15ED"/>
    <w:rsid w:val="00FF1813"/>
    <w:rsid w:val="00FF1B0B"/>
    <w:rsid w:val="00FF2C6C"/>
    <w:rsid w:val="00FF2E50"/>
    <w:rsid w:val="00FF3492"/>
    <w:rsid w:val="00FF3F98"/>
    <w:rsid w:val="00FF40D0"/>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B3FF2"/>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919"/>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1249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24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1249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24972"/>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24972"/>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2497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2497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249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bbildungsverzeichnis">
    <w:name w:val="table of figures"/>
    <w:basedOn w:val="Standard"/>
    <w:next w:val="Standard"/>
    <w:uiPriority w:val="99"/>
    <w:semiHidden/>
    <w:unhideWhenUsed/>
    <w:rsid w:val="00124972"/>
    <w:pPr>
      <w:spacing w:after="0"/>
    </w:pPr>
  </w:style>
  <w:style w:type="paragraph" w:styleId="Anrede">
    <w:name w:val="Salutation"/>
    <w:basedOn w:val="Standard"/>
    <w:next w:val="Standard"/>
    <w:link w:val="AnredeZchn"/>
    <w:uiPriority w:val="99"/>
    <w:semiHidden/>
    <w:unhideWhenUsed/>
    <w:rsid w:val="00124972"/>
  </w:style>
  <w:style w:type="character" w:customStyle="1" w:styleId="AnredeZchn">
    <w:name w:val="Anrede Zchn"/>
    <w:basedOn w:val="Absatz-Standardschriftart"/>
    <w:link w:val="Anrede"/>
    <w:uiPriority w:val="99"/>
    <w:semiHidden/>
    <w:rsid w:val="00124972"/>
  </w:style>
  <w:style w:type="paragraph" w:styleId="Aufzhlungszeichen">
    <w:name w:val="List Bullet"/>
    <w:basedOn w:val="Standard"/>
    <w:uiPriority w:val="99"/>
    <w:semiHidden/>
    <w:unhideWhenUsed/>
    <w:rsid w:val="00124972"/>
    <w:pPr>
      <w:numPr>
        <w:numId w:val="5"/>
      </w:numPr>
      <w:contextualSpacing/>
    </w:pPr>
  </w:style>
  <w:style w:type="paragraph" w:styleId="Aufzhlungszeichen2">
    <w:name w:val="List Bullet 2"/>
    <w:basedOn w:val="Standard"/>
    <w:uiPriority w:val="99"/>
    <w:semiHidden/>
    <w:unhideWhenUsed/>
    <w:rsid w:val="00124972"/>
    <w:pPr>
      <w:numPr>
        <w:numId w:val="6"/>
      </w:numPr>
      <w:contextualSpacing/>
    </w:pPr>
  </w:style>
  <w:style w:type="paragraph" w:styleId="Aufzhlungszeichen3">
    <w:name w:val="List Bullet 3"/>
    <w:basedOn w:val="Standard"/>
    <w:uiPriority w:val="99"/>
    <w:semiHidden/>
    <w:unhideWhenUsed/>
    <w:rsid w:val="00124972"/>
    <w:pPr>
      <w:numPr>
        <w:numId w:val="7"/>
      </w:numPr>
      <w:contextualSpacing/>
    </w:pPr>
  </w:style>
  <w:style w:type="paragraph" w:styleId="Aufzhlungszeichen4">
    <w:name w:val="List Bullet 4"/>
    <w:basedOn w:val="Standard"/>
    <w:uiPriority w:val="99"/>
    <w:semiHidden/>
    <w:unhideWhenUsed/>
    <w:rsid w:val="00124972"/>
    <w:pPr>
      <w:numPr>
        <w:numId w:val="8"/>
      </w:numPr>
      <w:contextualSpacing/>
    </w:pPr>
  </w:style>
  <w:style w:type="paragraph" w:styleId="Aufzhlungszeichen5">
    <w:name w:val="List Bullet 5"/>
    <w:basedOn w:val="Standard"/>
    <w:uiPriority w:val="99"/>
    <w:semiHidden/>
    <w:unhideWhenUsed/>
    <w:rsid w:val="00124972"/>
    <w:pPr>
      <w:numPr>
        <w:numId w:val="9"/>
      </w:numPr>
      <w:contextualSpacing/>
    </w:pPr>
  </w:style>
  <w:style w:type="paragraph" w:styleId="Beschriftung">
    <w:name w:val="caption"/>
    <w:basedOn w:val="Standard"/>
    <w:next w:val="Standard"/>
    <w:uiPriority w:val="35"/>
    <w:semiHidden/>
    <w:unhideWhenUsed/>
    <w:qFormat/>
    <w:rsid w:val="00124972"/>
    <w:pPr>
      <w:spacing w:after="200" w:line="240" w:lineRule="auto"/>
    </w:pPr>
    <w:rPr>
      <w:i/>
      <w:iCs/>
      <w:color w:val="44546A" w:themeColor="text2"/>
      <w:sz w:val="18"/>
      <w:szCs w:val="18"/>
    </w:rPr>
  </w:style>
  <w:style w:type="paragraph" w:styleId="Blocktext">
    <w:name w:val="Block Text"/>
    <w:basedOn w:val="Standard"/>
    <w:uiPriority w:val="99"/>
    <w:semiHidden/>
    <w:unhideWhenUsed/>
    <w:rsid w:val="0012497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124972"/>
  </w:style>
  <w:style w:type="character" w:customStyle="1" w:styleId="DatumZchn">
    <w:name w:val="Datum Zchn"/>
    <w:basedOn w:val="Absatz-Standardschriftart"/>
    <w:link w:val="Datum"/>
    <w:uiPriority w:val="99"/>
    <w:semiHidden/>
    <w:rsid w:val="00124972"/>
  </w:style>
  <w:style w:type="paragraph" w:styleId="Dokumentstruktur">
    <w:name w:val="Document Map"/>
    <w:basedOn w:val="Standard"/>
    <w:link w:val="DokumentstrukturZchn"/>
    <w:uiPriority w:val="99"/>
    <w:semiHidden/>
    <w:unhideWhenUsed/>
    <w:rsid w:val="00124972"/>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24972"/>
    <w:rPr>
      <w:rFonts w:ascii="Segoe UI" w:hAnsi="Segoe UI" w:cs="Segoe UI"/>
      <w:sz w:val="16"/>
      <w:szCs w:val="16"/>
    </w:rPr>
  </w:style>
  <w:style w:type="paragraph" w:styleId="E-Mail-Signatur">
    <w:name w:val="E-mail Signature"/>
    <w:basedOn w:val="Standard"/>
    <w:link w:val="E-Mail-SignaturZchn"/>
    <w:uiPriority w:val="99"/>
    <w:semiHidden/>
    <w:unhideWhenUsed/>
    <w:rsid w:val="00124972"/>
    <w:pPr>
      <w:spacing w:after="0" w:line="240" w:lineRule="auto"/>
    </w:pPr>
  </w:style>
  <w:style w:type="character" w:customStyle="1" w:styleId="E-Mail-SignaturZchn">
    <w:name w:val="E-Mail-Signatur Zchn"/>
    <w:basedOn w:val="Absatz-Standardschriftart"/>
    <w:link w:val="E-Mail-Signatur"/>
    <w:uiPriority w:val="99"/>
    <w:semiHidden/>
    <w:rsid w:val="00124972"/>
  </w:style>
  <w:style w:type="paragraph" w:styleId="Endnotentext">
    <w:name w:val="endnote text"/>
    <w:basedOn w:val="Standard"/>
    <w:link w:val="EndnotentextZchn"/>
    <w:uiPriority w:val="99"/>
    <w:semiHidden/>
    <w:unhideWhenUsed/>
    <w:rsid w:val="0012497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24972"/>
    <w:rPr>
      <w:sz w:val="20"/>
      <w:szCs w:val="20"/>
    </w:rPr>
  </w:style>
  <w:style w:type="paragraph" w:styleId="Fu-Endnotenberschrift">
    <w:name w:val="Note Heading"/>
    <w:basedOn w:val="Standard"/>
    <w:next w:val="Standard"/>
    <w:link w:val="Fu-EndnotenberschriftZchn"/>
    <w:uiPriority w:val="99"/>
    <w:semiHidden/>
    <w:unhideWhenUsed/>
    <w:rsid w:val="00124972"/>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24972"/>
  </w:style>
  <w:style w:type="paragraph" w:styleId="Gruformel">
    <w:name w:val="Closing"/>
    <w:basedOn w:val="Standard"/>
    <w:link w:val="GruformelZchn"/>
    <w:uiPriority w:val="99"/>
    <w:semiHidden/>
    <w:unhideWhenUsed/>
    <w:rsid w:val="00124972"/>
    <w:pPr>
      <w:spacing w:after="0" w:line="240" w:lineRule="auto"/>
      <w:ind w:left="4252"/>
    </w:pPr>
  </w:style>
  <w:style w:type="character" w:customStyle="1" w:styleId="GruformelZchn">
    <w:name w:val="Grußformel Zchn"/>
    <w:basedOn w:val="Absatz-Standardschriftart"/>
    <w:link w:val="Gruformel"/>
    <w:uiPriority w:val="99"/>
    <w:semiHidden/>
    <w:rsid w:val="00124972"/>
  </w:style>
  <w:style w:type="paragraph" w:styleId="HTMLAdresse">
    <w:name w:val="HTML Address"/>
    <w:basedOn w:val="Standard"/>
    <w:link w:val="HTMLAdresseZchn"/>
    <w:uiPriority w:val="99"/>
    <w:semiHidden/>
    <w:unhideWhenUsed/>
    <w:rsid w:val="00124972"/>
    <w:pPr>
      <w:spacing w:after="0" w:line="240" w:lineRule="auto"/>
    </w:pPr>
    <w:rPr>
      <w:i/>
      <w:iCs/>
    </w:rPr>
  </w:style>
  <w:style w:type="character" w:customStyle="1" w:styleId="HTMLAdresseZchn">
    <w:name w:val="HTML Adresse Zchn"/>
    <w:basedOn w:val="Absatz-Standardschriftart"/>
    <w:link w:val="HTMLAdresse"/>
    <w:uiPriority w:val="99"/>
    <w:semiHidden/>
    <w:rsid w:val="00124972"/>
    <w:rPr>
      <w:i/>
      <w:iCs/>
    </w:rPr>
  </w:style>
  <w:style w:type="paragraph" w:styleId="HTMLVorformatiert">
    <w:name w:val="HTML Preformatted"/>
    <w:basedOn w:val="Standard"/>
    <w:link w:val="HTMLVorformatiertZchn"/>
    <w:uiPriority w:val="99"/>
    <w:semiHidden/>
    <w:unhideWhenUsed/>
    <w:rsid w:val="00124972"/>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24972"/>
    <w:rPr>
      <w:rFonts w:ascii="Consolas" w:hAnsi="Consolas"/>
      <w:sz w:val="20"/>
      <w:szCs w:val="20"/>
    </w:rPr>
  </w:style>
  <w:style w:type="paragraph" w:styleId="Index1">
    <w:name w:val="index 1"/>
    <w:basedOn w:val="Standard"/>
    <w:next w:val="Standard"/>
    <w:uiPriority w:val="99"/>
    <w:semiHidden/>
    <w:unhideWhenUsed/>
    <w:rsid w:val="00124972"/>
    <w:pPr>
      <w:spacing w:after="0" w:line="240" w:lineRule="auto"/>
      <w:ind w:left="220" w:hanging="220"/>
    </w:pPr>
  </w:style>
  <w:style w:type="paragraph" w:styleId="Index2">
    <w:name w:val="index 2"/>
    <w:basedOn w:val="Standard"/>
    <w:next w:val="Standard"/>
    <w:uiPriority w:val="99"/>
    <w:semiHidden/>
    <w:unhideWhenUsed/>
    <w:rsid w:val="00124972"/>
    <w:pPr>
      <w:spacing w:after="0" w:line="240" w:lineRule="auto"/>
      <w:ind w:left="440" w:hanging="220"/>
    </w:pPr>
  </w:style>
  <w:style w:type="paragraph" w:styleId="Index3">
    <w:name w:val="index 3"/>
    <w:basedOn w:val="Standard"/>
    <w:next w:val="Standard"/>
    <w:uiPriority w:val="99"/>
    <w:semiHidden/>
    <w:unhideWhenUsed/>
    <w:rsid w:val="00124972"/>
    <w:pPr>
      <w:spacing w:after="0" w:line="240" w:lineRule="auto"/>
      <w:ind w:left="660" w:hanging="220"/>
    </w:pPr>
  </w:style>
  <w:style w:type="paragraph" w:styleId="Index4">
    <w:name w:val="index 4"/>
    <w:basedOn w:val="Standard"/>
    <w:next w:val="Standard"/>
    <w:uiPriority w:val="99"/>
    <w:semiHidden/>
    <w:unhideWhenUsed/>
    <w:rsid w:val="00124972"/>
    <w:pPr>
      <w:spacing w:after="0" w:line="240" w:lineRule="auto"/>
      <w:ind w:left="880" w:hanging="220"/>
    </w:pPr>
  </w:style>
  <w:style w:type="paragraph" w:styleId="Index5">
    <w:name w:val="index 5"/>
    <w:basedOn w:val="Standard"/>
    <w:next w:val="Standard"/>
    <w:uiPriority w:val="99"/>
    <w:semiHidden/>
    <w:unhideWhenUsed/>
    <w:rsid w:val="00124972"/>
    <w:pPr>
      <w:spacing w:after="0" w:line="240" w:lineRule="auto"/>
      <w:ind w:left="1100" w:hanging="220"/>
    </w:pPr>
  </w:style>
  <w:style w:type="paragraph" w:styleId="Index6">
    <w:name w:val="index 6"/>
    <w:basedOn w:val="Standard"/>
    <w:next w:val="Standard"/>
    <w:uiPriority w:val="99"/>
    <w:semiHidden/>
    <w:unhideWhenUsed/>
    <w:rsid w:val="00124972"/>
    <w:pPr>
      <w:spacing w:after="0" w:line="240" w:lineRule="auto"/>
      <w:ind w:left="1320" w:hanging="220"/>
    </w:pPr>
  </w:style>
  <w:style w:type="paragraph" w:styleId="Index7">
    <w:name w:val="index 7"/>
    <w:basedOn w:val="Standard"/>
    <w:next w:val="Standard"/>
    <w:uiPriority w:val="99"/>
    <w:semiHidden/>
    <w:unhideWhenUsed/>
    <w:rsid w:val="00124972"/>
    <w:pPr>
      <w:spacing w:after="0" w:line="240" w:lineRule="auto"/>
      <w:ind w:left="1540" w:hanging="220"/>
    </w:pPr>
  </w:style>
  <w:style w:type="paragraph" w:styleId="Index8">
    <w:name w:val="index 8"/>
    <w:basedOn w:val="Standard"/>
    <w:next w:val="Standard"/>
    <w:uiPriority w:val="99"/>
    <w:semiHidden/>
    <w:unhideWhenUsed/>
    <w:rsid w:val="00124972"/>
    <w:pPr>
      <w:spacing w:after="0" w:line="240" w:lineRule="auto"/>
      <w:ind w:left="1760" w:hanging="220"/>
    </w:pPr>
  </w:style>
  <w:style w:type="paragraph" w:styleId="Index9">
    <w:name w:val="index 9"/>
    <w:basedOn w:val="Standard"/>
    <w:next w:val="Standard"/>
    <w:uiPriority w:val="99"/>
    <w:semiHidden/>
    <w:unhideWhenUsed/>
    <w:rsid w:val="00124972"/>
    <w:pPr>
      <w:spacing w:after="0" w:line="240" w:lineRule="auto"/>
      <w:ind w:left="1980" w:hanging="220"/>
    </w:pPr>
  </w:style>
  <w:style w:type="paragraph" w:styleId="Indexberschrift">
    <w:name w:val="index heading"/>
    <w:basedOn w:val="Standard"/>
    <w:next w:val="Index1"/>
    <w:uiPriority w:val="99"/>
    <w:semiHidden/>
    <w:unhideWhenUsed/>
    <w:rsid w:val="0012497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24972"/>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1249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24972"/>
    <w:rPr>
      <w:i/>
      <w:iCs/>
      <w:color w:val="4472C4" w:themeColor="accent1"/>
    </w:rPr>
  </w:style>
  <w:style w:type="paragraph" w:styleId="Liste">
    <w:name w:val="List"/>
    <w:basedOn w:val="Standard"/>
    <w:uiPriority w:val="99"/>
    <w:semiHidden/>
    <w:unhideWhenUsed/>
    <w:rsid w:val="00124972"/>
    <w:pPr>
      <w:ind w:left="283" w:hanging="283"/>
      <w:contextualSpacing/>
    </w:pPr>
  </w:style>
  <w:style w:type="paragraph" w:styleId="Liste2">
    <w:name w:val="List 2"/>
    <w:basedOn w:val="Standard"/>
    <w:uiPriority w:val="99"/>
    <w:semiHidden/>
    <w:unhideWhenUsed/>
    <w:rsid w:val="00124972"/>
    <w:pPr>
      <w:ind w:left="566" w:hanging="283"/>
      <w:contextualSpacing/>
    </w:pPr>
  </w:style>
  <w:style w:type="paragraph" w:styleId="Liste3">
    <w:name w:val="List 3"/>
    <w:basedOn w:val="Standard"/>
    <w:uiPriority w:val="99"/>
    <w:semiHidden/>
    <w:unhideWhenUsed/>
    <w:rsid w:val="00124972"/>
    <w:pPr>
      <w:ind w:left="849" w:hanging="283"/>
      <w:contextualSpacing/>
    </w:pPr>
  </w:style>
  <w:style w:type="paragraph" w:styleId="Liste4">
    <w:name w:val="List 4"/>
    <w:basedOn w:val="Standard"/>
    <w:uiPriority w:val="99"/>
    <w:semiHidden/>
    <w:unhideWhenUsed/>
    <w:rsid w:val="00124972"/>
    <w:pPr>
      <w:ind w:left="1132" w:hanging="283"/>
      <w:contextualSpacing/>
    </w:pPr>
  </w:style>
  <w:style w:type="paragraph" w:styleId="Liste5">
    <w:name w:val="List 5"/>
    <w:basedOn w:val="Standard"/>
    <w:uiPriority w:val="99"/>
    <w:semiHidden/>
    <w:unhideWhenUsed/>
    <w:rsid w:val="00124972"/>
    <w:pPr>
      <w:ind w:left="1415" w:hanging="283"/>
      <w:contextualSpacing/>
    </w:pPr>
  </w:style>
  <w:style w:type="paragraph" w:styleId="Listenfortsetzung">
    <w:name w:val="List Continue"/>
    <w:basedOn w:val="Standard"/>
    <w:uiPriority w:val="99"/>
    <w:semiHidden/>
    <w:unhideWhenUsed/>
    <w:rsid w:val="00124972"/>
    <w:pPr>
      <w:spacing w:after="120"/>
      <w:ind w:left="283"/>
      <w:contextualSpacing/>
    </w:pPr>
  </w:style>
  <w:style w:type="paragraph" w:styleId="Listenfortsetzung2">
    <w:name w:val="List Continue 2"/>
    <w:basedOn w:val="Standard"/>
    <w:uiPriority w:val="99"/>
    <w:semiHidden/>
    <w:unhideWhenUsed/>
    <w:rsid w:val="00124972"/>
    <w:pPr>
      <w:spacing w:after="120"/>
      <w:ind w:left="566"/>
      <w:contextualSpacing/>
    </w:pPr>
  </w:style>
  <w:style w:type="paragraph" w:styleId="Listenfortsetzung3">
    <w:name w:val="List Continue 3"/>
    <w:basedOn w:val="Standard"/>
    <w:uiPriority w:val="99"/>
    <w:semiHidden/>
    <w:unhideWhenUsed/>
    <w:rsid w:val="00124972"/>
    <w:pPr>
      <w:spacing w:after="120"/>
      <w:ind w:left="849"/>
      <w:contextualSpacing/>
    </w:pPr>
  </w:style>
  <w:style w:type="paragraph" w:styleId="Listenfortsetzung4">
    <w:name w:val="List Continue 4"/>
    <w:basedOn w:val="Standard"/>
    <w:uiPriority w:val="99"/>
    <w:semiHidden/>
    <w:unhideWhenUsed/>
    <w:rsid w:val="00124972"/>
    <w:pPr>
      <w:spacing w:after="120"/>
      <w:ind w:left="1132"/>
      <w:contextualSpacing/>
    </w:pPr>
  </w:style>
  <w:style w:type="paragraph" w:styleId="Listenfortsetzung5">
    <w:name w:val="List Continue 5"/>
    <w:basedOn w:val="Standard"/>
    <w:uiPriority w:val="99"/>
    <w:semiHidden/>
    <w:unhideWhenUsed/>
    <w:rsid w:val="00124972"/>
    <w:pPr>
      <w:spacing w:after="120"/>
      <w:ind w:left="1415"/>
      <w:contextualSpacing/>
    </w:pPr>
  </w:style>
  <w:style w:type="paragraph" w:styleId="Listennummer">
    <w:name w:val="List Number"/>
    <w:basedOn w:val="Standard"/>
    <w:uiPriority w:val="99"/>
    <w:semiHidden/>
    <w:unhideWhenUsed/>
    <w:rsid w:val="00124972"/>
    <w:pPr>
      <w:numPr>
        <w:numId w:val="10"/>
      </w:numPr>
      <w:contextualSpacing/>
    </w:pPr>
  </w:style>
  <w:style w:type="paragraph" w:styleId="Listennummer2">
    <w:name w:val="List Number 2"/>
    <w:basedOn w:val="Standard"/>
    <w:uiPriority w:val="99"/>
    <w:semiHidden/>
    <w:unhideWhenUsed/>
    <w:rsid w:val="00124972"/>
    <w:pPr>
      <w:numPr>
        <w:numId w:val="11"/>
      </w:numPr>
      <w:contextualSpacing/>
    </w:pPr>
  </w:style>
  <w:style w:type="paragraph" w:styleId="Listennummer3">
    <w:name w:val="List Number 3"/>
    <w:basedOn w:val="Standard"/>
    <w:uiPriority w:val="99"/>
    <w:semiHidden/>
    <w:unhideWhenUsed/>
    <w:rsid w:val="00124972"/>
    <w:pPr>
      <w:numPr>
        <w:numId w:val="12"/>
      </w:numPr>
      <w:contextualSpacing/>
    </w:pPr>
  </w:style>
  <w:style w:type="paragraph" w:styleId="Listennummer4">
    <w:name w:val="List Number 4"/>
    <w:basedOn w:val="Standard"/>
    <w:uiPriority w:val="99"/>
    <w:semiHidden/>
    <w:unhideWhenUsed/>
    <w:rsid w:val="00124972"/>
    <w:pPr>
      <w:numPr>
        <w:numId w:val="13"/>
      </w:numPr>
      <w:contextualSpacing/>
    </w:pPr>
  </w:style>
  <w:style w:type="paragraph" w:styleId="Listennummer5">
    <w:name w:val="List Number 5"/>
    <w:basedOn w:val="Standard"/>
    <w:uiPriority w:val="99"/>
    <w:semiHidden/>
    <w:unhideWhenUsed/>
    <w:rsid w:val="00124972"/>
    <w:pPr>
      <w:numPr>
        <w:numId w:val="14"/>
      </w:numPr>
      <w:contextualSpacing/>
    </w:pPr>
  </w:style>
  <w:style w:type="paragraph" w:styleId="Literaturverzeichnis">
    <w:name w:val="Bibliography"/>
    <w:basedOn w:val="Standard"/>
    <w:next w:val="Standard"/>
    <w:uiPriority w:val="37"/>
    <w:semiHidden/>
    <w:unhideWhenUsed/>
    <w:rsid w:val="00124972"/>
  </w:style>
  <w:style w:type="paragraph" w:styleId="Makrotext">
    <w:name w:val="macro"/>
    <w:link w:val="MakrotextZchn"/>
    <w:uiPriority w:val="99"/>
    <w:semiHidden/>
    <w:unhideWhenUsed/>
    <w:rsid w:val="0012497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24972"/>
    <w:rPr>
      <w:rFonts w:ascii="Consolas" w:hAnsi="Consolas"/>
      <w:sz w:val="20"/>
      <w:szCs w:val="20"/>
    </w:rPr>
  </w:style>
  <w:style w:type="paragraph" w:styleId="Nachrichtenkopf">
    <w:name w:val="Message Header"/>
    <w:basedOn w:val="Standard"/>
    <w:link w:val="NachrichtenkopfZchn"/>
    <w:uiPriority w:val="99"/>
    <w:semiHidden/>
    <w:unhideWhenUsed/>
    <w:rsid w:val="001249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24972"/>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124972"/>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24972"/>
    <w:rPr>
      <w:rFonts w:ascii="Consolas" w:hAnsi="Consolas"/>
      <w:sz w:val="21"/>
      <w:szCs w:val="21"/>
    </w:rPr>
  </w:style>
  <w:style w:type="paragraph" w:styleId="Rechtsgrundlagenverzeichnis">
    <w:name w:val="table of authorities"/>
    <w:basedOn w:val="Standard"/>
    <w:next w:val="Standard"/>
    <w:uiPriority w:val="99"/>
    <w:semiHidden/>
    <w:unhideWhenUsed/>
    <w:rsid w:val="00124972"/>
    <w:pPr>
      <w:spacing w:after="0"/>
      <w:ind w:left="220" w:hanging="220"/>
    </w:pPr>
  </w:style>
  <w:style w:type="paragraph" w:styleId="RGV-berschrift">
    <w:name w:val="toa heading"/>
    <w:basedOn w:val="Standard"/>
    <w:next w:val="Standard"/>
    <w:uiPriority w:val="99"/>
    <w:semiHidden/>
    <w:unhideWhenUsed/>
    <w:rsid w:val="00124972"/>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124972"/>
    <w:rPr>
      <w:rFonts w:ascii="Times New Roman" w:hAnsi="Times New Roman" w:cs="Times New Roman"/>
      <w:sz w:val="24"/>
      <w:szCs w:val="24"/>
    </w:rPr>
  </w:style>
  <w:style w:type="paragraph" w:styleId="Standardeinzug">
    <w:name w:val="Normal Indent"/>
    <w:basedOn w:val="Standard"/>
    <w:uiPriority w:val="99"/>
    <w:semiHidden/>
    <w:unhideWhenUsed/>
    <w:rsid w:val="00124972"/>
    <w:pPr>
      <w:ind w:left="709"/>
    </w:pPr>
  </w:style>
  <w:style w:type="paragraph" w:styleId="Textkrper">
    <w:name w:val="Body Text"/>
    <w:basedOn w:val="Standard"/>
    <w:link w:val="TextkrperZchn"/>
    <w:uiPriority w:val="99"/>
    <w:semiHidden/>
    <w:unhideWhenUsed/>
    <w:rsid w:val="00124972"/>
    <w:pPr>
      <w:spacing w:after="120"/>
    </w:pPr>
  </w:style>
  <w:style w:type="character" w:customStyle="1" w:styleId="TextkrperZchn">
    <w:name w:val="Textkörper Zchn"/>
    <w:basedOn w:val="Absatz-Standardschriftart"/>
    <w:link w:val="Textkrper"/>
    <w:uiPriority w:val="99"/>
    <w:semiHidden/>
    <w:rsid w:val="00124972"/>
  </w:style>
  <w:style w:type="paragraph" w:styleId="Textkrper2">
    <w:name w:val="Body Text 2"/>
    <w:basedOn w:val="Standard"/>
    <w:link w:val="Textkrper2Zchn"/>
    <w:uiPriority w:val="99"/>
    <w:semiHidden/>
    <w:unhideWhenUsed/>
    <w:rsid w:val="00124972"/>
    <w:pPr>
      <w:spacing w:after="120" w:line="480" w:lineRule="auto"/>
    </w:pPr>
  </w:style>
  <w:style w:type="character" w:customStyle="1" w:styleId="Textkrper2Zchn">
    <w:name w:val="Textkörper 2 Zchn"/>
    <w:basedOn w:val="Absatz-Standardschriftart"/>
    <w:link w:val="Textkrper2"/>
    <w:uiPriority w:val="99"/>
    <w:semiHidden/>
    <w:rsid w:val="00124972"/>
  </w:style>
  <w:style w:type="paragraph" w:styleId="Textkrper3">
    <w:name w:val="Body Text 3"/>
    <w:basedOn w:val="Standard"/>
    <w:link w:val="Textkrper3Zchn"/>
    <w:uiPriority w:val="99"/>
    <w:semiHidden/>
    <w:unhideWhenUsed/>
    <w:rsid w:val="00124972"/>
    <w:pPr>
      <w:spacing w:after="120"/>
    </w:pPr>
    <w:rPr>
      <w:sz w:val="16"/>
      <w:szCs w:val="16"/>
    </w:rPr>
  </w:style>
  <w:style w:type="character" w:customStyle="1" w:styleId="Textkrper3Zchn">
    <w:name w:val="Textkörper 3 Zchn"/>
    <w:basedOn w:val="Absatz-Standardschriftart"/>
    <w:link w:val="Textkrper3"/>
    <w:uiPriority w:val="99"/>
    <w:semiHidden/>
    <w:rsid w:val="00124972"/>
    <w:rPr>
      <w:sz w:val="16"/>
      <w:szCs w:val="16"/>
    </w:rPr>
  </w:style>
  <w:style w:type="paragraph" w:styleId="Textkrper-Einzug2">
    <w:name w:val="Body Text Indent 2"/>
    <w:basedOn w:val="Standard"/>
    <w:link w:val="Textkrper-Einzug2Zchn"/>
    <w:uiPriority w:val="99"/>
    <w:semiHidden/>
    <w:unhideWhenUsed/>
    <w:rsid w:val="0012497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24972"/>
  </w:style>
  <w:style w:type="paragraph" w:styleId="Textkrper-Einzug3">
    <w:name w:val="Body Text Indent 3"/>
    <w:basedOn w:val="Standard"/>
    <w:link w:val="Textkrper-Einzug3Zchn"/>
    <w:uiPriority w:val="99"/>
    <w:semiHidden/>
    <w:unhideWhenUsed/>
    <w:rsid w:val="0012497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24972"/>
    <w:rPr>
      <w:sz w:val="16"/>
      <w:szCs w:val="16"/>
    </w:rPr>
  </w:style>
  <w:style w:type="paragraph" w:styleId="Textkrper-Erstzeileneinzug">
    <w:name w:val="Body Text First Indent"/>
    <w:basedOn w:val="Textkrper"/>
    <w:link w:val="Textkrper-ErstzeileneinzugZchn"/>
    <w:uiPriority w:val="99"/>
    <w:semiHidden/>
    <w:unhideWhenUsed/>
    <w:rsid w:val="00124972"/>
    <w:pPr>
      <w:spacing w:after="160"/>
      <w:ind w:firstLine="360"/>
    </w:pPr>
  </w:style>
  <w:style w:type="character" w:customStyle="1" w:styleId="Textkrper-ErstzeileneinzugZchn">
    <w:name w:val="Textkörper-Erstzeileneinzug Zchn"/>
    <w:basedOn w:val="TextkrperZchn"/>
    <w:link w:val="Textkrper-Erstzeileneinzug"/>
    <w:uiPriority w:val="99"/>
    <w:semiHidden/>
    <w:rsid w:val="00124972"/>
  </w:style>
  <w:style w:type="paragraph" w:styleId="Textkrper-Zeileneinzug">
    <w:name w:val="Body Text Indent"/>
    <w:basedOn w:val="Standard"/>
    <w:link w:val="Textkrper-ZeileneinzugZchn"/>
    <w:uiPriority w:val="99"/>
    <w:semiHidden/>
    <w:unhideWhenUsed/>
    <w:rsid w:val="00124972"/>
    <w:pPr>
      <w:spacing w:after="120"/>
      <w:ind w:left="283"/>
    </w:pPr>
  </w:style>
  <w:style w:type="character" w:customStyle="1" w:styleId="Textkrper-ZeileneinzugZchn">
    <w:name w:val="Textkörper-Zeileneinzug Zchn"/>
    <w:basedOn w:val="Absatz-Standardschriftart"/>
    <w:link w:val="Textkrper-Zeileneinzug"/>
    <w:uiPriority w:val="99"/>
    <w:semiHidden/>
    <w:rsid w:val="00124972"/>
  </w:style>
  <w:style w:type="paragraph" w:styleId="Textkrper-Erstzeileneinzug2">
    <w:name w:val="Body Text First Indent 2"/>
    <w:basedOn w:val="Textkrper-Zeileneinzug"/>
    <w:link w:val="Textkrper-Erstzeileneinzug2Zchn"/>
    <w:uiPriority w:val="99"/>
    <w:semiHidden/>
    <w:unhideWhenUsed/>
    <w:rsid w:val="00124972"/>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24972"/>
  </w:style>
  <w:style w:type="paragraph" w:styleId="Titel">
    <w:name w:val="Title"/>
    <w:basedOn w:val="Standard"/>
    <w:next w:val="Standard"/>
    <w:link w:val="TitelZchn"/>
    <w:uiPriority w:val="10"/>
    <w:qFormat/>
    <w:rsid w:val="001249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4972"/>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12497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2497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12497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2497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2497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2497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249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24972"/>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124972"/>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24972"/>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24972"/>
    <w:pPr>
      <w:spacing w:after="0" w:line="240" w:lineRule="auto"/>
      <w:ind w:left="4252"/>
    </w:pPr>
  </w:style>
  <w:style w:type="character" w:customStyle="1" w:styleId="UnterschriftZchn">
    <w:name w:val="Unterschrift Zchn"/>
    <w:basedOn w:val="Absatz-Standardschriftart"/>
    <w:link w:val="Unterschrift"/>
    <w:uiPriority w:val="99"/>
    <w:semiHidden/>
    <w:rsid w:val="00124972"/>
  </w:style>
  <w:style w:type="paragraph" w:styleId="Untertitel">
    <w:name w:val="Subtitle"/>
    <w:basedOn w:val="Standard"/>
    <w:next w:val="Standard"/>
    <w:link w:val="UntertitelZchn"/>
    <w:uiPriority w:val="11"/>
    <w:qFormat/>
    <w:rsid w:val="0012497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24972"/>
    <w:rPr>
      <w:rFonts w:eastAsiaTheme="minorEastAsia"/>
      <w:color w:val="5A5A5A" w:themeColor="text1" w:themeTint="A5"/>
      <w:spacing w:val="15"/>
    </w:rPr>
  </w:style>
  <w:style w:type="paragraph" w:styleId="Verzeichnis1">
    <w:name w:val="toc 1"/>
    <w:basedOn w:val="Standard"/>
    <w:next w:val="Standard"/>
    <w:uiPriority w:val="39"/>
    <w:semiHidden/>
    <w:unhideWhenUsed/>
    <w:rsid w:val="00124972"/>
    <w:pPr>
      <w:spacing w:after="100"/>
    </w:pPr>
  </w:style>
  <w:style w:type="paragraph" w:styleId="Verzeichnis2">
    <w:name w:val="toc 2"/>
    <w:basedOn w:val="Standard"/>
    <w:next w:val="Standard"/>
    <w:uiPriority w:val="39"/>
    <w:semiHidden/>
    <w:unhideWhenUsed/>
    <w:rsid w:val="00124972"/>
    <w:pPr>
      <w:spacing w:after="100"/>
      <w:ind w:left="220"/>
    </w:pPr>
  </w:style>
  <w:style w:type="paragraph" w:styleId="Verzeichnis3">
    <w:name w:val="toc 3"/>
    <w:basedOn w:val="Standard"/>
    <w:next w:val="Standard"/>
    <w:uiPriority w:val="39"/>
    <w:semiHidden/>
    <w:unhideWhenUsed/>
    <w:rsid w:val="00124972"/>
    <w:pPr>
      <w:spacing w:after="100"/>
      <w:ind w:left="440"/>
    </w:pPr>
  </w:style>
  <w:style w:type="paragraph" w:styleId="Verzeichnis4">
    <w:name w:val="toc 4"/>
    <w:basedOn w:val="Standard"/>
    <w:next w:val="Standard"/>
    <w:uiPriority w:val="39"/>
    <w:semiHidden/>
    <w:unhideWhenUsed/>
    <w:rsid w:val="00124972"/>
    <w:pPr>
      <w:spacing w:after="100"/>
      <w:ind w:left="660"/>
    </w:pPr>
  </w:style>
  <w:style w:type="paragraph" w:styleId="Verzeichnis5">
    <w:name w:val="toc 5"/>
    <w:basedOn w:val="Standard"/>
    <w:next w:val="Standard"/>
    <w:uiPriority w:val="39"/>
    <w:semiHidden/>
    <w:unhideWhenUsed/>
    <w:rsid w:val="00124972"/>
    <w:pPr>
      <w:spacing w:after="100"/>
      <w:ind w:left="880"/>
    </w:pPr>
  </w:style>
  <w:style w:type="paragraph" w:styleId="Verzeichnis6">
    <w:name w:val="toc 6"/>
    <w:basedOn w:val="Standard"/>
    <w:next w:val="Standard"/>
    <w:uiPriority w:val="39"/>
    <w:semiHidden/>
    <w:unhideWhenUsed/>
    <w:rsid w:val="00124972"/>
    <w:pPr>
      <w:spacing w:after="100"/>
      <w:ind w:left="1100"/>
    </w:pPr>
  </w:style>
  <w:style w:type="paragraph" w:styleId="Verzeichnis7">
    <w:name w:val="toc 7"/>
    <w:basedOn w:val="Standard"/>
    <w:next w:val="Standard"/>
    <w:uiPriority w:val="39"/>
    <w:semiHidden/>
    <w:unhideWhenUsed/>
    <w:rsid w:val="00124972"/>
    <w:pPr>
      <w:spacing w:after="100"/>
      <w:ind w:left="1320"/>
    </w:pPr>
  </w:style>
  <w:style w:type="paragraph" w:styleId="Verzeichnis8">
    <w:name w:val="toc 8"/>
    <w:basedOn w:val="Standard"/>
    <w:next w:val="Standard"/>
    <w:uiPriority w:val="39"/>
    <w:semiHidden/>
    <w:unhideWhenUsed/>
    <w:rsid w:val="00124972"/>
    <w:pPr>
      <w:spacing w:after="100"/>
      <w:ind w:left="1540"/>
    </w:pPr>
  </w:style>
  <w:style w:type="paragraph" w:styleId="Verzeichnis9">
    <w:name w:val="toc 9"/>
    <w:basedOn w:val="Standard"/>
    <w:next w:val="Standard"/>
    <w:uiPriority w:val="39"/>
    <w:semiHidden/>
    <w:unhideWhenUsed/>
    <w:rsid w:val="00124972"/>
    <w:pPr>
      <w:spacing w:after="100"/>
      <w:ind w:left="1760"/>
    </w:pPr>
  </w:style>
  <w:style w:type="paragraph" w:styleId="Zitat">
    <w:name w:val="Quote"/>
    <w:basedOn w:val="Standard"/>
    <w:next w:val="Standard"/>
    <w:link w:val="ZitatZchn"/>
    <w:uiPriority w:val="29"/>
    <w:qFormat/>
    <w:rsid w:val="00124972"/>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2497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DDDC4-64D1-4F85-82AB-B2B09EB703FF}">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1eb2492-eb95-41bd-b825-151b96c4c871"/>
    <ds:schemaRef ds:uri="5b05a3bb-b7bd-4080-9e49-b2ef5fd0fcfe"/>
    <ds:schemaRef ds:uri="http://www.w3.org/XML/1998/namespace"/>
    <ds:schemaRef ds:uri="http://purl.org/dc/dcmitype/"/>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84305-EA89-4592-B881-4216A0E26D01}">
  <ds:schemaRefs>
    <ds:schemaRef ds:uri="http://schemas.openxmlformats.org/officeDocument/2006/bibliography"/>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5509</Words>
  <Characters>34713</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91</cp:revision>
  <cp:lastPrinted>2024-12-04T13:13:00Z</cp:lastPrinted>
  <dcterms:created xsi:type="dcterms:W3CDTF">2025-05-28T09:14:00Z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